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322A02" w14:textId="77777777" w:rsidR="00A72D20" w:rsidRPr="006A561E" w:rsidRDefault="00A72D20" w:rsidP="00A72D20">
      <w:pPr>
        <w:rPr>
          <w:rFonts w:eastAsia="新細明體" w:cs="Times New Roman"/>
          <w:b/>
          <w:color w:val="000000" w:themeColor="text1"/>
          <w:sz w:val="40"/>
          <w:szCs w:val="40"/>
        </w:rPr>
      </w:pPr>
      <w:bookmarkStart w:id="0" w:name="_Hlk145065434"/>
      <w:bookmarkEnd w:id="0"/>
      <w:r w:rsidRPr="006A561E">
        <w:rPr>
          <w:rFonts w:eastAsia="新細明體" w:cs="Times New Roman" w:hint="eastAsia"/>
          <w:b/>
          <w:color w:val="000000" w:themeColor="text1"/>
          <w:sz w:val="40"/>
          <w:szCs w:val="40"/>
        </w:rPr>
        <w:t>出國報告</w:t>
      </w:r>
      <w:proofErr w:type="gramStart"/>
      <w:r w:rsidRPr="006A561E">
        <w:rPr>
          <w:rFonts w:eastAsia="新細明體" w:cs="Times New Roman" w:hint="eastAsia"/>
          <w:b/>
          <w:color w:val="000000" w:themeColor="text1"/>
          <w:sz w:val="40"/>
          <w:szCs w:val="40"/>
        </w:rPr>
        <w:t>（</w:t>
      </w:r>
      <w:proofErr w:type="gramEnd"/>
      <w:r w:rsidRPr="006A561E">
        <w:rPr>
          <w:rFonts w:eastAsia="新細明體" w:cs="Times New Roman" w:hint="eastAsia"/>
          <w:b/>
          <w:color w:val="000000" w:themeColor="text1"/>
          <w:sz w:val="40"/>
          <w:szCs w:val="40"/>
        </w:rPr>
        <w:t>出國類別：研習</w:t>
      </w:r>
      <w:proofErr w:type="gramStart"/>
      <w:r w:rsidRPr="006A561E">
        <w:rPr>
          <w:rFonts w:eastAsia="新細明體" w:cs="Times New Roman" w:hint="eastAsia"/>
          <w:b/>
          <w:color w:val="000000" w:themeColor="text1"/>
          <w:sz w:val="40"/>
          <w:szCs w:val="40"/>
        </w:rPr>
        <w:t>）</w:t>
      </w:r>
      <w:proofErr w:type="gramEnd"/>
    </w:p>
    <w:p w14:paraId="598249A8" w14:textId="77777777" w:rsidR="00A72D20" w:rsidRPr="006A561E" w:rsidRDefault="00A72D20" w:rsidP="00A72D20">
      <w:pPr>
        <w:rPr>
          <w:rFonts w:eastAsia="新細明體" w:cs="Times New Roman"/>
          <w:color w:val="000000" w:themeColor="text1"/>
        </w:rPr>
      </w:pPr>
    </w:p>
    <w:p w14:paraId="765099B2" w14:textId="77777777" w:rsidR="00A72D20" w:rsidRPr="006A561E" w:rsidRDefault="00A72D20" w:rsidP="00A72D20">
      <w:pPr>
        <w:rPr>
          <w:rFonts w:eastAsia="新細明體" w:cs="Times New Roman"/>
          <w:color w:val="000000" w:themeColor="text1"/>
        </w:rPr>
      </w:pPr>
    </w:p>
    <w:p w14:paraId="0D252ACB" w14:textId="77777777" w:rsidR="00A72D20" w:rsidRPr="006A561E" w:rsidRDefault="00A72D20" w:rsidP="00A72D20">
      <w:pPr>
        <w:rPr>
          <w:rFonts w:eastAsia="新細明體" w:cs="Times New Roman"/>
          <w:color w:val="000000" w:themeColor="text1"/>
        </w:rPr>
      </w:pPr>
    </w:p>
    <w:p w14:paraId="65E75B3A" w14:textId="77777777" w:rsidR="00A72D20" w:rsidRPr="006A561E" w:rsidRDefault="00A72D20" w:rsidP="00A72D20">
      <w:pPr>
        <w:rPr>
          <w:rFonts w:eastAsia="新細明體" w:cs="Times New Roman"/>
          <w:color w:val="000000" w:themeColor="text1"/>
        </w:rPr>
      </w:pPr>
    </w:p>
    <w:p w14:paraId="77A3A3B9" w14:textId="77777777" w:rsidR="00A72D20" w:rsidRPr="006A561E" w:rsidRDefault="00A72D20" w:rsidP="00A72D20">
      <w:pPr>
        <w:rPr>
          <w:rFonts w:eastAsia="新細明體" w:cs="Times New Roman"/>
          <w:color w:val="000000" w:themeColor="text1"/>
        </w:rPr>
      </w:pPr>
    </w:p>
    <w:p w14:paraId="5BCCE060" w14:textId="77777777" w:rsidR="00A72D20" w:rsidRPr="006A561E" w:rsidRDefault="00A72D20" w:rsidP="00A72D20">
      <w:pPr>
        <w:rPr>
          <w:rFonts w:eastAsia="新細明體" w:cs="Times New Roman"/>
          <w:color w:val="000000" w:themeColor="text1"/>
        </w:rPr>
      </w:pPr>
    </w:p>
    <w:p w14:paraId="5DC89991" w14:textId="77777777" w:rsidR="00A72D20" w:rsidRPr="006A561E" w:rsidRDefault="00A72D20" w:rsidP="00A72D20">
      <w:pPr>
        <w:rPr>
          <w:rFonts w:eastAsia="新細明體" w:cs="Times New Roman"/>
          <w:color w:val="000000" w:themeColor="text1"/>
        </w:rPr>
      </w:pPr>
    </w:p>
    <w:p w14:paraId="73B82F95" w14:textId="77777777" w:rsidR="00A72D20" w:rsidRPr="006A561E" w:rsidRDefault="00A72D20" w:rsidP="00A72D20">
      <w:pPr>
        <w:rPr>
          <w:rFonts w:eastAsia="新細明體" w:cs="Times New Roman"/>
          <w:color w:val="000000" w:themeColor="text1"/>
        </w:rPr>
      </w:pPr>
    </w:p>
    <w:p w14:paraId="7C065425" w14:textId="77777777" w:rsidR="00A72D20" w:rsidRPr="006A561E" w:rsidRDefault="00A72D20" w:rsidP="00A72D20">
      <w:pPr>
        <w:rPr>
          <w:rFonts w:eastAsia="新細明體" w:cs="Times New Roman"/>
          <w:color w:val="000000" w:themeColor="text1"/>
        </w:rPr>
      </w:pPr>
    </w:p>
    <w:p w14:paraId="19D71ABC" w14:textId="77777777" w:rsidR="00A72D20" w:rsidRPr="006A561E" w:rsidRDefault="00A72D20" w:rsidP="00A72D20">
      <w:pPr>
        <w:rPr>
          <w:rFonts w:eastAsia="新細明體" w:cs="Times New Roman"/>
          <w:color w:val="000000" w:themeColor="text1"/>
        </w:rPr>
      </w:pPr>
    </w:p>
    <w:p w14:paraId="6C296B8C" w14:textId="77777777" w:rsidR="00A72D20" w:rsidRPr="006A561E" w:rsidRDefault="00A72D20" w:rsidP="00A72D20">
      <w:pPr>
        <w:jc w:val="center"/>
        <w:rPr>
          <w:rFonts w:eastAsia="新細明體" w:cs="Times New Roman"/>
          <w:b/>
          <w:color w:val="000000" w:themeColor="text1"/>
          <w:sz w:val="52"/>
          <w:szCs w:val="52"/>
        </w:rPr>
      </w:pPr>
      <w:r w:rsidRPr="006A561E">
        <w:rPr>
          <w:rFonts w:eastAsia="新細明體" w:cs="Times New Roman" w:hint="eastAsia"/>
          <w:b/>
          <w:color w:val="000000" w:themeColor="text1"/>
          <w:sz w:val="52"/>
          <w:szCs w:val="52"/>
        </w:rPr>
        <w:t>高階文官培訓飛躍方案</w:t>
      </w:r>
      <w:r w:rsidRPr="006A561E">
        <w:rPr>
          <w:rFonts w:eastAsia="新細明體" w:cs="Times New Roman"/>
          <w:b/>
          <w:color w:val="000000" w:themeColor="text1"/>
          <w:sz w:val="52"/>
          <w:szCs w:val="52"/>
        </w:rPr>
        <w:t>1</w:t>
      </w:r>
      <w:r w:rsidR="002718DA" w:rsidRPr="006A561E">
        <w:rPr>
          <w:rFonts w:eastAsia="新細明體" w:cs="Times New Roman"/>
          <w:b/>
          <w:color w:val="000000" w:themeColor="text1"/>
          <w:sz w:val="52"/>
          <w:szCs w:val="52"/>
        </w:rPr>
        <w:t>10</w:t>
      </w:r>
      <w:r w:rsidRPr="006A561E">
        <w:rPr>
          <w:rFonts w:eastAsia="新細明體" w:cs="Times New Roman" w:hint="eastAsia"/>
          <w:b/>
          <w:color w:val="000000" w:themeColor="text1"/>
          <w:sz w:val="52"/>
          <w:szCs w:val="52"/>
        </w:rPr>
        <w:t>年訓練</w:t>
      </w:r>
    </w:p>
    <w:p w14:paraId="0C0FBE1E" w14:textId="0751DB8B" w:rsidR="00A72D20" w:rsidRPr="006A561E" w:rsidRDefault="009552A2" w:rsidP="00A72D20">
      <w:pPr>
        <w:jc w:val="center"/>
        <w:rPr>
          <w:rFonts w:eastAsia="新細明體" w:cs="Times New Roman"/>
          <w:b/>
          <w:color w:val="000000" w:themeColor="text1"/>
          <w:sz w:val="52"/>
          <w:szCs w:val="52"/>
        </w:rPr>
      </w:pPr>
      <w:r w:rsidRPr="006A561E">
        <w:rPr>
          <w:rFonts w:eastAsia="新細明體" w:cs="Times New Roman" w:hint="eastAsia"/>
          <w:b/>
          <w:color w:val="000000" w:themeColor="text1"/>
          <w:sz w:val="52"/>
          <w:szCs w:val="52"/>
        </w:rPr>
        <w:t>出</w:t>
      </w:r>
      <w:r w:rsidR="00FA0943" w:rsidRPr="006A561E">
        <w:rPr>
          <w:rFonts w:eastAsia="新細明體" w:cs="Times New Roman" w:hint="eastAsia"/>
          <w:b/>
          <w:color w:val="000000" w:themeColor="text1"/>
          <w:sz w:val="52"/>
          <w:szCs w:val="52"/>
        </w:rPr>
        <w:t>國</w:t>
      </w:r>
      <w:r w:rsidR="00620682" w:rsidRPr="006A561E">
        <w:rPr>
          <w:rFonts w:eastAsia="新細明體" w:cs="Times New Roman" w:hint="eastAsia"/>
          <w:b/>
          <w:color w:val="000000" w:themeColor="text1"/>
          <w:sz w:val="52"/>
          <w:szCs w:val="52"/>
        </w:rPr>
        <w:t>短期見習訓練</w:t>
      </w:r>
      <w:r w:rsidR="00A72D20" w:rsidRPr="006A561E">
        <w:rPr>
          <w:rFonts w:eastAsia="新細明體" w:cs="Times New Roman" w:hint="eastAsia"/>
          <w:b/>
          <w:color w:val="000000" w:themeColor="text1"/>
          <w:sz w:val="52"/>
          <w:szCs w:val="52"/>
        </w:rPr>
        <w:t>成果報告</w:t>
      </w:r>
    </w:p>
    <w:p w14:paraId="52FD39DF" w14:textId="77777777" w:rsidR="00A72D20" w:rsidRPr="006A561E" w:rsidRDefault="00A72D20" w:rsidP="00A72D20">
      <w:pPr>
        <w:rPr>
          <w:rFonts w:eastAsia="新細明體" w:cs="Times New Roman"/>
          <w:color w:val="000000" w:themeColor="text1"/>
        </w:rPr>
      </w:pPr>
    </w:p>
    <w:p w14:paraId="57A209F6" w14:textId="77777777" w:rsidR="00A72D20" w:rsidRPr="006A561E" w:rsidRDefault="00A72D20" w:rsidP="00A72D20">
      <w:pPr>
        <w:rPr>
          <w:rFonts w:eastAsia="新細明體" w:cs="Times New Roman"/>
          <w:color w:val="000000" w:themeColor="text1"/>
        </w:rPr>
      </w:pPr>
    </w:p>
    <w:p w14:paraId="7E64F60F" w14:textId="77777777" w:rsidR="00A72D20" w:rsidRPr="006A561E" w:rsidRDefault="00A72D20" w:rsidP="00A72D20">
      <w:pPr>
        <w:rPr>
          <w:rFonts w:eastAsia="新細明體" w:cs="Times New Roman"/>
          <w:color w:val="000000" w:themeColor="text1"/>
        </w:rPr>
      </w:pPr>
    </w:p>
    <w:p w14:paraId="02409989" w14:textId="77777777" w:rsidR="00A72D20" w:rsidRPr="006A561E" w:rsidRDefault="00A72D20" w:rsidP="00A72D20">
      <w:pPr>
        <w:rPr>
          <w:rFonts w:eastAsia="新細明體" w:cs="Times New Roman"/>
          <w:color w:val="000000" w:themeColor="text1"/>
        </w:rPr>
      </w:pPr>
    </w:p>
    <w:p w14:paraId="034EC875" w14:textId="77777777" w:rsidR="00A72D20" w:rsidRPr="006A561E" w:rsidRDefault="00A72D20" w:rsidP="00A72D20">
      <w:pPr>
        <w:rPr>
          <w:rFonts w:eastAsia="新細明體" w:cs="Times New Roman"/>
          <w:color w:val="000000" w:themeColor="text1"/>
        </w:rPr>
      </w:pPr>
    </w:p>
    <w:p w14:paraId="006CE004" w14:textId="77777777" w:rsidR="00A72D20" w:rsidRPr="006A561E" w:rsidRDefault="00A72D20" w:rsidP="00A72D20">
      <w:pPr>
        <w:rPr>
          <w:rFonts w:eastAsia="新細明體" w:cs="Times New Roman"/>
          <w:color w:val="000000" w:themeColor="text1"/>
        </w:rPr>
      </w:pPr>
    </w:p>
    <w:p w14:paraId="6BDAA3B5" w14:textId="77777777" w:rsidR="00A72D20" w:rsidRPr="006A561E" w:rsidRDefault="00A72D20" w:rsidP="00A72D20">
      <w:pPr>
        <w:rPr>
          <w:rFonts w:eastAsia="新細明體" w:cs="Times New Roman"/>
          <w:color w:val="000000" w:themeColor="text1"/>
        </w:rPr>
      </w:pPr>
    </w:p>
    <w:p w14:paraId="3DC73A0D" w14:textId="77777777" w:rsidR="00A72D20" w:rsidRPr="006A561E" w:rsidRDefault="00A72D20" w:rsidP="00A72D20">
      <w:pPr>
        <w:rPr>
          <w:rFonts w:eastAsia="新細明體" w:cs="Times New Roman"/>
          <w:color w:val="000000" w:themeColor="text1"/>
        </w:rPr>
      </w:pPr>
    </w:p>
    <w:p w14:paraId="1F0ACE14" w14:textId="77777777" w:rsidR="00A72D20" w:rsidRPr="006A561E" w:rsidRDefault="00A72D20" w:rsidP="00A72D20">
      <w:pPr>
        <w:rPr>
          <w:rFonts w:eastAsia="新細明體" w:cs="Times New Roman"/>
          <w:color w:val="000000" w:themeColor="text1"/>
        </w:rPr>
      </w:pPr>
    </w:p>
    <w:p w14:paraId="7C90A86F" w14:textId="77777777" w:rsidR="00A72D20" w:rsidRPr="006A561E" w:rsidRDefault="00A72D20" w:rsidP="00A72D20">
      <w:pPr>
        <w:rPr>
          <w:rFonts w:eastAsia="新細明體" w:cs="Times New Roman"/>
          <w:color w:val="000000" w:themeColor="text1"/>
        </w:rPr>
      </w:pPr>
    </w:p>
    <w:p w14:paraId="549A9BFD" w14:textId="77777777" w:rsidR="00A72D20" w:rsidRPr="006A561E" w:rsidRDefault="00A72D20" w:rsidP="00A72D20">
      <w:pPr>
        <w:rPr>
          <w:rFonts w:eastAsia="新細明體" w:cs="Times New Roman"/>
          <w:color w:val="000000" w:themeColor="text1"/>
        </w:rPr>
      </w:pPr>
    </w:p>
    <w:p w14:paraId="4A5F27E1" w14:textId="77777777" w:rsidR="00A72D20" w:rsidRPr="006A561E" w:rsidRDefault="00A72D20" w:rsidP="00A72D20">
      <w:pPr>
        <w:rPr>
          <w:rFonts w:eastAsia="新細明體" w:cs="Times New Roman"/>
          <w:color w:val="000000" w:themeColor="text1"/>
        </w:rPr>
      </w:pPr>
    </w:p>
    <w:p w14:paraId="3F89BCF4" w14:textId="77777777" w:rsidR="00A72D20" w:rsidRPr="006A561E" w:rsidRDefault="00A72D20" w:rsidP="00A72D20">
      <w:pPr>
        <w:rPr>
          <w:rFonts w:eastAsia="新細明體" w:cs="Times New Roman"/>
          <w:color w:val="000000" w:themeColor="text1"/>
        </w:rPr>
      </w:pPr>
    </w:p>
    <w:p w14:paraId="2222AACB" w14:textId="77777777" w:rsidR="00A72D20" w:rsidRPr="006A561E" w:rsidRDefault="00A72D20" w:rsidP="00A72D20">
      <w:pPr>
        <w:spacing w:line="560" w:lineRule="exact"/>
        <w:ind w:leftChars="354" w:left="850" w:firstLine="1"/>
        <w:rPr>
          <w:rFonts w:eastAsia="新細明體" w:cs="Times New Roman"/>
          <w:b/>
          <w:color w:val="000000" w:themeColor="text1"/>
          <w:sz w:val="28"/>
          <w:szCs w:val="28"/>
        </w:rPr>
      </w:pPr>
      <w:r w:rsidRPr="006A561E">
        <w:rPr>
          <w:rFonts w:eastAsia="新細明體" w:cs="Times New Roman" w:hint="eastAsia"/>
          <w:b/>
          <w:color w:val="000000" w:themeColor="text1"/>
          <w:sz w:val="28"/>
          <w:szCs w:val="28"/>
        </w:rPr>
        <w:t>主辦機關：公務人員保障暨培訓委員會</w:t>
      </w:r>
    </w:p>
    <w:p w14:paraId="26FEF288" w14:textId="77777777" w:rsidR="00A72D20" w:rsidRPr="006A561E" w:rsidRDefault="00A72D20" w:rsidP="00FA0943">
      <w:pPr>
        <w:spacing w:line="480" w:lineRule="exact"/>
        <w:ind w:leftChars="355" w:left="2270" w:hanging="1418"/>
        <w:rPr>
          <w:rFonts w:eastAsia="新細明體" w:cs="Times New Roman"/>
          <w:b/>
          <w:color w:val="000000" w:themeColor="text1"/>
          <w:sz w:val="28"/>
          <w:szCs w:val="28"/>
        </w:rPr>
      </w:pPr>
      <w:r w:rsidRPr="006A561E">
        <w:rPr>
          <w:rFonts w:eastAsia="新細明體" w:cs="Times New Roman" w:hint="eastAsia"/>
          <w:b/>
          <w:color w:val="000000" w:themeColor="text1"/>
          <w:sz w:val="28"/>
          <w:szCs w:val="28"/>
        </w:rPr>
        <w:t>報告人員：高階文官培訓飛躍方案</w:t>
      </w:r>
      <w:r w:rsidR="00620682" w:rsidRPr="006A561E">
        <w:rPr>
          <w:rFonts w:eastAsia="新細明體" w:cs="Times New Roman"/>
          <w:b/>
          <w:color w:val="000000" w:themeColor="text1"/>
          <w:sz w:val="28"/>
          <w:szCs w:val="28"/>
        </w:rPr>
        <w:t>110</w:t>
      </w:r>
      <w:r w:rsidR="00620682" w:rsidRPr="006A561E">
        <w:rPr>
          <w:rFonts w:eastAsia="新細明體" w:cs="Times New Roman" w:hint="eastAsia"/>
          <w:b/>
          <w:color w:val="000000" w:themeColor="text1"/>
          <w:sz w:val="28"/>
          <w:szCs w:val="28"/>
        </w:rPr>
        <w:t>年訓練</w:t>
      </w:r>
      <w:r w:rsidR="005A6E37" w:rsidRPr="006A561E">
        <w:rPr>
          <w:rFonts w:eastAsia="新細明體" w:cs="Times New Roman"/>
          <w:b/>
          <w:color w:val="000000" w:themeColor="text1"/>
          <w:sz w:val="28"/>
          <w:szCs w:val="28"/>
        </w:rPr>
        <w:br/>
      </w:r>
      <w:r w:rsidR="00620682" w:rsidRPr="006A561E">
        <w:rPr>
          <w:rFonts w:eastAsia="新細明體" w:cs="Times New Roman" w:hint="eastAsia"/>
          <w:b/>
          <w:color w:val="000000" w:themeColor="text1"/>
          <w:sz w:val="28"/>
          <w:szCs w:val="28"/>
        </w:rPr>
        <w:t>出國短期見習訓練</w:t>
      </w:r>
      <w:r w:rsidR="005A6E37" w:rsidRPr="006A561E">
        <w:rPr>
          <w:rFonts w:eastAsia="新細明體" w:cs="Times New Roman" w:hint="eastAsia"/>
          <w:b/>
          <w:color w:val="000000" w:themeColor="text1"/>
          <w:sz w:val="28"/>
          <w:szCs w:val="28"/>
        </w:rPr>
        <w:t>選送</w:t>
      </w:r>
      <w:r w:rsidR="00620682" w:rsidRPr="006A561E">
        <w:rPr>
          <w:rFonts w:eastAsia="新細明體" w:cs="Times New Roman" w:hint="eastAsia"/>
          <w:b/>
          <w:color w:val="000000" w:themeColor="text1"/>
          <w:sz w:val="28"/>
          <w:szCs w:val="28"/>
        </w:rPr>
        <w:t>人員</w:t>
      </w:r>
    </w:p>
    <w:p w14:paraId="27CD5801" w14:textId="52902264" w:rsidR="009552A2" w:rsidRPr="006A561E" w:rsidRDefault="009552A2" w:rsidP="009552A2">
      <w:pPr>
        <w:spacing w:line="560" w:lineRule="exact"/>
        <w:ind w:leftChars="354" w:left="850" w:firstLine="1"/>
        <w:rPr>
          <w:rFonts w:eastAsia="新細明體" w:cs="Times New Roman"/>
          <w:b/>
          <w:color w:val="000000" w:themeColor="text1"/>
          <w:sz w:val="28"/>
          <w:szCs w:val="28"/>
        </w:rPr>
      </w:pPr>
      <w:r w:rsidRPr="006A561E">
        <w:rPr>
          <w:rFonts w:eastAsia="新細明體" w:cs="Times New Roman" w:hint="eastAsia"/>
          <w:b/>
          <w:color w:val="000000" w:themeColor="text1"/>
          <w:sz w:val="28"/>
          <w:szCs w:val="28"/>
        </w:rPr>
        <w:t>派赴國家：英國</w:t>
      </w:r>
    </w:p>
    <w:p w14:paraId="1DAB1B82" w14:textId="31646E1F" w:rsidR="00A72D20" w:rsidRPr="006A561E" w:rsidRDefault="009552A2" w:rsidP="00A72D20">
      <w:pPr>
        <w:spacing w:line="560" w:lineRule="exact"/>
        <w:ind w:leftChars="354" w:left="850" w:firstLine="1"/>
        <w:rPr>
          <w:rFonts w:eastAsia="新細明體" w:cs="Times New Roman"/>
          <w:b/>
          <w:color w:val="000000" w:themeColor="text1"/>
          <w:sz w:val="28"/>
          <w:szCs w:val="28"/>
        </w:rPr>
      </w:pPr>
      <w:r w:rsidRPr="006A561E">
        <w:rPr>
          <w:rFonts w:eastAsia="新細明體" w:cs="Times New Roman" w:hint="eastAsia"/>
          <w:b/>
          <w:color w:val="000000" w:themeColor="text1"/>
          <w:sz w:val="28"/>
          <w:szCs w:val="28"/>
        </w:rPr>
        <w:t>出國</w:t>
      </w:r>
      <w:r w:rsidR="00A72D20" w:rsidRPr="006A561E">
        <w:rPr>
          <w:rFonts w:eastAsia="新細明體" w:cs="Times New Roman" w:hint="eastAsia"/>
          <w:b/>
          <w:color w:val="000000" w:themeColor="text1"/>
          <w:sz w:val="28"/>
          <w:szCs w:val="28"/>
        </w:rPr>
        <w:t>期間：中華民國</w:t>
      </w:r>
      <w:r w:rsidR="00A72D20" w:rsidRPr="006A561E">
        <w:rPr>
          <w:rFonts w:eastAsia="新細明體" w:cs="Times New Roman"/>
          <w:b/>
          <w:color w:val="000000" w:themeColor="text1"/>
          <w:sz w:val="28"/>
          <w:szCs w:val="28"/>
        </w:rPr>
        <w:t>1</w:t>
      </w:r>
      <w:r w:rsidR="002718DA" w:rsidRPr="006A561E">
        <w:rPr>
          <w:rFonts w:eastAsia="新細明體" w:cs="Times New Roman"/>
          <w:b/>
          <w:color w:val="000000" w:themeColor="text1"/>
          <w:sz w:val="28"/>
          <w:szCs w:val="28"/>
        </w:rPr>
        <w:t>1</w:t>
      </w:r>
      <w:r w:rsidR="00620682" w:rsidRPr="006A561E">
        <w:rPr>
          <w:rFonts w:eastAsia="新細明體" w:cs="Times New Roman"/>
          <w:b/>
          <w:color w:val="000000" w:themeColor="text1"/>
          <w:sz w:val="28"/>
          <w:szCs w:val="28"/>
        </w:rPr>
        <w:t>2</w:t>
      </w:r>
      <w:r w:rsidR="00A72D20" w:rsidRPr="006A561E">
        <w:rPr>
          <w:rFonts w:eastAsia="新細明體" w:cs="Times New Roman" w:hint="eastAsia"/>
          <w:b/>
          <w:color w:val="000000" w:themeColor="text1"/>
          <w:sz w:val="28"/>
          <w:szCs w:val="28"/>
        </w:rPr>
        <w:t>年</w:t>
      </w:r>
      <w:r w:rsidR="002718DA" w:rsidRPr="006A561E">
        <w:rPr>
          <w:rFonts w:eastAsia="新細明體" w:cs="Times New Roman"/>
          <w:b/>
          <w:color w:val="000000" w:themeColor="text1"/>
          <w:sz w:val="28"/>
          <w:szCs w:val="28"/>
        </w:rPr>
        <w:t>6</w:t>
      </w:r>
      <w:r w:rsidR="00A72D20" w:rsidRPr="006A561E">
        <w:rPr>
          <w:rFonts w:eastAsia="新細明體" w:cs="Times New Roman" w:hint="eastAsia"/>
          <w:b/>
          <w:color w:val="000000" w:themeColor="text1"/>
          <w:sz w:val="28"/>
          <w:szCs w:val="28"/>
        </w:rPr>
        <w:t>月</w:t>
      </w:r>
      <w:r w:rsidR="00620682" w:rsidRPr="006A561E">
        <w:rPr>
          <w:rFonts w:eastAsia="新細明體" w:cs="Times New Roman"/>
          <w:b/>
          <w:color w:val="000000" w:themeColor="text1"/>
          <w:sz w:val="28"/>
          <w:szCs w:val="28"/>
        </w:rPr>
        <w:t>5</w:t>
      </w:r>
      <w:r w:rsidR="00A72D20" w:rsidRPr="006A561E">
        <w:rPr>
          <w:rFonts w:eastAsia="新細明體" w:cs="Times New Roman" w:hint="eastAsia"/>
          <w:b/>
          <w:color w:val="000000" w:themeColor="text1"/>
          <w:sz w:val="28"/>
          <w:szCs w:val="28"/>
        </w:rPr>
        <w:t>日至</w:t>
      </w:r>
      <w:r w:rsidR="00620682" w:rsidRPr="006A561E">
        <w:rPr>
          <w:rFonts w:eastAsia="新細明體" w:cs="Times New Roman"/>
          <w:b/>
          <w:color w:val="000000" w:themeColor="text1"/>
          <w:sz w:val="28"/>
          <w:szCs w:val="28"/>
        </w:rPr>
        <w:t>6</w:t>
      </w:r>
      <w:r w:rsidR="00A72D20" w:rsidRPr="006A561E">
        <w:rPr>
          <w:rFonts w:eastAsia="新細明體" w:cs="Times New Roman" w:hint="eastAsia"/>
          <w:b/>
          <w:color w:val="000000" w:themeColor="text1"/>
          <w:sz w:val="28"/>
          <w:szCs w:val="28"/>
        </w:rPr>
        <w:t>月</w:t>
      </w:r>
      <w:r w:rsidR="00620682" w:rsidRPr="006A561E">
        <w:rPr>
          <w:rFonts w:eastAsia="新細明體" w:cs="Times New Roman"/>
          <w:b/>
          <w:color w:val="000000" w:themeColor="text1"/>
          <w:sz w:val="28"/>
          <w:szCs w:val="28"/>
        </w:rPr>
        <w:t>1</w:t>
      </w:r>
      <w:r w:rsidR="002718DA" w:rsidRPr="006A561E">
        <w:rPr>
          <w:rFonts w:eastAsia="新細明體" w:cs="Times New Roman"/>
          <w:b/>
          <w:color w:val="000000" w:themeColor="text1"/>
          <w:sz w:val="28"/>
          <w:szCs w:val="28"/>
        </w:rPr>
        <w:t>8</w:t>
      </w:r>
      <w:r w:rsidR="00A72D20" w:rsidRPr="006A561E">
        <w:rPr>
          <w:rFonts w:eastAsia="新細明體" w:cs="Times New Roman" w:hint="eastAsia"/>
          <w:b/>
          <w:color w:val="000000" w:themeColor="text1"/>
          <w:sz w:val="28"/>
          <w:szCs w:val="28"/>
        </w:rPr>
        <w:t>日</w:t>
      </w:r>
    </w:p>
    <w:p w14:paraId="484B045F" w14:textId="157E2E59" w:rsidR="00F756FF" w:rsidRPr="006A561E" w:rsidRDefault="00A72D20" w:rsidP="00A72D20">
      <w:pPr>
        <w:spacing w:line="560" w:lineRule="exact"/>
        <w:ind w:leftChars="354" w:left="850" w:firstLine="1"/>
        <w:rPr>
          <w:rFonts w:eastAsia="新細明體" w:cs="Times New Roman"/>
          <w:b/>
          <w:color w:val="000000" w:themeColor="text1"/>
          <w:sz w:val="28"/>
          <w:szCs w:val="28"/>
        </w:rPr>
      </w:pPr>
      <w:r w:rsidRPr="006A561E">
        <w:rPr>
          <w:rFonts w:eastAsia="新細明體" w:cs="Times New Roman" w:hint="eastAsia"/>
          <w:b/>
          <w:color w:val="000000" w:themeColor="text1"/>
          <w:sz w:val="28"/>
          <w:szCs w:val="28"/>
        </w:rPr>
        <w:t>報告日期：中華民國</w:t>
      </w:r>
      <w:r w:rsidRPr="006A561E">
        <w:rPr>
          <w:rFonts w:eastAsia="新細明體" w:cs="Times New Roman"/>
          <w:b/>
          <w:color w:val="000000" w:themeColor="text1"/>
          <w:sz w:val="28"/>
          <w:szCs w:val="28"/>
        </w:rPr>
        <w:t>1</w:t>
      </w:r>
      <w:r w:rsidR="002718DA" w:rsidRPr="006A561E">
        <w:rPr>
          <w:rFonts w:eastAsia="新細明體" w:cs="Times New Roman"/>
          <w:b/>
          <w:color w:val="000000" w:themeColor="text1"/>
          <w:sz w:val="28"/>
          <w:szCs w:val="28"/>
        </w:rPr>
        <w:t>1</w:t>
      </w:r>
      <w:r w:rsidR="00620682" w:rsidRPr="006A561E">
        <w:rPr>
          <w:rFonts w:eastAsia="新細明體" w:cs="Times New Roman"/>
          <w:b/>
          <w:color w:val="000000" w:themeColor="text1"/>
          <w:sz w:val="28"/>
          <w:szCs w:val="28"/>
        </w:rPr>
        <w:t>2</w:t>
      </w:r>
      <w:r w:rsidRPr="006A561E">
        <w:rPr>
          <w:rFonts w:eastAsia="新細明體" w:cs="Times New Roman" w:hint="eastAsia"/>
          <w:b/>
          <w:color w:val="000000" w:themeColor="text1"/>
          <w:sz w:val="28"/>
          <w:szCs w:val="28"/>
        </w:rPr>
        <w:t>年</w:t>
      </w:r>
      <w:r w:rsidR="001607F7" w:rsidRPr="006A561E">
        <w:rPr>
          <w:rFonts w:eastAsia="新細明體" w:cs="Times New Roman" w:hint="eastAsia"/>
          <w:b/>
          <w:color w:val="000000" w:themeColor="text1"/>
          <w:sz w:val="28"/>
          <w:szCs w:val="28"/>
        </w:rPr>
        <w:t>9</w:t>
      </w:r>
      <w:r w:rsidRPr="006A561E">
        <w:rPr>
          <w:rFonts w:eastAsia="新細明體" w:cs="Times New Roman" w:hint="eastAsia"/>
          <w:b/>
          <w:color w:val="000000" w:themeColor="text1"/>
          <w:sz w:val="28"/>
          <w:szCs w:val="28"/>
        </w:rPr>
        <w:t>月</w:t>
      </w:r>
      <w:r w:rsidR="001607F7" w:rsidRPr="006A561E">
        <w:rPr>
          <w:rFonts w:eastAsia="新細明體" w:cs="Times New Roman" w:hint="eastAsia"/>
          <w:b/>
          <w:color w:val="000000" w:themeColor="text1"/>
          <w:sz w:val="28"/>
          <w:szCs w:val="28"/>
        </w:rPr>
        <w:t>8</w:t>
      </w:r>
      <w:r w:rsidRPr="006A561E">
        <w:rPr>
          <w:rFonts w:eastAsia="新細明體" w:cs="Times New Roman" w:hint="eastAsia"/>
          <w:b/>
          <w:color w:val="000000" w:themeColor="text1"/>
          <w:sz w:val="28"/>
          <w:szCs w:val="28"/>
        </w:rPr>
        <w:t>日</w:t>
      </w:r>
    </w:p>
    <w:p w14:paraId="00F3888E" w14:textId="77777777" w:rsidR="00F756FF" w:rsidRPr="006A561E" w:rsidRDefault="00F756FF">
      <w:pPr>
        <w:widowControl/>
        <w:rPr>
          <w:rFonts w:eastAsia="新細明體" w:cs="Times New Roman"/>
          <w:b/>
          <w:color w:val="000000" w:themeColor="text1"/>
          <w:sz w:val="28"/>
          <w:szCs w:val="28"/>
        </w:rPr>
      </w:pPr>
      <w:r w:rsidRPr="006A561E">
        <w:rPr>
          <w:rFonts w:eastAsia="新細明體" w:cs="Times New Roman"/>
          <w:b/>
          <w:color w:val="000000" w:themeColor="text1"/>
          <w:sz w:val="28"/>
          <w:szCs w:val="28"/>
        </w:rPr>
        <w:br w:type="page"/>
      </w:r>
    </w:p>
    <w:p w14:paraId="06BCB22B" w14:textId="77777777" w:rsidR="00A72D20" w:rsidRPr="006A561E" w:rsidRDefault="00A72D20" w:rsidP="00A72D20">
      <w:pPr>
        <w:widowControl/>
        <w:rPr>
          <w:rFonts w:eastAsia="新細明體" w:cs="Times New Roman"/>
          <w:b/>
          <w:color w:val="000000" w:themeColor="text1"/>
          <w:sz w:val="28"/>
          <w:szCs w:val="28"/>
        </w:rPr>
        <w:sectPr w:rsidR="00A72D20" w:rsidRPr="006A561E" w:rsidSect="002718DA">
          <w:footerReference w:type="default" r:id="rId8"/>
          <w:pgSz w:w="11906" w:h="16838" w:code="9"/>
          <w:pgMar w:top="1418" w:right="1418" w:bottom="1418" w:left="1418" w:header="851" w:footer="992" w:gutter="0"/>
          <w:pgNumType w:start="0"/>
          <w:cols w:space="425"/>
          <w:titlePg/>
          <w:docGrid w:type="lines" w:linePitch="360"/>
        </w:sectPr>
      </w:pPr>
      <w:r w:rsidRPr="006A561E">
        <w:rPr>
          <w:rFonts w:eastAsia="新細明體" w:cs="Times New Roman"/>
          <w:b/>
          <w:color w:val="000000" w:themeColor="text1"/>
          <w:sz w:val="28"/>
          <w:szCs w:val="28"/>
        </w:rPr>
        <w:lastRenderedPageBreak/>
        <w:br w:type="page"/>
      </w:r>
    </w:p>
    <w:p w14:paraId="100BC5FF" w14:textId="77777777" w:rsidR="00A72D20" w:rsidRPr="006A561E" w:rsidRDefault="00A72D20" w:rsidP="00A72D20">
      <w:pPr>
        <w:snapToGrid w:val="0"/>
        <w:jc w:val="center"/>
        <w:rPr>
          <w:rFonts w:eastAsia="新細明體" w:cs="Times New Roman"/>
          <w:b/>
          <w:bCs/>
          <w:color w:val="000000" w:themeColor="text1"/>
          <w:sz w:val="40"/>
          <w:szCs w:val="40"/>
        </w:rPr>
      </w:pPr>
      <w:bookmarkStart w:id="1" w:name="_Toc387063298"/>
      <w:bookmarkStart w:id="2" w:name="_Toc7165965"/>
      <w:r w:rsidRPr="006A561E">
        <w:rPr>
          <w:rFonts w:eastAsia="新細明體" w:cs="Times New Roman" w:hint="eastAsia"/>
          <w:b/>
          <w:bCs/>
          <w:color w:val="000000" w:themeColor="text1"/>
          <w:sz w:val="40"/>
          <w:szCs w:val="40"/>
        </w:rPr>
        <w:lastRenderedPageBreak/>
        <w:t>高階文官培訓飛躍方案</w:t>
      </w:r>
      <w:r w:rsidRPr="006A561E">
        <w:rPr>
          <w:rFonts w:eastAsia="新細明體" w:cs="Times New Roman"/>
          <w:b/>
          <w:bCs/>
          <w:color w:val="000000" w:themeColor="text1"/>
          <w:sz w:val="40"/>
          <w:szCs w:val="40"/>
        </w:rPr>
        <w:t>1</w:t>
      </w:r>
      <w:r w:rsidR="005511FE" w:rsidRPr="006A561E">
        <w:rPr>
          <w:rFonts w:eastAsia="新細明體" w:cs="Times New Roman"/>
          <w:b/>
          <w:bCs/>
          <w:color w:val="000000" w:themeColor="text1"/>
          <w:sz w:val="40"/>
          <w:szCs w:val="40"/>
        </w:rPr>
        <w:t>10</w:t>
      </w:r>
      <w:r w:rsidRPr="006A561E">
        <w:rPr>
          <w:rFonts w:eastAsia="新細明體" w:cs="Times New Roman" w:hint="eastAsia"/>
          <w:b/>
          <w:bCs/>
          <w:color w:val="000000" w:themeColor="text1"/>
          <w:sz w:val="40"/>
          <w:szCs w:val="40"/>
        </w:rPr>
        <w:t>年訓練</w:t>
      </w:r>
    </w:p>
    <w:p w14:paraId="2EB78378" w14:textId="3888D5D7" w:rsidR="00A72D20" w:rsidRPr="006A561E" w:rsidRDefault="00595F71" w:rsidP="00A72D20">
      <w:pPr>
        <w:snapToGrid w:val="0"/>
        <w:spacing w:after="100" w:afterAutospacing="1"/>
        <w:jc w:val="center"/>
        <w:rPr>
          <w:rFonts w:eastAsia="新細明體" w:cs="Times New Roman"/>
          <w:b/>
          <w:bCs/>
          <w:color w:val="000000" w:themeColor="text1"/>
          <w:sz w:val="40"/>
          <w:szCs w:val="40"/>
        </w:rPr>
      </w:pPr>
      <w:r w:rsidRPr="006A561E">
        <w:rPr>
          <w:rFonts w:eastAsia="新細明體" w:cs="Times New Roman"/>
          <w:b/>
          <w:bCs/>
          <w:color w:val="000000" w:themeColor="text1"/>
          <w:sz w:val="40"/>
          <w:szCs w:val="40"/>
        </w:rPr>
        <w:t>出國短期見習</w:t>
      </w:r>
      <w:r w:rsidR="00A72D20" w:rsidRPr="006A561E">
        <w:rPr>
          <w:rFonts w:eastAsia="新細明體" w:cs="Times New Roman"/>
          <w:b/>
          <w:bCs/>
          <w:color w:val="000000" w:themeColor="text1"/>
          <w:sz w:val="40"/>
          <w:szCs w:val="40"/>
        </w:rPr>
        <w:t>訓練</w:t>
      </w:r>
      <w:r w:rsidR="005A6E37" w:rsidRPr="006A561E">
        <w:rPr>
          <w:rFonts w:eastAsia="新細明體" w:cs="Times New Roman"/>
          <w:b/>
          <w:bCs/>
          <w:color w:val="000000" w:themeColor="text1"/>
          <w:sz w:val="40"/>
          <w:szCs w:val="40"/>
        </w:rPr>
        <w:t>選送</w:t>
      </w:r>
      <w:r w:rsidR="00A72D20" w:rsidRPr="006A561E">
        <w:rPr>
          <w:rFonts w:eastAsia="新細明體" w:cs="Times New Roman"/>
          <w:b/>
          <w:bCs/>
          <w:color w:val="000000" w:themeColor="text1"/>
          <w:sz w:val="40"/>
          <w:szCs w:val="40"/>
        </w:rPr>
        <w:t>名</w:t>
      </w:r>
      <w:bookmarkEnd w:id="1"/>
      <w:bookmarkEnd w:id="2"/>
      <w:r w:rsidRPr="006A561E">
        <w:rPr>
          <w:rFonts w:eastAsia="新細明體" w:cs="Times New Roman"/>
          <w:b/>
          <w:bCs/>
          <w:color w:val="000000" w:themeColor="text1"/>
          <w:sz w:val="40"/>
          <w:szCs w:val="40"/>
        </w:rPr>
        <w:t>單</w:t>
      </w:r>
    </w:p>
    <w:tbl>
      <w:tblPr>
        <w:tblW w:w="8789" w:type="dxa"/>
        <w:tblInd w:w="-5" w:type="dxa"/>
        <w:tblCellMar>
          <w:left w:w="28" w:type="dxa"/>
          <w:right w:w="28" w:type="dxa"/>
        </w:tblCellMar>
        <w:tblLook w:val="04A0" w:firstRow="1" w:lastRow="0" w:firstColumn="1" w:lastColumn="0" w:noHBand="0" w:noVBand="1"/>
      </w:tblPr>
      <w:tblGrid>
        <w:gridCol w:w="851"/>
        <w:gridCol w:w="992"/>
        <w:gridCol w:w="992"/>
        <w:gridCol w:w="3686"/>
        <w:gridCol w:w="2268"/>
      </w:tblGrid>
      <w:tr w:rsidR="006A561E" w:rsidRPr="006A561E" w14:paraId="1B934B2F" w14:textId="77777777" w:rsidTr="00A0785F">
        <w:trPr>
          <w:trHeight w:hRule="exact" w:val="567"/>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B5AC9" w14:textId="77777777" w:rsidR="00595F71" w:rsidRPr="006A561E" w:rsidRDefault="00595F71" w:rsidP="00595F71">
            <w:pPr>
              <w:spacing w:line="480" w:lineRule="exact"/>
              <w:jc w:val="center"/>
              <w:rPr>
                <w:rFonts w:eastAsia="新細明體" w:cs="Times New Roman"/>
                <w:b/>
                <w:color w:val="000000" w:themeColor="text1"/>
                <w:kern w:val="0"/>
                <w:szCs w:val="24"/>
              </w:rPr>
            </w:pPr>
            <w:r w:rsidRPr="006A561E">
              <w:rPr>
                <w:rFonts w:eastAsia="新細明體" w:cs="Times New Roman" w:hint="eastAsia"/>
                <w:b/>
                <w:color w:val="000000" w:themeColor="text1"/>
                <w:kern w:val="0"/>
                <w:szCs w:val="24"/>
              </w:rPr>
              <w:t>序號</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D16BE73" w14:textId="77777777" w:rsidR="00595F71" w:rsidRPr="006A561E" w:rsidRDefault="00595F71" w:rsidP="00595F71">
            <w:pPr>
              <w:spacing w:line="480" w:lineRule="exact"/>
              <w:jc w:val="center"/>
              <w:rPr>
                <w:rFonts w:eastAsia="新細明體" w:cs="Times New Roman"/>
                <w:b/>
                <w:color w:val="000000" w:themeColor="text1"/>
                <w:kern w:val="0"/>
                <w:szCs w:val="24"/>
              </w:rPr>
            </w:pPr>
            <w:r w:rsidRPr="006A561E">
              <w:rPr>
                <w:rFonts w:eastAsia="新細明體" w:cs="Times New Roman" w:hint="eastAsia"/>
                <w:b/>
                <w:color w:val="000000" w:themeColor="text1"/>
                <w:kern w:val="0"/>
                <w:szCs w:val="24"/>
              </w:rPr>
              <w:t>訓練別</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C9539D1" w14:textId="77777777" w:rsidR="00595F71" w:rsidRPr="006A561E" w:rsidRDefault="00595F71" w:rsidP="00595F71">
            <w:pPr>
              <w:spacing w:line="480" w:lineRule="exact"/>
              <w:jc w:val="center"/>
              <w:rPr>
                <w:rFonts w:eastAsia="新細明體" w:cs="Times New Roman"/>
                <w:b/>
                <w:color w:val="000000" w:themeColor="text1"/>
                <w:kern w:val="0"/>
                <w:szCs w:val="24"/>
              </w:rPr>
            </w:pPr>
            <w:r w:rsidRPr="006A561E">
              <w:rPr>
                <w:rFonts w:eastAsia="新細明體" w:cs="Times New Roman" w:hint="eastAsia"/>
                <w:b/>
                <w:color w:val="000000" w:themeColor="text1"/>
                <w:kern w:val="0"/>
                <w:szCs w:val="24"/>
              </w:rPr>
              <w:t>姓名</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14:paraId="23D7BA1B" w14:textId="77777777" w:rsidR="00595F71" w:rsidRPr="006A561E" w:rsidRDefault="00595F71" w:rsidP="00595F71">
            <w:pPr>
              <w:spacing w:line="480" w:lineRule="exact"/>
              <w:jc w:val="center"/>
              <w:rPr>
                <w:rFonts w:eastAsia="新細明體" w:cs="Times New Roman"/>
                <w:b/>
                <w:color w:val="000000" w:themeColor="text1"/>
                <w:kern w:val="0"/>
                <w:szCs w:val="24"/>
              </w:rPr>
            </w:pPr>
            <w:r w:rsidRPr="006A561E">
              <w:rPr>
                <w:rFonts w:eastAsia="新細明體" w:cs="Times New Roman" w:hint="eastAsia"/>
                <w:b/>
                <w:color w:val="000000" w:themeColor="text1"/>
                <w:kern w:val="0"/>
                <w:szCs w:val="24"/>
              </w:rPr>
              <w:t>服務機關</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260B539C" w14:textId="77777777" w:rsidR="00595F71" w:rsidRPr="006A561E" w:rsidRDefault="00595F71" w:rsidP="00595F71">
            <w:pPr>
              <w:spacing w:line="480" w:lineRule="exact"/>
              <w:jc w:val="center"/>
              <w:rPr>
                <w:rFonts w:eastAsia="新細明體" w:cs="Times New Roman"/>
                <w:b/>
                <w:color w:val="000000" w:themeColor="text1"/>
                <w:kern w:val="0"/>
                <w:szCs w:val="24"/>
              </w:rPr>
            </w:pPr>
            <w:r w:rsidRPr="006A561E">
              <w:rPr>
                <w:rFonts w:eastAsia="新細明體" w:cs="Times New Roman" w:hint="eastAsia"/>
                <w:b/>
                <w:color w:val="000000" w:themeColor="text1"/>
                <w:kern w:val="0"/>
                <w:szCs w:val="24"/>
              </w:rPr>
              <w:t>職稱</w:t>
            </w:r>
          </w:p>
        </w:tc>
      </w:tr>
      <w:tr w:rsidR="006A561E" w:rsidRPr="006A561E" w14:paraId="66A5A049"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CB816CC"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w:t>
            </w:r>
          </w:p>
        </w:tc>
        <w:tc>
          <w:tcPr>
            <w:tcW w:w="992" w:type="dxa"/>
            <w:tcBorders>
              <w:top w:val="nil"/>
              <w:left w:val="nil"/>
              <w:bottom w:val="single" w:sz="4" w:space="0" w:color="auto"/>
              <w:right w:val="single" w:sz="4" w:space="0" w:color="auto"/>
            </w:tcBorders>
            <w:shd w:val="clear" w:color="auto" w:fill="auto"/>
            <w:vAlign w:val="center"/>
            <w:hideMark/>
          </w:tcPr>
          <w:p w14:paraId="3D4F9050"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SDT</w:t>
            </w:r>
          </w:p>
        </w:tc>
        <w:tc>
          <w:tcPr>
            <w:tcW w:w="992" w:type="dxa"/>
            <w:tcBorders>
              <w:top w:val="nil"/>
              <w:left w:val="nil"/>
              <w:bottom w:val="single" w:sz="4" w:space="0" w:color="auto"/>
              <w:right w:val="single" w:sz="4" w:space="0" w:color="auto"/>
            </w:tcBorders>
            <w:shd w:val="clear" w:color="auto" w:fill="auto"/>
            <w:vAlign w:val="center"/>
            <w:hideMark/>
          </w:tcPr>
          <w:p w14:paraId="30601ECF"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李明偉</w:t>
            </w:r>
          </w:p>
        </w:tc>
        <w:tc>
          <w:tcPr>
            <w:tcW w:w="3686" w:type="dxa"/>
            <w:tcBorders>
              <w:top w:val="nil"/>
              <w:left w:val="nil"/>
              <w:bottom w:val="single" w:sz="4" w:space="0" w:color="auto"/>
              <w:right w:val="single" w:sz="4" w:space="0" w:color="auto"/>
            </w:tcBorders>
            <w:shd w:val="clear" w:color="auto" w:fill="auto"/>
            <w:vAlign w:val="center"/>
            <w:hideMark/>
          </w:tcPr>
          <w:p w14:paraId="728ACB8E"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中山醫學大學</w:t>
            </w:r>
          </w:p>
        </w:tc>
        <w:tc>
          <w:tcPr>
            <w:tcW w:w="2268" w:type="dxa"/>
            <w:tcBorders>
              <w:top w:val="nil"/>
              <w:left w:val="nil"/>
              <w:bottom w:val="single" w:sz="4" w:space="0" w:color="auto"/>
              <w:right w:val="single" w:sz="4" w:space="0" w:color="auto"/>
            </w:tcBorders>
            <w:shd w:val="clear" w:color="auto" w:fill="auto"/>
            <w:vAlign w:val="center"/>
            <w:hideMark/>
          </w:tcPr>
          <w:p w14:paraId="51AFF70D"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教授兼院長</w:t>
            </w:r>
          </w:p>
        </w:tc>
      </w:tr>
      <w:tr w:rsidR="006A561E" w:rsidRPr="006A561E" w14:paraId="09FE487C"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B03064E"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2</w:t>
            </w:r>
          </w:p>
        </w:tc>
        <w:tc>
          <w:tcPr>
            <w:tcW w:w="992" w:type="dxa"/>
            <w:tcBorders>
              <w:top w:val="nil"/>
              <w:left w:val="nil"/>
              <w:bottom w:val="single" w:sz="4" w:space="0" w:color="auto"/>
              <w:right w:val="single" w:sz="4" w:space="0" w:color="auto"/>
            </w:tcBorders>
            <w:shd w:val="clear" w:color="auto" w:fill="auto"/>
            <w:vAlign w:val="center"/>
            <w:hideMark/>
          </w:tcPr>
          <w:p w14:paraId="3E15CCDB"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LDT</w:t>
            </w:r>
          </w:p>
        </w:tc>
        <w:tc>
          <w:tcPr>
            <w:tcW w:w="992" w:type="dxa"/>
            <w:tcBorders>
              <w:top w:val="nil"/>
              <w:left w:val="nil"/>
              <w:bottom w:val="single" w:sz="4" w:space="0" w:color="auto"/>
              <w:right w:val="single" w:sz="4" w:space="0" w:color="auto"/>
            </w:tcBorders>
            <w:shd w:val="clear" w:color="auto" w:fill="auto"/>
            <w:vAlign w:val="center"/>
            <w:hideMark/>
          </w:tcPr>
          <w:p w14:paraId="6560C466" w14:textId="77777777" w:rsidR="00595F71" w:rsidRPr="006A561E" w:rsidRDefault="00595F71" w:rsidP="00A0785F">
            <w:pPr>
              <w:spacing w:line="480" w:lineRule="exact"/>
              <w:jc w:val="center"/>
              <w:rPr>
                <w:rFonts w:eastAsia="新細明體" w:cs="Times New Roman"/>
                <w:color w:val="000000" w:themeColor="text1"/>
                <w:kern w:val="0"/>
                <w:szCs w:val="24"/>
              </w:rPr>
            </w:pPr>
            <w:proofErr w:type="gramStart"/>
            <w:r w:rsidRPr="006A561E">
              <w:rPr>
                <w:rFonts w:eastAsia="新細明體" w:cs="Times New Roman" w:hint="eastAsia"/>
                <w:color w:val="000000" w:themeColor="text1"/>
                <w:kern w:val="0"/>
                <w:szCs w:val="24"/>
              </w:rPr>
              <w:t>胡貝蒂</w:t>
            </w:r>
            <w:proofErr w:type="gramEnd"/>
          </w:p>
        </w:tc>
        <w:tc>
          <w:tcPr>
            <w:tcW w:w="3686" w:type="dxa"/>
            <w:tcBorders>
              <w:top w:val="nil"/>
              <w:left w:val="nil"/>
              <w:bottom w:val="single" w:sz="4" w:space="0" w:color="auto"/>
              <w:right w:val="single" w:sz="4" w:space="0" w:color="auto"/>
            </w:tcBorders>
            <w:shd w:val="clear" w:color="auto" w:fill="auto"/>
            <w:vAlign w:val="center"/>
            <w:hideMark/>
          </w:tcPr>
          <w:p w14:paraId="4C5B6AE6"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數位發展部數位產業署</w:t>
            </w:r>
          </w:p>
        </w:tc>
        <w:tc>
          <w:tcPr>
            <w:tcW w:w="2268" w:type="dxa"/>
            <w:tcBorders>
              <w:top w:val="nil"/>
              <w:left w:val="nil"/>
              <w:bottom w:val="single" w:sz="4" w:space="0" w:color="auto"/>
              <w:right w:val="single" w:sz="4" w:space="0" w:color="auto"/>
            </w:tcBorders>
            <w:shd w:val="clear" w:color="auto" w:fill="auto"/>
            <w:vAlign w:val="center"/>
            <w:hideMark/>
          </w:tcPr>
          <w:p w14:paraId="6A20DE55"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副署長</w:t>
            </w:r>
          </w:p>
        </w:tc>
      </w:tr>
      <w:tr w:rsidR="006A561E" w:rsidRPr="006A561E" w14:paraId="64E6EEDE"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B2F7C35"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3</w:t>
            </w:r>
          </w:p>
        </w:tc>
        <w:tc>
          <w:tcPr>
            <w:tcW w:w="992" w:type="dxa"/>
            <w:tcBorders>
              <w:top w:val="nil"/>
              <w:left w:val="nil"/>
              <w:bottom w:val="single" w:sz="4" w:space="0" w:color="auto"/>
              <w:right w:val="single" w:sz="4" w:space="0" w:color="auto"/>
            </w:tcBorders>
            <w:shd w:val="clear" w:color="auto" w:fill="auto"/>
            <w:vAlign w:val="center"/>
            <w:hideMark/>
          </w:tcPr>
          <w:p w14:paraId="67BD022D"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LDT</w:t>
            </w:r>
          </w:p>
        </w:tc>
        <w:tc>
          <w:tcPr>
            <w:tcW w:w="992" w:type="dxa"/>
            <w:tcBorders>
              <w:top w:val="nil"/>
              <w:left w:val="nil"/>
              <w:bottom w:val="single" w:sz="4" w:space="0" w:color="auto"/>
              <w:right w:val="single" w:sz="4" w:space="0" w:color="auto"/>
            </w:tcBorders>
            <w:shd w:val="clear" w:color="auto" w:fill="auto"/>
            <w:vAlign w:val="center"/>
            <w:hideMark/>
          </w:tcPr>
          <w:p w14:paraId="59095B2D"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陳海雄</w:t>
            </w:r>
          </w:p>
        </w:tc>
        <w:tc>
          <w:tcPr>
            <w:tcW w:w="3686" w:type="dxa"/>
            <w:tcBorders>
              <w:top w:val="nil"/>
              <w:left w:val="nil"/>
              <w:bottom w:val="single" w:sz="4" w:space="0" w:color="auto"/>
              <w:right w:val="single" w:sz="4" w:space="0" w:color="auto"/>
            </w:tcBorders>
            <w:shd w:val="clear" w:color="auto" w:fill="auto"/>
            <w:vAlign w:val="center"/>
            <w:hideMark/>
          </w:tcPr>
          <w:p w14:paraId="56FBBD97"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國家發展委員會檔案管理局</w:t>
            </w:r>
          </w:p>
        </w:tc>
        <w:tc>
          <w:tcPr>
            <w:tcW w:w="2268" w:type="dxa"/>
            <w:tcBorders>
              <w:top w:val="nil"/>
              <w:left w:val="nil"/>
              <w:bottom w:val="single" w:sz="4" w:space="0" w:color="auto"/>
              <w:right w:val="single" w:sz="4" w:space="0" w:color="auto"/>
            </w:tcBorders>
            <w:shd w:val="clear" w:color="auto" w:fill="auto"/>
            <w:vAlign w:val="center"/>
            <w:hideMark/>
          </w:tcPr>
          <w:p w14:paraId="12A52772"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副局長</w:t>
            </w:r>
          </w:p>
        </w:tc>
      </w:tr>
      <w:tr w:rsidR="006A561E" w:rsidRPr="006A561E" w14:paraId="5B8FCF3C"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A66AC2B"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4</w:t>
            </w:r>
          </w:p>
        </w:tc>
        <w:tc>
          <w:tcPr>
            <w:tcW w:w="992" w:type="dxa"/>
            <w:tcBorders>
              <w:top w:val="nil"/>
              <w:left w:val="nil"/>
              <w:bottom w:val="single" w:sz="4" w:space="0" w:color="auto"/>
              <w:right w:val="single" w:sz="4" w:space="0" w:color="auto"/>
            </w:tcBorders>
            <w:shd w:val="clear" w:color="auto" w:fill="auto"/>
            <w:vAlign w:val="center"/>
            <w:hideMark/>
          </w:tcPr>
          <w:p w14:paraId="1FE7A838"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LDT</w:t>
            </w:r>
          </w:p>
        </w:tc>
        <w:tc>
          <w:tcPr>
            <w:tcW w:w="992" w:type="dxa"/>
            <w:tcBorders>
              <w:top w:val="nil"/>
              <w:left w:val="nil"/>
              <w:bottom w:val="single" w:sz="4" w:space="0" w:color="auto"/>
              <w:right w:val="single" w:sz="4" w:space="0" w:color="auto"/>
            </w:tcBorders>
            <w:shd w:val="clear" w:color="auto" w:fill="auto"/>
            <w:vAlign w:val="center"/>
            <w:hideMark/>
          </w:tcPr>
          <w:p w14:paraId="152D2179"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陳登欽</w:t>
            </w:r>
          </w:p>
        </w:tc>
        <w:tc>
          <w:tcPr>
            <w:tcW w:w="3686" w:type="dxa"/>
            <w:tcBorders>
              <w:top w:val="nil"/>
              <w:left w:val="nil"/>
              <w:bottom w:val="single" w:sz="4" w:space="0" w:color="auto"/>
              <w:right w:val="single" w:sz="4" w:space="0" w:color="auto"/>
            </w:tcBorders>
            <w:shd w:val="clear" w:color="auto" w:fill="auto"/>
            <w:vAlign w:val="center"/>
            <w:hideMark/>
          </w:tcPr>
          <w:p w14:paraId="7F69CA1D"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文化部</w:t>
            </w:r>
          </w:p>
        </w:tc>
        <w:tc>
          <w:tcPr>
            <w:tcW w:w="2268" w:type="dxa"/>
            <w:tcBorders>
              <w:top w:val="nil"/>
              <w:left w:val="nil"/>
              <w:bottom w:val="single" w:sz="4" w:space="0" w:color="auto"/>
              <w:right w:val="single" w:sz="4" w:space="0" w:color="auto"/>
            </w:tcBorders>
            <w:shd w:val="clear" w:color="auto" w:fill="auto"/>
            <w:vAlign w:val="center"/>
            <w:hideMark/>
          </w:tcPr>
          <w:p w14:paraId="187BAC5B"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主任秘書</w:t>
            </w:r>
          </w:p>
        </w:tc>
      </w:tr>
      <w:tr w:rsidR="006A561E" w:rsidRPr="006A561E" w14:paraId="5D89E0D4"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70E2922"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5</w:t>
            </w:r>
          </w:p>
        </w:tc>
        <w:tc>
          <w:tcPr>
            <w:tcW w:w="992" w:type="dxa"/>
            <w:tcBorders>
              <w:top w:val="nil"/>
              <w:left w:val="nil"/>
              <w:bottom w:val="single" w:sz="4" w:space="0" w:color="auto"/>
              <w:right w:val="single" w:sz="4" w:space="0" w:color="auto"/>
            </w:tcBorders>
            <w:shd w:val="clear" w:color="auto" w:fill="auto"/>
            <w:vAlign w:val="center"/>
            <w:hideMark/>
          </w:tcPr>
          <w:p w14:paraId="354CCC41"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LDT</w:t>
            </w:r>
          </w:p>
        </w:tc>
        <w:tc>
          <w:tcPr>
            <w:tcW w:w="992" w:type="dxa"/>
            <w:tcBorders>
              <w:top w:val="nil"/>
              <w:left w:val="nil"/>
              <w:bottom w:val="single" w:sz="4" w:space="0" w:color="auto"/>
              <w:right w:val="single" w:sz="4" w:space="0" w:color="auto"/>
            </w:tcBorders>
            <w:shd w:val="clear" w:color="auto" w:fill="auto"/>
            <w:vAlign w:val="center"/>
            <w:hideMark/>
          </w:tcPr>
          <w:p w14:paraId="5E44975A"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吳佩修</w:t>
            </w:r>
          </w:p>
        </w:tc>
        <w:tc>
          <w:tcPr>
            <w:tcW w:w="3686" w:type="dxa"/>
            <w:tcBorders>
              <w:top w:val="nil"/>
              <w:left w:val="nil"/>
              <w:bottom w:val="single" w:sz="4" w:space="0" w:color="auto"/>
              <w:right w:val="single" w:sz="4" w:space="0" w:color="auto"/>
            </w:tcBorders>
            <w:shd w:val="clear" w:color="auto" w:fill="auto"/>
            <w:vAlign w:val="center"/>
            <w:hideMark/>
          </w:tcPr>
          <w:p w14:paraId="086F4B50"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國立科學工藝博物館</w:t>
            </w:r>
          </w:p>
        </w:tc>
        <w:tc>
          <w:tcPr>
            <w:tcW w:w="2268" w:type="dxa"/>
            <w:tcBorders>
              <w:top w:val="nil"/>
              <w:left w:val="nil"/>
              <w:bottom w:val="single" w:sz="4" w:space="0" w:color="auto"/>
              <w:right w:val="single" w:sz="4" w:space="0" w:color="auto"/>
            </w:tcBorders>
            <w:shd w:val="clear" w:color="auto" w:fill="auto"/>
            <w:vAlign w:val="center"/>
            <w:hideMark/>
          </w:tcPr>
          <w:p w14:paraId="30A8F9F4"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副館長</w:t>
            </w:r>
          </w:p>
        </w:tc>
      </w:tr>
      <w:tr w:rsidR="006A561E" w:rsidRPr="006A561E" w14:paraId="76C721D1"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D830108"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6</w:t>
            </w:r>
          </w:p>
        </w:tc>
        <w:tc>
          <w:tcPr>
            <w:tcW w:w="992" w:type="dxa"/>
            <w:tcBorders>
              <w:top w:val="nil"/>
              <w:left w:val="nil"/>
              <w:bottom w:val="single" w:sz="4" w:space="0" w:color="auto"/>
              <w:right w:val="single" w:sz="4" w:space="0" w:color="auto"/>
            </w:tcBorders>
            <w:shd w:val="clear" w:color="auto" w:fill="auto"/>
            <w:vAlign w:val="center"/>
            <w:hideMark/>
          </w:tcPr>
          <w:p w14:paraId="75CB457A"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LDT</w:t>
            </w:r>
          </w:p>
        </w:tc>
        <w:tc>
          <w:tcPr>
            <w:tcW w:w="992" w:type="dxa"/>
            <w:tcBorders>
              <w:top w:val="nil"/>
              <w:left w:val="nil"/>
              <w:bottom w:val="single" w:sz="4" w:space="0" w:color="auto"/>
              <w:right w:val="single" w:sz="4" w:space="0" w:color="auto"/>
            </w:tcBorders>
            <w:shd w:val="clear" w:color="auto" w:fill="auto"/>
            <w:vAlign w:val="center"/>
            <w:hideMark/>
          </w:tcPr>
          <w:p w14:paraId="123554A8"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黃俊源</w:t>
            </w:r>
          </w:p>
        </w:tc>
        <w:tc>
          <w:tcPr>
            <w:tcW w:w="3686" w:type="dxa"/>
            <w:tcBorders>
              <w:top w:val="nil"/>
              <w:left w:val="nil"/>
              <w:bottom w:val="single" w:sz="4" w:space="0" w:color="auto"/>
              <w:right w:val="single" w:sz="4" w:space="0" w:color="auto"/>
            </w:tcBorders>
            <w:shd w:val="clear" w:color="auto" w:fill="auto"/>
            <w:vAlign w:val="center"/>
            <w:hideMark/>
          </w:tcPr>
          <w:p w14:paraId="22FD63E9"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行政院原子能委員會核能研究所</w:t>
            </w:r>
          </w:p>
        </w:tc>
        <w:tc>
          <w:tcPr>
            <w:tcW w:w="2268" w:type="dxa"/>
            <w:tcBorders>
              <w:top w:val="nil"/>
              <w:left w:val="nil"/>
              <w:bottom w:val="single" w:sz="4" w:space="0" w:color="auto"/>
              <w:right w:val="single" w:sz="4" w:space="0" w:color="auto"/>
            </w:tcBorders>
            <w:shd w:val="clear" w:color="auto" w:fill="auto"/>
            <w:vAlign w:val="center"/>
            <w:hideMark/>
          </w:tcPr>
          <w:p w14:paraId="6DEEA1EE"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簡任研究員兼組長</w:t>
            </w:r>
          </w:p>
        </w:tc>
      </w:tr>
      <w:tr w:rsidR="006A561E" w:rsidRPr="006A561E" w14:paraId="77869612"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0694097"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7</w:t>
            </w:r>
          </w:p>
        </w:tc>
        <w:tc>
          <w:tcPr>
            <w:tcW w:w="992" w:type="dxa"/>
            <w:tcBorders>
              <w:top w:val="nil"/>
              <w:left w:val="nil"/>
              <w:bottom w:val="single" w:sz="4" w:space="0" w:color="auto"/>
              <w:right w:val="single" w:sz="4" w:space="0" w:color="auto"/>
            </w:tcBorders>
            <w:shd w:val="clear" w:color="auto" w:fill="auto"/>
            <w:vAlign w:val="center"/>
            <w:hideMark/>
          </w:tcPr>
          <w:p w14:paraId="70DFCFD2"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LDT</w:t>
            </w:r>
          </w:p>
        </w:tc>
        <w:tc>
          <w:tcPr>
            <w:tcW w:w="992" w:type="dxa"/>
            <w:tcBorders>
              <w:top w:val="nil"/>
              <w:left w:val="nil"/>
              <w:bottom w:val="single" w:sz="4" w:space="0" w:color="auto"/>
              <w:right w:val="single" w:sz="4" w:space="0" w:color="auto"/>
            </w:tcBorders>
            <w:shd w:val="clear" w:color="auto" w:fill="auto"/>
            <w:vAlign w:val="center"/>
            <w:hideMark/>
          </w:tcPr>
          <w:p w14:paraId="5534ABDD"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吳文正</w:t>
            </w:r>
          </w:p>
        </w:tc>
        <w:tc>
          <w:tcPr>
            <w:tcW w:w="3686" w:type="dxa"/>
            <w:tcBorders>
              <w:top w:val="nil"/>
              <w:left w:val="nil"/>
              <w:bottom w:val="single" w:sz="4" w:space="0" w:color="auto"/>
              <w:right w:val="single" w:sz="4" w:space="0" w:color="auto"/>
            </w:tcBorders>
            <w:shd w:val="clear" w:color="auto" w:fill="auto"/>
            <w:vAlign w:val="center"/>
            <w:hideMark/>
          </w:tcPr>
          <w:p w14:paraId="60B231CC"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衛生福利部嘉南療養院</w:t>
            </w:r>
          </w:p>
        </w:tc>
        <w:tc>
          <w:tcPr>
            <w:tcW w:w="2268" w:type="dxa"/>
            <w:tcBorders>
              <w:top w:val="nil"/>
              <w:left w:val="nil"/>
              <w:bottom w:val="single" w:sz="4" w:space="0" w:color="auto"/>
              <w:right w:val="single" w:sz="4" w:space="0" w:color="auto"/>
            </w:tcBorders>
            <w:shd w:val="clear" w:color="auto" w:fill="auto"/>
            <w:vAlign w:val="center"/>
            <w:hideMark/>
          </w:tcPr>
          <w:p w14:paraId="2F2D4A42"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醫師兼院長</w:t>
            </w:r>
          </w:p>
        </w:tc>
      </w:tr>
      <w:tr w:rsidR="006A561E" w:rsidRPr="006A561E" w14:paraId="34F328EC"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138376A"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8</w:t>
            </w:r>
          </w:p>
        </w:tc>
        <w:tc>
          <w:tcPr>
            <w:tcW w:w="992" w:type="dxa"/>
            <w:tcBorders>
              <w:top w:val="nil"/>
              <w:left w:val="nil"/>
              <w:bottom w:val="single" w:sz="4" w:space="0" w:color="auto"/>
              <w:right w:val="single" w:sz="4" w:space="0" w:color="auto"/>
            </w:tcBorders>
            <w:shd w:val="clear" w:color="auto" w:fill="auto"/>
            <w:vAlign w:val="center"/>
            <w:hideMark/>
          </w:tcPr>
          <w:p w14:paraId="64B28F2F"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LDT</w:t>
            </w:r>
          </w:p>
        </w:tc>
        <w:tc>
          <w:tcPr>
            <w:tcW w:w="992" w:type="dxa"/>
            <w:tcBorders>
              <w:top w:val="nil"/>
              <w:left w:val="nil"/>
              <w:bottom w:val="single" w:sz="4" w:space="0" w:color="auto"/>
              <w:right w:val="single" w:sz="4" w:space="0" w:color="auto"/>
            </w:tcBorders>
            <w:shd w:val="clear" w:color="auto" w:fill="auto"/>
            <w:vAlign w:val="center"/>
            <w:hideMark/>
          </w:tcPr>
          <w:p w14:paraId="312BE853"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黃立遠</w:t>
            </w:r>
          </w:p>
        </w:tc>
        <w:tc>
          <w:tcPr>
            <w:tcW w:w="3686" w:type="dxa"/>
            <w:tcBorders>
              <w:top w:val="nil"/>
              <w:left w:val="nil"/>
              <w:bottom w:val="single" w:sz="4" w:space="0" w:color="auto"/>
              <w:right w:val="single" w:sz="4" w:space="0" w:color="auto"/>
            </w:tcBorders>
            <w:shd w:val="clear" w:color="auto" w:fill="auto"/>
            <w:vAlign w:val="center"/>
            <w:hideMark/>
          </w:tcPr>
          <w:p w14:paraId="7C7C8CD1"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臺北市政府工務局</w:t>
            </w:r>
          </w:p>
        </w:tc>
        <w:tc>
          <w:tcPr>
            <w:tcW w:w="2268" w:type="dxa"/>
            <w:tcBorders>
              <w:top w:val="nil"/>
              <w:left w:val="nil"/>
              <w:bottom w:val="single" w:sz="4" w:space="0" w:color="auto"/>
              <w:right w:val="single" w:sz="4" w:space="0" w:color="auto"/>
            </w:tcBorders>
            <w:shd w:val="clear" w:color="auto" w:fill="auto"/>
            <w:vAlign w:val="center"/>
            <w:hideMark/>
          </w:tcPr>
          <w:p w14:paraId="513337DE"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副局長</w:t>
            </w:r>
          </w:p>
        </w:tc>
      </w:tr>
      <w:tr w:rsidR="006A561E" w:rsidRPr="006A561E" w14:paraId="44360579"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F75C770"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9</w:t>
            </w:r>
          </w:p>
        </w:tc>
        <w:tc>
          <w:tcPr>
            <w:tcW w:w="992" w:type="dxa"/>
            <w:tcBorders>
              <w:top w:val="nil"/>
              <w:left w:val="nil"/>
              <w:bottom w:val="single" w:sz="4" w:space="0" w:color="auto"/>
              <w:right w:val="single" w:sz="4" w:space="0" w:color="auto"/>
            </w:tcBorders>
            <w:shd w:val="clear" w:color="auto" w:fill="auto"/>
            <w:vAlign w:val="center"/>
            <w:hideMark/>
          </w:tcPr>
          <w:p w14:paraId="14710E7F"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LDT</w:t>
            </w:r>
          </w:p>
        </w:tc>
        <w:tc>
          <w:tcPr>
            <w:tcW w:w="992" w:type="dxa"/>
            <w:tcBorders>
              <w:top w:val="nil"/>
              <w:left w:val="nil"/>
              <w:bottom w:val="single" w:sz="4" w:space="0" w:color="auto"/>
              <w:right w:val="single" w:sz="4" w:space="0" w:color="auto"/>
            </w:tcBorders>
            <w:shd w:val="clear" w:color="auto" w:fill="auto"/>
            <w:vAlign w:val="center"/>
            <w:hideMark/>
          </w:tcPr>
          <w:p w14:paraId="5045ECE3"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李安妤</w:t>
            </w:r>
          </w:p>
        </w:tc>
        <w:tc>
          <w:tcPr>
            <w:tcW w:w="3686" w:type="dxa"/>
            <w:tcBorders>
              <w:top w:val="nil"/>
              <w:left w:val="nil"/>
              <w:bottom w:val="single" w:sz="4" w:space="0" w:color="auto"/>
              <w:right w:val="single" w:sz="4" w:space="0" w:color="auto"/>
            </w:tcBorders>
            <w:shd w:val="clear" w:color="auto" w:fill="auto"/>
            <w:vAlign w:val="center"/>
            <w:hideMark/>
          </w:tcPr>
          <w:p w14:paraId="259D96A2"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新竹縣政府文化局</w:t>
            </w:r>
          </w:p>
        </w:tc>
        <w:tc>
          <w:tcPr>
            <w:tcW w:w="2268" w:type="dxa"/>
            <w:tcBorders>
              <w:top w:val="nil"/>
              <w:left w:val="nil"/>
              <w:bottom w:val="single" w:sz="4" w:space="0" w:color="auto"/>
              <w:right w:val="single" w:sz="4" w:space="0" w:color="auto"/>
            </w:tcBorders>
            <w:shd w:val="clear" w:color="auto" w:fill="auto"/>
            <w:vAlign w:val="center"/>
            <w:hideMark/>
          </w:tcPr>
          <w:p w14:paraId="29A89A59"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局長</w:t>
            </w:r>
          </w:p>
        </w:tc>
      </w:tr>
      <w:tr w:rsidR="006A561E" w:rsidRPr="006A561E" w14:paraId="7DB0A362"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77CD530"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10</w:t>
            </w:r>
          </w:p>
        </w:tc>
        <w:tc>
          <w:tcPr>
            <w:tcW w:w="992" w:type="dxa"/>
            <w:tcBorders>
              <w:top w:val="nil"/>
              <w:left w:val="nil"/>
              <w:bottom w:val="single" w:sz="4" w:space="0" w:color="auto"/>
              <w:right w:val="single" w:sz="4" w:space="0" w:color="auto"/>
            </w:tcBorders>
            <w:shd w:val="clear" w:color="auto" w:fill="auto"/>
            <w:vAlign w:val="center"/>
            <w:hideMark/>
          </w:tcPr>
          <w:p w14:paraId="3B0B714C"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410648CD"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溫育勇</w:t>
            </w:r>
          </w:p>
        </w:tc>
        <w:tc>
          <w:tcPr>
            <w:tcW w:w="3686" w:type="dxa"/>
            <w:tcBorders>
              <w:top w:val="nil"/>
              <w:left w:val="nil"/>
              <w:bottom w:val="single" w:sz="4" w:space="0" w:color="auto"/>
              <w:right w:val="single" w:sz="4" w:space="0" w:color="auto"/>
            </w:tcBorders>
            <w:shd w:val="clear" w:color="auto" w:fill="auto"/>
            <w:vAlign w:val="center"/>
            <w:hideMark/>
          </w:tcPr>
          <w:p w14:paraId="2923B24C" w14:textId="60C4C636"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環境</w:t>
            </w:r>
            <w:r w:rsidR="00D74ED1" w:rsidRPr="006A561E">
              <w:rPr>
                <w:rFonts w:eastAsia="新細明體" w:cs="Times New Roman" w:hint="eastAsia"/>
                <w:color w:val="000000" w:themeColor="text1"/>
                <w:kern w:val="0"/>
                <w:szCs w:val="24"/>
              </w:rPr>
              <w:t>部氣候變遷署</w:t>
            </w:r>
          </w:p>
        </w:tc>
        <w:tc>
          <w:tcPr>
            <w:tcW w:w="2268" w:type="dxa"/>
            <w:tcBorders>
              <w:top w:val="nil"/>
              <w:left w:val="nil"/>
              <w:bottom w:val="single" w:sz="4" w:space="0" w:color="auto"/>
              <w:right w:val="single" w:sz="4" w:space="0" w:color="auto"/>
            </w:tcBorders>
            <w:shd w:val="clear" w:color="auto" w:fill="auto"/>
            <w:vAlign w:val="center"/>
            <w:hideMark/>
          </w:tcPr>
          <w:p w14:paraId="597BCE92" w14:textId="77777777" w:rsidR="00595F71" w:rsidRPr="006A561E" w:rsidRDefault="0050396A"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組長</w:t>
            </w:r>
          </w:p>
        </w:tc>
      </w:tr>
      <w:tr w:rsidR="006A561E" w:rsidRPr="006A561E" w14:paraId="439F8BF1"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C78D977"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11</w:t>
            </w:r>
          </w:p>
        </w:tc>
        <w:tc>
          <w:tcPr>
            <w:tcW w:w="992" w:type="dxa"/>
            <w:tcBorders>
              <w:top w:val="nil"/>
              <w:left w:val="nil"/>
              <w:bottom w:val="single" w:sz="4" w:space="0" w:color="auto"/>
              <w:right w:val="single" w:sz="4" w:space="0" w:color="auto"/>
            </w:tcBorders>
            <w:shd w:val="clear" w:color="auto" w:fill="auto"/>
            <w:vAlign w:val="center"/>
            <w:hideMark/>
          </w:tcPr>
          <w:p w14:paraId="433B959A"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5FE71A06"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呂美莉</w:t>
            </w:r>
          </w:p>
        </w:tc>
        <w:tc>
          <w:tcPr>
            <w:tcW w:w="3686" w:type="dxa"/>
            <w:tcBorders>
              <w:top w:val="nil"/>
              <w:left w:val="nil"/>
              <w:bottom w:val="single" w:sz="4" w:space="0" w:color="auto"/>
              <w:right w:val="single" w:sz="4" w:space="0" w:color="auto"/>
            </w:tcBorders>
            <w:shd w:val="clear" w:color="auto" w:fill="auto"/>
            <w:vAlign w:val="center"/>
            <w:hideMark/>
          </w:tcPr>
          <w:p w14:paraId="3FDE334B"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文化部</w:t>
            </w:r>
          </w:p>
        </w:tc>
        <w:tc>
          <w:tcPr>
            <w:tcW w:w="2268" w:type="dxa"/>
            <w:tcBorders>
              <w:top w:val="nil"/>
              <w:left w:val="nil"/>
              <w:bottom w:val="single" w:sz="4" w:space="0" w:color="auto"/>
              <w:right w:val="single" w:sz="4" w:space="0" w:color="auto"/>
            </w:tcBorders>
            <w:shd w:val="clear" w:color="auto" w:fill="auto"/>
            <w:vAlign w:val="center"/>
            <w:hideMark/>
          </w:tcPr>
          <w:p w14:paraId="4A62994A"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副司長</w:t>
            </w:r>
          </w:p>
        </w:tc>
      </w:tr>
      <w:tr w:rsidR="006A561E" w:rsidRPr="006A561E" w14:paraId="2FE4B422"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AC87125"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12</w:t>
            </w:r>
          </w:p>
        </w:tc>
        <w:tc>
          <w:tcPr>
            <w:tcW w:w="992" w:type="dxa"/>
            <w:tcBorders>
              <w:top w:val="nil"/>
              <w:left w:val="nil"/>
              <w:bottom w:val="single" w:sz="4" w:space="0" w:color="auto"/>
              <w:right w:val="single" w:sz="4" w:space="0" w:color="auto"/>
            </w:tcBorders>
            <w:shd w:val="clear" w:color="auto" w:fill="auto"/>
            <w:vAlign w:val="center"/>
            <w:hideMark/>
          </w:tcPr>
          <w:p w14:paraId="56A9750D" w14:textId="77777777" w:rsidR="00595F71" w:rsidRPr="006A561E" w:rsidRDefault="00595F7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3DFC610B" w14:textId="77777777" w:rsidR="00595F71" w:rsidRPr="006A561E" w:rsidRDefault="00595F7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林麗英</w:t>
            </w:r>
          </w:p>
        </w:tc>
        <w:tc>
          <w:tcPr>
            <w:tcW w:w="3686" w:type="dxa"/>
            <w:tcBorders>
              <w:top w:val="nil"/>
              <w:left w:val="nil"/>
              <w:bottom w:val="single" w:sz="4" w:space="0" w:color="auto"/>
              <w:right w:val="single" w:sz="4" w:space="0" w:color="auto"/>
            </w:tcBorders>
            <w:shd w:val="clear" w:color="auto" w:fill="auto"/>
            <w:vAlign w:val="center"/>
            <w:hideMark/>
          </w:tcPr>
          <w:p w14:paraId="1623BD5D"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海洋委員會</w:t>
            </w:r>
          </w:p>
        </w:tc>
        <w:tc>
          <w:tcPr>
            <w:tcW w:w="2268" w:type="dxa"/>
            <w:tcBorders>
              <w:top w:val="nil"/>
              <w:left w:val="nil"/>
              <w:bottom w:val="single" w:sz="4" w:space="0" w:color="auto"/>
              <w:right w:val="single" w:sz="4" w:space="0" w:color="auto"/>
            </w:tcBorders>
            <w:shd w:val="clear" w:color="auto" w:fill="auto"/>
            <w:vAlign w:val="center"/>
            <w:hideMark/>
          </w:tcPr>
          <w:p w14:paraId="74244E82" w14:textId="77777777" w:rsidR="00595F71" w:rsidRPr="006A561E" w:rsidRDefault="00595F7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副處長</w:t>
            </w:r>
          </w:p>
        </w:tc>
      </w:tr>
      <w:tr w:rsidR="006A561E" w:rsidRPr="006A561E" w14:paraId="43620000"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3DF4D32" w14:textId="77777777" w:rsidR="00F62951" w:rsidRPr="006A561E" w:rsidRDefault="00F62951" w:rsidP="00546CC3">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13</w:t>
            </w:r>
          </w:p>
        </w:tc>
        <w:tc>
          <w:tcPr>
            <w:tcW w:w="992" w:type="dxa"/>
            <w:tcBorders>
              <w:top w:val="nil"/>
              <w:left w:val="nil"/>
              <w:bottom w:val="single" w:sz="4" w:space="0" w:color="auto"/>
              <w:right w:val="single" w:sz="4" w:space="0" w:color="auto"/>
            </w:tcBorders>
            <w:shd w:val="clear" w:color="auto" w:fill="auto"/>
            <w:vAlign w:val="center"/>
            <w:hideMark/>
          </w:tcPr>
          <w:p w14:paraId="58A176FE" w14:textId="77777777" w:rsidR="00F62951" w:rsidRPr="006A561E" w:rsidRDefault="00F6295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455EC39E" w14:textId="77777777" w:rsidR="00F62951" w:rsidRPr="006A561E" w:rsidRDefault="00F6295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李佩儒</w:t>
            </w:r>
          </w:p>
        </w:tc>
        <w:tc>
          <w:tcPr>
            <w:tcW w:w="3686" w:type="dxa"/>
            <w:tcBorders>
              <w:top w:val="nil"/>
              <w:left w:val="nil"/>
              <w:bottom w:val="single" w:sz="4" w:space="0" w:color="auto"/>
              <w:right w:val="single" w:sz="4" w:space="0" w:color="auto"/>
            </w:tcBorders>
            <w:shd w:val="clear" w:color="auto" w:fill="auto"/>
            <w:vAlign w:val="center"/>
            <w:hideMark/>
          </w:tcPr>
          <w:p w14:paraId="5F8359F7"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大陸委員會</w:t>
            </w:r>
          </w:p>
        </w:tc>
        <w:tc>
          <w:tcPr>
            <w:tcW w:w="2268" w:type="dxa"/>
            <w:tcBorders>
              <w:top w:val="nil"/>
              <w:left w:val="nil"/>
              <w:bottom w:val="single" w:sz="4" w:space="0" w:color="auto"/>
              <w:right w:val="single" w:sz="4" w:space="0" w:color="auto"/>
            </w:tcBorders>
            <w:shd w:val="clear" w:color="auto" w:fill="auto"/>
            <w:vAlign w:val="center"/>
            <w:hideMark/>
          </w:tcPr>
          <w:p w14:paraId="4D1F4334"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組長</w:t>
            </w:r>
          </w:p>
        </w:tc>
      </w:tr>
      <w:tr w:rsidR="006A561E" w:rsidRPr="006A561E" w14:paraId="10B25651"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1A6DF3C" w14:textId="77777777" w:rsidR="00F62951" w:rsidRPr="006A561E" w:rsidRDefault="00F62951" w:rsidP="00546CC3">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14</w:t>
            </w:r>
          </w:p>
        </w:tc>
        <w:tc>
          <w:tcPr>
            <w:tcW w:w="992" w:type="dxa"/>
            <w:tcBorders>
              <w:top w:val="nil"/>
              <w:left w:val="nil"/>
              <w:bottom w:val="single" w:sz="4" w:space="0" w:color="auto"/>
              <w:right w:val="single" w:sz="4" w:space="0" w:color="auto"/>
            </w:tcBorders>
            <w:shd w:val="clear" w:color="auto" w:fill="auto"/>
            <w:vAlign w:val="center"/>
            <w:hideMark/>
          </w:tcPr>
          <w:p w14:paraId="19CED578" w14:textId="77777777" w:rsidR="00F62951" w:rsidRPr="006A561E" w:rsidRDefault="00F6295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2EE019D0" w14:textId="77777777" w:rsidR="00F62951" w:rsidRPr="006A561E" w:rsidRDefault="00F6295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謝俊科</w:t>
            </w:r>
          </w:p>
        </w:tc>
        <w:tc>
          <w:tcPr>
            <w:tcW w:w="3686" w:type="dxa"/>
            <w:tcBorders>
              <w:top w:val="nil"/>
              <w:left w:val="nil"/>
              <w:bottom w:val="single" w:sz="4" w:space="0" w:color="auto"/>
              <w:right w:val="single" w:sz="4" w:space="0" w:color="auto"/>
            </w:tcBorders>
            <w:shd w:val="clear" w:color="auto" w:fill="auto"/>
            <w:vAlign w:val="center"/>
            <w:hideMark/>
          </w:tcPr>
          <w:p w14:paraId="664B0366"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國立故宮博物院</w:t>
            </w:r>
          </w:p>
        </w:tc>
        <w:tc>
          <w:tcPr>
            <w:tcW w:w="2268" w:type="dxa"/>
            <w:tcBorders>
              <w:top w:val="nil"/>
              <w:left w:val="nil"/>
              <w:bottom w:val="single" w:sz="4" w:space="0" w:color="auto"/>
              <w:right w:val="single" w:sz="4" w:space="0" w:color="auto"/>
            </w:tcBorders>
            <w:shd w:val="clear" w:color="auto" w:fill="auto"/>
            <w:vAlign w:val="center"/>
            <w:hideMark/>
          </w:tcPr>
          <w:p w14:paraId="66CE3ACA"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主任</w:t>
            </w:r>
          </w:p>
        </w:tc>
      </w:tr>
      <w:tr w:rsidR="006A561E" w:rsidRPr="006A561E" w14:paraId="10FA7303"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4A6095D" w14:textId="77777777" w:rsidR="00F62951" w:rsidRPr="006A561E" w:rsidRDefault="00F62951" w:rsidP="00546CC3">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15</w:t>
            </w:r>
          </w:p>
        </w:tc>
        <w:tc>
          <w:tcPr>
            <w:tcW w:w="992" w:type="dxa"/>
            <w:tcBorders>
              <w:top w:val="nil"/>
              <w:left w:val="nil"/>
              <w:bottom w:val="single" w:sz="4" w:space="0" w:color="auto"/>
              <w:right w:val="single" w:sz="4" w:space="0" w:color="auto"/>
            </w:tcBorders>
            <w:shd w:val="clear" w:color="auto" w:fill="auto"/>
            <w:vAlign w:val="center"/>
            <w:hideMark/>
          </w:tcPr>
          <w:p w14:paraId="10C20782" w14:textId="77777777" w:rsidR="00F62951" w:rsidRPr="006A561E" w:rsidRDefault="00F6295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7EA6CE14" w14:textId="77777777" w:rsidR="00F62951" w:rsidRPr="006A561E" w:rsidRDefault="00F6295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林真</w:t>
            </w:r>
            <w:proofErr w:type="gramStart"/>
            <w:r w:rsidRPr="006A561E">
              <w:rPr>
                <w:rFonts w:eastAsia="新細明體" w:cs="Times New Roman" w:hint="eastAsia"/>
                <w:color w:val="000000" w:themeColor="text1"/>
                <w:kern w:val="0"/>
                <w:szCs w:val="24"/>
              </w:rPr>
              <w:t>夙</w:t>
            </w:r>
            <w:proofErr w:type="gramEnd"/>
          </w:p>
        </w:tc>
        <w:tc>
          <w:tcPr>
            <w:tcW w:w="3686" w:type="dxa"/>
            <w:tcBorders>
              <w:top w:val="nil"/>
              <w:left w:val="nil"/>
              <w:bottom w:val="single" w:sz="4" w:space="0" w:color="auto"/>
              <w:right w:val="single" w:sz="4" w:space="0" w:color="auto"/>
            </w:tcBorders>
            <w:shd w:val="clear" w:color="auto" w:fill="auto"/>
            <w:vAlign w:val="center"/>
            <w:hideMark/>
          </w:tcPr>
          <w:p w14:paraId="603CDCE2"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衛生福利部國民</w:t>
            </w:r>
            <w:proofErr w:type="gramStart"/>
            <w:r w:rsidRPr="006A561E">
              <w:rPr>
                <w:rFonts w:eastAsia="新細明體" w:cs="Times New Roman" w:hint="eastAsia"/>
                <w:color w:val="000000" w:themeColor="text1"/>
                <w:kern w:val="0"/>
                <w:szCs w:val="24"/>
              </w:rPr>
              <w:t>健康署</w:t>
            </w:r>
            <w:proofErr w:type="gramEnd"/>
          </w:p>
        </w:tc>
        <w:tc>
          <w:tcPr>
            <w:tcW w:w="2268" w:type="dxa"/>
            <w:tcBorders>
              <w:top w:val="nil"/>
              <w:left w:val="nil"/>
              <w:bottom w:val="single" w:sz="4" w:space="0" w:color="auto"/>
              <w:right w:val="single" w:sz="4" w:space="0" w:color="auto"/>
            </w:tcBorders>
            <w:shd w:val="clear" w:color="auto" w:fill="auto"/>
            <w:vAlign w:val="center"/>
            <w:hideMark/>
          </w:tcPr>
          <w:p w14:paraId="19F2C19D"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研究員</w:t>
            </w:r>
          </w:p>
        </w:tc>
      </w:tr>
      <w:tr w:rsidR="006A561E" w:rsidRPr="006A561E" w14:paraId="7774E69D"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31AFECC" w14:textId="77777777" w:rsidR="00F62951" w:rsidRPr="006A561E" w:rsidRDefault="00F62951" w:rsidP="00546CC3">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16</w:t>
            </w:r>
          </w:p>
        </w:tc>
        <w:tc>
          <w:tcPr>
            <w:tcW w:w="992" w:type="dxa"/>
            <w:tcBorders>
              <w:top w:val="nil"/>
              <w:left w:val="nil"/>
              <w:bottom w:val="single" w:sz="4" w:space="0" w:color="auto"/>
              <w:right w:val="single" w:sz="4" w:space="0" w:color="auto"/>
            </w:tcBorders>
            <w:shd w:val="clear" w:color="auto" w:fill="auto"/>
            <w:vAlign w:val="center"/>
            <w:hideMark/>
          </w:tcPr>
          <w:p w14:paraId="6DADC79A" w14:textId="77777777" w:rsidR="00F62951" w:rsidRPr="006A561E" w:rsidRDefault="00F6295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3ECF4393" w14:textId="77777777" w:rsidR="00F62951" w:rsidRPr="006A561E" w:rsidRDefault="00F6295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蔡貴香</w:t>
            </w:r>
          </w:p>
        </w:tc>
        <w:tc>
          <w:tcPr>
            <w:tcW w:w="3686" w:type="dxa"/>
            <w:tcBorders>
              <w:top w:val="nil"/>
              <w:left w:val="nil"/>
              <w:bottom w:val="single" w:sz="4" w:space="0" w:color="auto"/>
              <w:right w:val="single" w:sz="4" w:space="0" w:color="auto"/>
            </w:tcBorders>
            <w:shd w:val="clear" w:color="auto" w:fill="auto"/>
            <w:vAlign w:val="center"/>
            <w:hideMark/>
          </w:tcPr>
          <w:p w14:paraId="30603625"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苗栗縣政府</w:t>
            </w:r>
          </w:p>
        </w:tc>
        <w:tc>
          <w:tcPr>
            <w:tcW w:w="2268" w:type="dxa"/>
            <w:tcBorders>
              <w:top w:val="nil"/>
              <w:left w:val="nil"/>
              <w:bottom w:val="single" w:sz="4" w:space="0" w:color="auto"/>
              <w:right w:val="single" w:sz="4" w:space="0" w:color="auto"/>
            </w:tcBorders>
            <w:shd w:val="clear" w:color="auto" w:fill="auto"/>
            <w:vAlign w:val="center"/>
            <w:hideMark/>
          </w:tcPr>
          <w:p w14:paraId="7609F7D0"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副處長</w:t>
            </w:r>
          </w:p>
        </w:tc>
      </w:tr>
      <w:tr w:rsidR="006A561E" w:rsidRPr="006A561E" w14:paraId="3E6E6B5A"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ABFFF35" w14:textId="77777777" w:rsidR="00F62951" w:rsidRPr="006A561E" w:rsidRDefault="00F62951" w:rsidP="00546CC3">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17</w:t>
            </w:r>
          </w:p>
        </w:tc>
        <w:tc>
          <w:tcPr>
            <w:tcW w:w="992" w:type="dxa"/>
            <w:tcBorders>
              <w:top w:val="nil"/>
              <w:left w:val="nil"/>
              <w:bottom w:val="single" w:sz="4" w:space="0" w:color="auto"/>
              <w:right w:val="single" w:sz="4" w:space="0" w:color="auto"/>
            </w:tcBorders>
            <w:shd w:val="clear" w:color="auto" w:fill="auto"/>
            <w:vAlign w:val="center"/>
            <w:hideMark/>
          </w:tcPr>
          <w:p w14:paraId="12AE7CEF" w14:textId="77777777" w:rsidR="00F62951" w:rsidRPr="006A561E" w:rsidRDefault="00F6295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4AFB86C9" w14:textId="77777777" w:rsidR="00F62951" w:rsidRPr="006A561E" w:rsidRDefault="00F6295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張秋文</w:t>
            </w:r>
          </w:p>
        </w:tc>
        <w:tc>
          <w:tcPr>
            <w:tcW w:w="3686" w:type="dxa"/>
            <w:tcBorders>
              <w:top w:val="nil"/>
              <w:left w:val="nil"/>
              <w:bottom w:val="single" w:sz="4" w:space="0" w:color="auto"/>
              <w:right w:val="single" w:sz="4" w:space="0" w:color="auto"/>
            </w:tcBorders>
            <w:shd w:val="clear" w:color="auto" w:fill="auto"/>
            <w:vAlign w:val="center"/>
            <w:hideMark/>
          </w:tcPr>
          <w:p w14:paraId="2E6E9C12"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高雄市政府衛生局</w:t>
            </w:r>
          </w:p>
        </w:tc>
        <w:tc>
          <w:tcPr>
            <w:tcW w:w="2268" w:type="dxa"/>
            <w:tcBorders>
              <w:top w:val="nil"/>
              <w:left w:val="nil"/>
              <w:bottom w:val="single" w:sz="4" w:space="0" w:color="auto"/>
              <w:right w:val="single" w:sz="4" w:space="0" w:color="auto"/>
            </w:tcBorders>
            <w:shd w:val="clear" w:color="auto" w:fill="auto"/>
            <w:vAlign w:val="center"/>
            <w:hideMark/>
          </w:tcPr>
          <w:p w14:paraId="64662A37"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簡任技正</w:t>
            </w:r>
          </w:p>
        </w:tc>
      </w:tr>
      <w:tr w:rsidR="006A561E" w:rsidRPr="006A561E" w14:paraId="70A611E5" w14:textId="77777777" w:rsidTr="00A0785F">
        <w:trPr>
          <w:trHeight w:hRule="exact" w:val="56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D1940B3" w14:textId="77777777" w:rsidR="00F62951" w:rsidRPr="006A561E" w:rsidRDefault="00F62951" w:rsidP="00546CC3">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18</w:t>
            </w:r>
          </w:p>
        </w:tc>
        <w:tc>
          <w:tcPr>
            <w:tcW w:w="992" w:type="dxa"/>
            <w:tcBorders>
              <w:top w:val="nil"/>
              <w:left w:val="nil"/>
              <w:bottom w:val="single" w:sz="4" w:space="0" w:color="auto"/>
              <w:right w:val="single" w:sz="4" w:space="0" w:color="auto"/>
            </w:tcBorders>
            <w:shd w:val="clear" w:color="auto" w:fill="auto"/>
            <w:vAlign w:val="center"/>
            <w:hideMark/>
          </w:tcPr>
          <w:p w14:paraId="3CD3E72C" w14:textId="77777777" w:rsidR="00F62951" w:rsidRPr="006A561E" w:rsidRDefault="00F62951" w:rsidP="00595F71">
            <w:pPr>
              <w:spacing w:line="480" w:lineRule="exact"/>
              <w:jc w:val="center"/>
              <w:rPr>
                <w:rFonts w:eastAsia="新細明體" w:cs="Times New Roman"/>
                <w:color w:val="000000" w:themeColor="text1"/>
                <w:kern w:val="0"/>
                <w:szCs w:val="24"/>
              </w:rPr>
            </w:pPr>
            <w:r w:rsidRPr="006A561E">
              <w:rPr>
                <w:rFonts w:eastAsia="新細明體" w:cs="Times New Roman"/>
                <w:color w:val="000000" w:themeColor="text1"/>
                <w:kern w:val="0"/>
                <w:szCs w:val="24"/>
              </w:rPr>
              <w:t>MDT</w:t>
            </w:r>
          </w:p>
        </w:tc>
        <w:tc>
          <w:tcPr>
            <w:tcW w:w="992" w:type="dxa"/>
            <w:tcBorders>
              <w:top w:val="nil"/>
              <w:left w:val="nil"/>
              <w:bottom w:val="single" w:sz="4" w:space="0" w:color="auto"/>
              <w:right w:val="single" w:sz="4" w:space="0" w:color="auto"/>
            </w:tcBorders>
            <w:shd w:val="clear" w:color="auto" w:fill="auto"/>
            <w:vAlign w:val="center"/>
            <w:hideMark/>
          </w:tcPr>
          <w:p w14:paraId="28585C27" w14:textId="77777777" w:rsidR="00F62951" w:rsidRPr="006A561E" w:rsidRDefault="00F62951" w:rsidP="00A0785F">
            <w:pPr>
              <w:spacing w:line="480" w:lineRule="exact"/>
              <w:jc w:val="center"/>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藍慶煌</w:t>
            </w:r>
          </w:p>
        </w:tc>
        <w:tc>
          <w:tcPr>
            <w:tcW w:w="3686" w:type="dxa"/>
            <w:tcBorders>
              <w:top w:val="nil"/>
              <w:left w:val="nil"/>
              <w:bottom w:val="single" w:sz="4" w:space="0" w:color="auto"/>
              <w:right w:val="single" w:sz="4" w:space="0" w:color="auto"/>
            </w:tcBorders>
            <w:shd w:val="clear" w:color="auto" w:fill="auto"/>
            <w:vAlign w:val="center"/>
            <w:hideMark/>
          </w:tcPr>
          <w:p w14:paraId="60D3FD7D"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考試院</w:t>
            </w:r>
          </w:p>
        </w:tc>
        <w:tc>
          <w:tcPr>
            <w:tcW w:w="2268" w:type="dxa"/>
            <w:tcBorders>
              <w:top w:val="nil"/>
              <w:left w:val="nil"/>
              <w:bottom w:val="single" w:sz="4" w:space="0" w:color="auto"/>
              <w:right w:val="single" w:sz="4" w:space="0" w:color="auto"/>
            </w:tcBorders>
            <w:shd w:val="clear" w:color="auto" w:fill="auto"/>
            <w:vAlign w:val="center"/>
            <w:hideMark/>
          </w:tcPr>
          <w:p w14:paraId="3FB07C87" w14:textId="77777777" w:rsidR="00F62951" w:rsidRPr="006A561E" w:rsidRDefault="00F62951" w:rsidP="00595F71">
            <w:pPr>
              <w:spacing w:line="480" w:lineRule="exact"/>
              <w:rPr>
                <w:rFonts w:eastAsia="新細明體" w:cs="Times New Roman"/>
                <w:color w:val="000000" w:themeColor="text1"/>
                <w:kern w:val="0"/>
                <w:szCs w:val="24"/>
              </w:rPr>
            </w:pPr>
            <w:r w:rsidRPr="006A561E">
              <w:rPr>
                <w:rFonts w:eastAsia="新細明體" w:cs="Times New Roman" w:hint="eastAsia"/>
                <w:color w:val="000000" w:themeColor="text1"/>
                <w:kern w:val="0"/>
                <w:szCs w:val="24"/>
              </w:rPr>
              <w:t>專門委員</w:t>
            </w:r>
          </w:p>
        </w:tc>
      </w:tr>
    </w:tbl>
    <w:p w14:paraId="2E0969A4" w14:textId="77777777" w:rsidR="00595F71" w:rsidRPr="006A561E" w:rsidRDefault="00595F71" w:rsidP="00A72D20">
      <w:pPr>
        <w:widowControl/>
        <w:rPr>
          <w:rFonts w:eastAsia="新細明體" w:cs="Times New Roman"/>
          <w:b/>
          <w:bCs/>
          <w:color w:val="000000" w:themeColor="text1"/>
          <w:sz w:val="36"/>
          <w:szCs w:val="36"/>
        </w:rPr>
      </w:pPr>
    </w:p>
    <w:p w14:paraId="3A267E56" w14:textId="77777777" w:rsidR="00D820F9" w:rsidRPr="006A561E" w:rsidRDefault="00D820F9">
      <w:pPr>
        <w:widowControl/>
        <w:rPr>
          <w:rFonts w:eastAsia="新細明體" w:cs="Times New Roman"/>
          <w:b/>
          <w:bCs/>
          <w:color w:val="000000" w:themeColor="text1"/>
          <w:sz w:val="36"/>
          <w:szCs w:val="36"/>
        </w:rPr>
      </w:pPr>
      <w:r w:rsidRPr="006A561E">
        <w:rPr>
          <w:rFonts w:eastAsia="新細明體" w:cs="Times New Roman"/>
          <w:b/>
          <w:bCs/>
          <w:color w:val="000000" w:themeColor="text1"/>
          <w:sz w:val="36"/>
          <w:szCs w:val="36"/>
        </w:rPr>
        <w:br w:type="page"/>
      </w:r>
    </w:p>
    <w:p w14:paraId="71C98733" w14:textId="77777777" w:rsidR="00A72D20" w:rsidRPr="006A561E" w:rsidRDefault="00A72D20" w:rsidP="0085754E">
      <w:pPr>
        <w:pStyle w:val="1"/>
        <w:snapToGrid w:val="0"/>
        <w:spacing w:before="0" w:after="0" w:line="360" w:lineRule="auto"/>
        <w:jc w:val="center"/>
        <w:rPr>
          <w:rFonts w:ascii="Times New Roman" w:eastAsia="新細明體" w:hAnsi="Times New Roman" w:cs="Times New Roman"/>
          <w:b w:val="0"/>
          <w:bCs w:val="0"/>
          <w:color w:val="000000" w:themeColor="text1"/>
          <w:sz w:val="36"/>
          <w:szCs w:val="36"/>
        </w:rPr>
      </w:pPr>
      <w:r w:rsidRPr="006A561E">
        <w:rPr>
          <w:rFonts w:ascii="Times New Roman" w:eastAsia="新細明體" w:hAnsi="Times New Roman" w:cs="Times New Roman" w:hint="eastAsia"/>
          <w:color w:val="000000" w:themeColor="text1"/>
          <w:sz w:val="40"/>
          <w:szCs w:val="40"/>
        </w:rPr>
        <w:lastRenderedPageBreak/>
        <w:t>摘要</w:t>
      </w:r>
    </w:p>
    <w:p w14:paraId="5B54A730" w14:textId="2B3DE86C" w:rsidR="00EC3BF9" w:rsidRPr="006A561E" w:rsidRDefault="008C6465" w:rsidP="00D8283E">
      <w:pPr>
        <w:snapToGrid w:val="0"/>
        <w:spacing w:before="100" w:beforeAutospacing="1" w:after="100" w:afterAutospacing="1" w:line="360" w:lineRule="auto"/>
        <w:ind w:firstLineChars="200" w:firstLine="480"/>
        <w:jc w:val="both"/>
        <w:rPr>
          <w:rFonts w:eastAsia="新細明體" w:cs="Times New Roman"/>
          <w:bCs/>
          <w:color w:val="000000" w:themeColor="text1"/>
          <w:szCs w:val="24"/>
        </w:rPr>
      </w:pPr>
      <w:r w:rsidRPr="006A561E">
        <w:rPr>
          <w:rFonts w:eastAsia="新細明體" w:cs="Times New Roman" w:hint="eastAsia"/>
          <w:bCs/>
          <w:color w:val="000000" w:themeColor="text1"/>
          <w:szCs w:val="24"/>
        </w:rPr>
        <w:t>高階文官培訓飛躍方案</w:t>
      </w:r>
      <w:r w:rsidRPr="006A561E">
        <w:rPr>
          <w:rFonts w:eastAsia="新細明體" w:cs="Times New Roman"/>
          <w:bCs/>
          <w:color w:val="000000" w:themeColor="text1"/>
          <w:szCs w:val="24"/>
        </w:rPr>
        <w:t>110</w:t>
      </w:r>
      <w:r w:rsidRPr="006A561E">
        <w:rPr>
          <w:rFonts w:eastAsia="新細明體" w:cs="Times New Roman" w:hint="eastAsia"/>
          <w:bCs/>
          <w:color w:val="000000" w:themeColor="text1"/>
          <w:szCs w:val="24"/>
        </w:rPr>
        <w:t>年訓練因</w:t>
      </w:r>
      <w:r w:rsidRPr="006A561E">
        <w:rPr>
          <w:rFonts w:eastAsia="新細明體" w:cs="Times New Roman"/>
          <w:bCs/>
          <w:color w:val="000000" w:themeColor="text1"/>
          <w:szCs w:val="24"/>
        </w:rPr>
        <w:t>COVID-19</w:t>
      </w:r>
      <w:proofErr w:type="gramStart"/>
      <w:r w:rsidRPr="006A561E">
        <w:rPr>
          <w:rFonts w:eastAsia="新細明體" w:cs="Times New Roman" w:hint="eastAsia"/>
          <w:bCs/>
          <w:color w:val="000000" w:themeColor="text1"/>
          <w:szCs w:val="24"/>
        </w:rPr>
        <w:t>疫</w:t>
      </w:r>
      <w:proofErr w:type="gramEnd"/>
      <w:r w:rsidRPr="006A561E">
        <w:rPr>
          <w:rFonts w:eastAsia="新細明體" w:cs="Times New Roman" w:hint="eastAsia"/>
          <w:bCs/>
          <w:color w:val="000000" w:themeColor="text1"/>
          <w:szCs w:val="24"/>
        </w:rPr>
        <w:t>情影響，延後至</w:t>
      </w:r>
      <w:r w:rsidRPr="006A561E">
        <w:rPr>
          <w:rFonts w:eastAsia="新細明體" w:cs="Times New Roman"/>
          <w:bCs/>
          <w:color w:val="000000" w:themeColor="text1"/>
          <w:szCs w:val="24"/>
        </w:rPr>
        <w:t>111</w:t>
      </w:r>
      <w:r w:rsidRPr="006A561E">
        <w:rPr>
          <w:rFonts w:eastAsia="新細明體" w:cs="Times New Roman" w:hint="eastAsia"/>
          <w:bCs/>
          <w:color w:val="000000" w:themeColor="text1"/>
          <w:szCs w:val="24"/>
        </w:rPr>
        <w:t>年</w:t>
      </w:r>
      <w:r w:rsidR="006514F9" w:rsidRPr="006A561E">
        <w:rPr>
          <w:rFonts w:eastAsia="新細明體" w:cs="Times New Roman" w:hint="eastAsia"/>
          <w:bCs/>
          <w:color w:val="000000" w:themeColor="text1"/>
          <w:szCs w:val="24"/>
        </w:rPr>
        <w:t>5</w:t>
      </w:r>
      <w:r w:rsidR="006514F9" w:rsidRPr="006A561E">
        <w:rPr>
          <w:rFonts w:eastAsia="新細明體" w:cs="Times New Roman" w:hint="eastAsia"/>
          <w:bCs/>
          <w:color w:val="000000" w:themeColor="text1"/>
          <w:szCs w:val="24"/>
        </w:rPr>
        <w:t>月至</w:t>
      </w:r>
      <w:r w:rsidR="006514F9" w:rsidRPr="006A561E">
        <w:rPr>
          <w:rFonts w:eastAsia="新細明體" w:cs="Times New Roman" w:hint="eastAsia"/>
          <w:bCs/>
          <w:color w:val="000000" w:themeColor="text1"/>
          <w:szCs w:val="24"/>
        </w:rPr>
        <w:t>11</w:t>
      </w:r>
      <w:r w:rsidR="006514F9" w:rsidRPr="006A561E">
        <w:rPr>
          <w:rFonts w:eastAsia="新細明體" w:cs="Times New Roman" w:hint="eastAsia"/>
          <w:bCs/>
          <w:color w:val="000000" w:themeColor="text1"/>
          <w:szCs w:val="24"/>
        </w:rPr>
        <w:t>月</w:t>
      </w:r>
      <w:r w:rsidRPr="006A561E">
        <w:rPr>
          <w:rFonts w:eastAsia="新細明體" w:cs="Times New Roman" w:hint="eastAsia"/>
          <w:bCs/>
          <w:color w:val="000000" w:themeColor="text1"/>
          <w:szCs w:val="24"/>
        </w:rPr>
        <w:t>辦理，其中國外研習</w:t>
      </w:r>
      <w:proofErr w:type="gramStart"/>
      <w:r w:rsidRPr="006A561E">
        <w:rPr>
          <w:rFonts w:eastAsia="新細明體" w:cs="Times New Roman" w:hint="eastAsia"/>
          <w:bCs/>
          <w:color w:val="000000" w:themeColor="text1"/>
          <w:szCs w:val="24"/>
        </w:rPr>
        <w:t>採線上</w:t>
      </w:r>
      <w:proofErr w:type="gramEnd"/>
      <w:r w:rsidRPr="006A561E">
        <w:rPr>
          <w:rFonts w:eastAsia="新細明體" w:cs="Times New Roman" w:hint="eastAsia"/>
          <w:bCs/>
          <w:color w:val="000000" w:themeColor="text1"/>
          <w:szCs w:val="24"/>
        </w:rPr>
        <w:t>培訓課程方式進行</w:t>
      </w:r>
      <w:r w:rsidR="00ED56B3" w:rsidRPr="006A561E">
        <w:rPr>
          <w:rFonts w:eastAsia="新細明體" w:cs="Times New Roman" w:hint="eastAsia"/>
          <w:bCs/>
          <w:color w:val="000000" w:themeColor="text1"/>
          <w:szCs w:val="24"/>
        </w:rPr>
        <w:t>；</w:t>
      </w:r>
      <w:r w:rsidR="00433FD0" w:rsidRPr="006A561E">
        <w:rPr>
          <w:rFonts w:eastAsia="新細明體" w:cs="Times New Roman"/>
          <w:bCs/>
          <w:color w:val="000000" w:themeColor="text1"/>
          <w:szCs w:val="24"/>
        </w:rPr>
        <w:t>112</w:t>
      </w:r>
      <w:r w:rsidR="00433FD0" w:rsidRPr="006A561E">
        <w:rPr>
          <w:rFonts w:eastAsia="新細明體" w:cs="Times New Roman" w:hint="eastAsia"/>
          <w:bCs/>
          <w:color w:val="000000" w:themeColor="text1"/>
          <w:szCs w:val="24"/>
        </w:rPr>
        <w:t>年因</w:t>
      </w:r>
      <w:proofErr w:type="gramStart"/>
      <w:r w:rsidR="00433FD0" w:rsidRPr="006A561E">
        <w:rPr>
          <w:rFonts w:eastAsia="新細明體" w:cs="Times New Roman" w:hint="eastAsia"/>
          <w:bCs/>
          <w:color w:val="000000" w:themeColor="text1"/>
          <w:szCs w:val="24"/>
        </w:rPr>
        <w:t>疫</w:t>
      </w:r>
      <w:proofErr w:type="gramEnd"/>
      <w:r w:rsidR="00433FD0" w:rsidRPr="006A561E">
        <w:rPr>
          <w:rFonts w:eastAsia="新細明體" w:cs="Times New Roman" w:hint="eastAsia"/>
          <w:bCs/>
          <w:color w:val="000000" w:themeColor="text1"/>
          <w:szCs w:val="24"/>
        </w:rPr>
        <w:t>情和緩，透過回流學習，選送</w:t>
      </w:r>
      <w:r w:rsidR="00433FD0" w:rsidRPr="006A561E">
        <w:rPr>
          <w:rFonts w:eastAsia="新細明體" w:cs="Times New Roman"/>
          <w:bCs/>
          <w:color w:val="000000" w:themeColor="text1"/>
          <w:szCs w:val="24"/>
        </w:rPr>
        <w:t>18</w:t>
      </w:r>
      <w:r w:rsidR="00433FD0" w:rsidRPr="006A561E">
        <w:rPr>
          <w:rFonts w:eastAsia="新細明體" w:cs="Times New Roman" w:hint="eastAsia"/>
          <w:bCs/>
          <w:color w:val="000000" w:themeColor="text1"/>
          <w:szCs w:val="24"/>
        </w:rPr>
        <w:t>位結訓學員於</w:t>
      </w:r>
      <w:r w:rsidR="00433FD0" w:rsidRPr="006A561E">
        <w:rPr>
          <w:rFonts w:eastAsia="新細明體" w:cs="Times New Roman"/>
          <w:bCs/>
          <w:color w:val="000000" w:themeColor="text1"/>
          <w:szCs w:val="24"/>
        </w:rPr>
        <w:t>6</w:t>
      </w:r>
      <w:r w:rsidR="00433FD0" w:rsidRPr="006A561E">
        <w:rPr>
          <w:rFonts w:eastAsia="新細明體" w:cs="Times New Roman" w:hint="eastAsia"/>
          <w:bCs/>
          <w:color w:val="000000" w:themeColor="text1"/>
          <w:szCs w:val="24"/>
        </w:rPr>
        <w:t>月</w:t>
      </w:r>
      <w:r w:rsidR="00433FD0" w:rsidRPr="006A561E">
        <w:rPr>
          <w:rFonts w:eastAsia="新細明體" w:cs="Times New Roman"/>
          <w:bCs/>
          <w:color w:val="000000" w:themeColor="text1"/>
          <w:szCs w:val="24"/>
        </w:rPr>
        <w:t>5</w:t>
      </w:r>
      <w:r w:rsidR="00433FD0" w:rsidRPr="006A561E">
        <w:rPr>
          <w:rFonts w:eastAsia="新細明體" w:cs="Times New Roman" w:hint="eastAsia"/>
          <w:bCs/>
          <w:color w:val="000000" w:themeColor="text1"/>
          <w:szCs w:val="24"/>
        </w:rPr>
        <w:t>日至</w:t>
      </w:r>
      <w:r w:rsidR="00433FD0" w:rsidRPr="006A561E">
        <w:rPr>
          <w:rFonts w:eastAsia="新細明體" w:cs="Times New Roman"/>
          <w:bCs/>
          <w:color w:val="000000" w:themeColor="text1"/>
          <w:szCs w:val="24"/>
        </w:rPr>
        <w:t>6</w:t>
      </w:r>
      <w:r w:rsidR="00433FD0" w:rsidRPr="006A561E">
        <w:rPr>
          <w:rFonts w:eastAsia="新細明體" w:cs="Times New Roman" w:hint="eastAsia"/>
          <w:bCs/>
          <w:color w:val="000000" w:themeColor="text1"/>
          <w:szCs w:val="24"/>
        </w:rPr>
        <w:t>月</w:t>
      </w:r>
      <w:r w:rsidR="00433FD0" w:rsidRPr="006A561E">
        <w:rPr>
          <w:rFonts w:eastAsia="新細明體" w:cs="Times New Roman"/>
          <w:bCs/>
          <w:color w:val="000000" w:themeColor="text1"/>
          <w:szCs w:val="24"/>
        </w:rPr>
        <w:t>18</w:t>
      </w:r>
      <w:r w:rsidR="00433FD0" w:rsidRPr="006A561E">
        <w:rPr>
          <w:rFonts w:eastAsia="新細明體" w:cs="Times New Roman" w:hint="eastAsia"/>
          <w:bCs/>
          <w:color w:val="000000" w:themeColor="text1"/>
          <w:szCs w:val="24"/>
        </w:rPr>
        <w:t>日赴英國進行短期見習訓練</w:t>
      </w:r>
      <w:r w:rsidR="00A97E3D" w:rsidRPr="006A561E">
        <w:rPr>
          <w:rFonts w:eastAsia="新細明體" w:cs="Times New Roman" w:hint="eastAsia"/>
          <w:bCs/>
          <w:color w:val="000000" w:themeColor="text1"/>
          <w:szCs w:val="24"/>
        </w:rPr>
        <w:t>。</w:t>
      </w:r>
      <w:r w:rsidR="004363B1" w:rsidRPr="006A561E">
        <w:rPr>
          <w:rFonts w:eastAsia="新細明體" w:cs="Times New Roman" w:hint="eastAsia"/>
          <w:bCs/>
          <w:color w:val="000000" w:themeColor="text1"/>
          <w:szCs w:val="24"/>
        </w:rPr>
        <w:t>短期見習</w:t>
      </w:r>
      <w:r w:rsidR="00A97E3D" w:rsidRPr="006A561E">
        <w:rPr>
          <w:rFonts w:eastAsia="新細明體" w:cs="Times New Roman" w:hint="eastAsia"/>
          <w:bCs/>
          <w:color w:val="000000" w:themeColor="text1"/>
          <w:szCs w:val="24"/>
        </w:rPr>
        <w:t>訓練</w:t>
      </w:r>
      <w:r w:rsidR="00631969" w:rsidRPr="006A561E">
        <w:rPr>
          <w:rFonts w:eastAsia="新細明體" w:cs="Times New Roman" w:hint="eastAsia"/>
          <w:bCs/>
          <w:color w:val="000000" w:themeColor="text1"/>
          <w:szCs w:val="24"/>
        </w:rPr>
        <w:t>使他們獲得寶貴的跨文化溝通經驗，並擴展他們的國際視野，瞭解英國最新的政策議題發展。本次國外</w:t>
      </w:r>
      <w:r w:rsidR="00A97E3D" w:rsidRPr="006A561E">
        <w:rPr>
          <w:rFonts w:eastAsia="新細明體" w:cs="Times New Roman" w:hint="eastAsia"/>
          <w:bCs/>
          <w:color w:val="000000" w:themeColor="text1"/>
          <w:szCs w:val="24"/>
        </w:rPr>
        <w:t>培訓課程</w:t>
      </w:r>
      <w:r w:rsidRPr="006A561E">
        <w:rPr>
          <w:rFonts w:eastAsia="新細明體" w:cs="Times New Roman" w:hint="eastAsia"/>
          <w:bCs/>
          <w:color w:val="000000" w:themeColor="text1"/>
          <w:szCs w:val="24"/>
        </w:rPr>
        <w:t>由英國文官學院</w:t>
      </w:r>
      <w:r w:rsidR="00582E7E" w:rsidRPr="006A561E">
        <w:rPr>
          <w:rFonts w:eastAsia="新細明體" w:cs="Times New Roman"/>
          <w:bCs/>
          <w:color w:val="000000" w:themeColor="text1"/>
          <w:szCs w:val="24"/>
        </w:rPr>
        <w:t>（</w:t>
      </w:r>
      <w:r w:rsidRPr="006A561E">
        <w:rPr>
          <w:rFonts w:eastAsia="新細明體" w:cs="Times New Roman"/>
          <w:bCs/>
          <w:color w:val="000000" w:themeColor="text1"/>
          <w:szCs w:val="24"/>
        </w:rPr>
        <w:t>Civil Service College, CSC</w:t>
      </w:r>
      <w:r w:rsidR="00582E7E" w:rsidRPr="006A561E">
        <w:rPr>
          <w:rFonts w:eastAsia="新細明體" w:cs="Times New Roman"/>
          <w:bCs/>
          <w:color w:val="000000" w:themeColor="text1"/>
          <w:szCs w:val="24"/>
        </w:rPr>
        <w:t>）</w:t>
      </w:r>
      <w:r w:rsidRPr="006A561E">
        <w:rPr>
          <w:rFonts w:eastAsia="新細明體" w:cs="Times New Roman" w:hint="eastAsia"/>
          <w:bCs/>
          <w:color w:val="000000" w:themeColor="text1"/>
          <w:szCs w:val="24"/>
        </w:rPr>
        <w:t>提供。</w:t>
      </w:r>
    </w:p>
    <w:p w14:paraId="599EB96C" w14:textId="736A0B0D" w:rsidR="00EC3BF9" w:rsidRPr="006A561E" w:rsidRDefault="00CC5EDE" w:rsidP="00D8283E">
      <w:pPr>
        <w:snapToGrid w:val="0"/>
        <w:spacing w:before="100" w:beforeAutospacing="1" w:after="100" w:afterAutospacing="1" w:line="360" w:lineRule="auto"/>
        <w:ind w:firstLineChars="200" w:firstLine="480"/>
        <w:jc w:val="both"/>
        <w:rPr>
          <w:rFonts w:eastAsia="新細明體" w:cs="Times New Roman"/>
          <w:bCs/>
          <w:color w:val="000000" w:themeColor="text1"/>
          <w:szCs w:val="24"/>
        </w:rPr>
      </w:pPr>
      <w:r w:rsidRPr="006A561E">
        <w:rPr>
          <w:rFonts w:eastAsia="新細明體" w:cs="Times New Roman" w:hint="eastAsia"/>
          <w:bCs/>
          <w:color w:val="000000" w:themeColor="text1"/>
          <w:szCs w:val="24"/>
        </w:rPr>
        <w:t>本次</w:t>
      </w:r>
      <w:r w:rsidR="00EC3BF9" w:rsidRPr="006A561E">
        <w:rPr>
          <w:rFonts w:eastAsia="新細明體" w:cs="Times New Roman" w:hint="eastAsia"/>
          <w:bCs/>
          <w:color w:val="000000" w:themeColor="text1"/>
          <w:szCs w:val="24"/>
        </w:rPr>
        <w:t>英國移地訓練</w:t>
      </w:r>
      <w:r w:rsidR="00D67DBF" w:rsidRPr="006A561E">
        <w:rPr>
          <w:rFonts w:eastAsia="新細明體" w:cs="Times New Roman" w:hint="eastAsia"/>
          <w:bCs/>
          <w:color w:val="000000" w:themeColor="text1"/>
          <w:szCs w:val="24"/>
        </w:rPr>
        <w:t>由</w:t>
      </w:r>
      <w:r w:rsidRPr="006A561E">
        <w:rPr>
          <w:rFonts w:eastAsia="新細明體" w:cs="Times New Roman" w:hint="eastAsia"/>
          <w:bCs/>
          <w:color w:val="000000" w:themeColor="text1"/>
          <w:szCs w:val="24"/>
        </w:rPr>
        <w:t>公務人員保障暨培訓委員會</w:t>
      </w:r>
      <w:proofErr w:type="gramStart"/>
      <w:r w:rsidRPr="006A561E">
        <w:rPr>
          <w:rFonts w:eastAsia="新細明體" w:cs="Times New Roman" w:hint="eastAsia"/>
          <w:bCs/>
          <w:color w:val="000000" w:themeColor="text1"/>
          <w:szCs w:val="24"/>
        </w:rPr>
        <w:t>呂</w:t>
      </w:r>
      <w:proofErr w:type="gramEnd"/>
      <w:r w:rsidR="00ED56B3" w:rsidRPr="006A561E">
        <w:rPr>
          <w:rFonts w:eastAsia="新細明體" w:cs="Times New Roman" w:hint="eastAsia"/>
          <w:bCs/>
          <w:color w:val="000000" w:themeColor="text1"/>
          <w:szCs w:val="24"/>
        </w:rPr>
        <w:t>副主任委員</w:t>
      </w:r>
      <w:r w:rsidRPr="006A561E">
        <w:rPr>
          <w:rFonts w:eastAsia="新細明體" w:cs="Times New Roman" w:hint="eastAsia"/>
          <w:bCs/>
          <w:color w:val="000000" w:themeColor="text1"/>
          <w:szCs w:val="24"/>
        </w:rPr>
        <w:t>建德</w:t>
      </w:r>
      <w:r w:rsidR="00EC3BF9" w:rsidRPr="006A561E">
        <w:rPr>
          <w:rFonts w:eastAsia="新細明體" w:cs="Times New Roman" w:hint="eastAsia"/>
          <w:bCs/>
          <w:color w:val="000000" w:themeColor="text1"/>
          <w:szCs w:val="24"/>
        </w:rPr>
        <w:t>帶領，先後參訪英國倫敦、</w:t>
      </w:r>
      <w:proofErr w:type="gramStart"/>
      <w:r w:rsidR="00EC3BF9" w:rsidRPr="006A561E">
        <w:rPr>
          <w:rFonts w:eastAsia="新細明體" w:cs="Times New Roman" w:hint="eastAsia"/>
          <w:bCs/>
          <w:color w:val="000000" w:themeColor="text1"/>
          <w:szCs w:val="24"/>
        </w:rPr>
        <w:t>卡地夫</w:t>
      </w:r>
      <w:proofErr w:type="gramEnd"/>
      <w:r w:rsidR="00EC3BF9" w:rsidRPr="006A561E">
        <w:rPr>
          <w:rFonts w:eastAsia="新細明體" w:cs="Times New Roman" w:hint="eastAsia"/>
          <w:bCs/>
          <w:color w:val="000000" w:themeColor="text1"/>
          <w:szCs w:val="24"/>
        </w:rPr>
        <w:t>、牛津大學</w:t>
      </w:r>
      <w:r w:rsidRPr="006A561E">
        <w:rPr>
          <w:rFonts w:eastAsia="新細明體" w:cs="Times New Roman" w:hint="eastAsia"/>
          <w:bCs/>
          <w:color w:val="000000" w:themeColor="text1"/>
          <w:szCs w:val="24"/>
        </w:rPr>
        <w:t>及紐波特</w:t>
      </w:r>
      <w:r w:rsidR="00EC3BF9" w:rsidRPr="006A561E">
        <w:rPr>
          <w:rFonts w:eastAsia="新細明體" w:cs="Times New Roman" w:hint="eastAsia"/>
          <w:bCs/>
          <w:color w:val="000000" w:themeColor="text1"/>
          <w:szCs w:val="24"/>
        </w:rPr>
        <w:t>等地。藉由英國文官學院</w:t>
      </w:r>
      <w:r w:rsidR="00BD0B26" w:rsidRPr="006A561E">
        <w:rPr>
          <w:rFonts w:eastAsia="新細明體" w:cs="Times New Roman" w:hint="eastAsia"/>
          <w:bCs/>
          <w:color w:val="000000" w:themeColor="text1"/>
          <w:szCs w:val="24"/>
        </w:rPr>
        <w:t>系統化</w:t>
      </w:r>
      <w:r w:rsidR="00EC3BF9" w:rsidRPr="006A561E">
        <w:rPr>
          <w:rFonts w:eastAsia="新細明體" w:cs="Times New Roman" w:hint="eastAsia"/>
          <w:bCs/>
          <w:color w:val="000000" w:themeColor="text1"/>
          <w:szCs w:val="24"/>
        </w:rPr>
        <w:t>安排課程、授課講座及實地參訪，直接體驗英國中央</w:t>
      </w:r>
      <w:r w:rsidR="00BD0B26" w:rsidRPr="006A561E">
        <w:rPr>
          <w:rFonts w:eastAsia="新細明體" w:cs="Times New Roman" w:hint="eastAsia"/>
          <w:bCs/>
          <w:color w:val="000000" w:themeColor="text1"/>
          <w:szCs w:val="24"/>
        </w:rPr>
        <w:t>、</w:t>
      </w:r>
      <w:r w:rsidR="00EC3BF9" w:rsidRPr="006A561E">
        <w:rPr>
          <w:rFonts w:eastAsia="新細明體" w:cs="Times New Roman" w:hint="eastAsia"/>
          <w:bCs/>
          <w:color w:val="000000" w:themeColor="text1"/>
          <w:szCs w:val="24"/>
        </w:rPr>
        <w:t>地方政府</w:t>
      </w:r>
      <w:r w:rsidR="00BD0B26" w:rsidRPr="006A561E">
        <w:rPr>
          <w:rFonts w:eastAsia="新細明體" w:cs="Times New Roman" w:hint="eastAsia"/>
          <w:bCs/>
          <w:color w:val="000000" w:themeColor="text1"/>
          <w:szCs w:val="24"/>
        </w:rPr>
        <w:t>及重要組織</w:t>
      </w:r>
      <w:r w:rsidR="00EC3BF9" w:rsidRPr="006A561E">
        <w:rPr>
          <w:rFonts w:eastAsia="新細明體" w:cs="Times New Roman" w:hint="eastAsia"/>
          <w:bCs/>
          <w:color w:val="000000" w:themeColor="text1"/>
          <w:szCs w:val="24"/>
        </w:rPr>
        <w:t>之</w:t>
      </w:r>
      <w:r w:rsidR="00BD0B26" w:rsidRPr="006A561E">
        <w:rPr>
          <w:rFonts w:eastAsia="新細明體" w:cs="Times New Roman" w:hint="eastAsia"/>
          <w:bCs/>
          <w:color w:val="000000" w:themeColor="text1"/>
          <w:szCs w:val="24"/>
        </w:rPr>
        <w:t>實務</w:t>
      </w:r>
      <w:r w:rsidR="00EC3BF9" w:rsidRPr="006A561E">
        <w:rPr>
          <w:rFonts w:eastAsia="新細明體" w:cs="Times New Roman" w:hint="eastAsia"/>
          <w:bCs/>
          <w:color w:val="000000" w:themeColor="text1"/>
          <w:szCs w:val="24"/>
        </w:rPr>
        <w:t>運作。尤其與經驗豐富</w:t>
      </w:r>
      <w:r w:rsidR="00BD0B26" w:rsidRPr="006A561E">
        <w:rPr>
          <w:rFonts w:eastAsia="新細明體" w:cs="Times New Roman" w:hint="eastAsia"/>
          <w:bCs/>
          <w:color w:val="000000" w:themeColor="text1"/>
          <w:szCs w:val="24"/>
        </w:rPr>
        <w:t>高階政府</w:t>
      </w:r>
      <w:r w:rsidR="00EC3BF9" w:rsidRPr="006A561E">
        <w:rPr>
          <w:rFonts w:eastAsia="新細明體" w:cs="Times New Roman" w:hint="eastAsia"/>
          <w:bCs/>
          <w:color w:val="000000" w:themeColor="text1"/>
          <w:szCs w:val="24"/>
        </w:rPr>
        <w:t>官員進行實務交流及經驗分享，</w:t>
      </w:r>
      <w:r w:rsidR="00832B5E" w:rsidRPr="006A561E">
        <w:rPr>
          <w:rFonts w:eastAsia="新細明體" w:cs="Times New Roman" w:hint="eastAsia"/>
          <w:bCs/>
          <w:color w:val="000000" w:themeColor="text1"/>
          <w:szCs w:val="24"/>
        </w:rPr>
        <w:t>學</w:t>
      </w:r>
      <w:r w:rsidR="00BD0B26" w:rsidRPr="006A561E">
        <w:rPr>
          <w:rFonts w:eastAsia="新細明體" w:cs="Times New Roman" w:hint="eastAsia"/>
          <w:bCs/>
          <w:color w:val="000000" w:themeColor="text1"/>
          <w:szCs w:val="24"/>
        </w:rPr>
        <w:t>員均</w:t>
      </w:r>
      <w:r w:rsidR="00EC3BF9" w:rsidRPr="006A561E">
        <w:rPr>
          <w:rFonts w:eastAsia="新細明體" w:cs="Times New Roman" w:hint="eastAsia"/>
          <w:bCs/>
          <w:color w:val="000000" w:themeColor="text1"/>
          <w:szCs w:val="24"/>
        </w:rPr>
        <w:t>熱烈提問及交流</w:t>
      </w:r>
      <w:r w:rsidR="00C53E33" w:rsidRPr="006A561E">
        <w:rPr>
          <w:rFonts w:eastAsia="新細明體" w:cs="Times New Roman" w:hint="eastAsia"/>
          <w:bCs/>
          <w:color w:val="000000" w:themeColor="text1"/>
          <w:szCs w:val="24"/>
        </w:rPr>
        <w:t>討論</w:t>
      </w:r>
      <w:r w:rsidR="00EC3BF9" w:rsidRPr="006A561E">
        <w:rPr>
          <w:rFonts w:eastAsia="新細明體" w:cs="Times New Roman" w:hint="eastAsia"/>
          <w:bCs/>
          <w:color w:val="000000" w:themeColor="text1"/>
          <w:szCs w:val="24"/>
        </w:rPr>
        <w:t>，</w:t>
      </w:r>
      <w:r w:rsidR="00BD0B26" w:rsidRPr="006A561E">
        <w:rPr>
          <w:rFonts w:eastAsia="新細明體" w:cs="Times New Roman" w:hint="eastAsia"/>
          <w:bCs/>
          <w:color w:val="000000" w:themeColor="text1"/>
          <w:szCs w:val="24"/>
        </w:rPr>
        <w:t>並為未來雙方相關業務聯繫合作奠下基礎</w:t>
      </w:r>
      <w:r w:rsidR="00EC3BF9" w:rsidRPr="006A561E">
        <w:rPr>
          <w:rFonts w:eastAsia="新細明體" w:cs="Times New Roman" w:hint="eastAsia"/>
          <w:bCs/>
          <w:color w:val="000000" w:themeColor="text1"/>
          <w:szCs w:val="24"/>
        </w:rPr>
        <w:t>。</w:t>
      </w:r>
    </w:p>
    <w:p w14:paraId="393C4E09" w14:textId="7775FE86" w:rsidR="00E166A8" w:rsidRPr="006A561E" w:rsidRDefault="006C23E9" w:rsidP="00D8283E">
      <w:pPr>
        <w:snapToGrid w:val="0"/>
        <w:spacing w:before="100" w:beforeAutospacing="1" w:after="100" w:afterAutospacing="1" w:line="360" w:lineRule="auto"/>
        <w:ind w:firstLineChars="200" w:firstLine="480"/>
        <w:jc w:val="both"/>
        <w:rPr>
          <w:rFonts w:eastAsia="新細明體" w:cs="Times New Roman"/>
          <w:bCs/>
          <w:color w:val="000000" w:themeColor="text1"/>
          <w:szCs w:val="24"/>
        </w:rPr>
      </w:pPr>
      <w:proofErr w:type="gramStart"/>
      <w:r w:rsidRPr="006A561E">
        <w:rPr>
          <w:rFonts w:eastAsia="新細明體" w:cs="Times New Roman" w:hint="eastAsia"/>
          <w:bCs/>
          <w:color w:val="000000" w:themeColor="text1"/>
          <w:szCs w:val="24"/>
        </w:rPr>
        <w:t>以淨零排放</w:t>
      </w:r>
      <w:proofErr w:type="gramEnd"/>
      <w:r w:rsidRPr="006A561E">
        <w:rPr>
          <w:rFonts w:eastAsia="新細明體" w:cs="Times New Roman" w:hint="eastAsia"/>
          <w:bCs/>
          <w:color w:val="000000" w:themeColor="text1"/>
          <w:szCs w:val="24"/>
        </w:rPr>
        <w:t>議題為例，</w:t>
      </w:r>
      <w:r w:rsidR="00E166A8" w:rsidRPr="006A561E">
        <w:rPr>
          <w:rFonts w:eastAsia="新細明體" w:cs="Times New Roman" w:hint="eastAsia"/>
          <w:bCs/>
          <w:color w:val="000000" w:themeColor="text1"/>
          <w:szCs w:val="24"/>
        </w:rPr>
        <w:t>英國於溫室氣體減量展現高度企圖心，自</w:t>
      </w:r>
      <w:r w:rsidR="00E166A8" w:rsidRPr="006A561E">
        <w:rPr>
          <w:rFonts w:eastAsia="新細明體" w:cs="Times New Roman"/>
          <w:bCs/>
          <w:color w:val="000000" w:themeColor="text1"/>
          <w:szCs w:val="24"/>
        </w:rPr>
        <w:t>2019</w:t>
      </w:r>
      <w:r w:rsidR="00E166A8" w:rsidRPr="006A561E">
        <w:rPr>
          <w:rFonts w:eastAsia="新細明體" w:cs="Times New Roman" w:hint="eastAsia"/>
          <w:bCs/>
          <w:color w:val="000000" w:themeColor="text1"/>
          <w:szCs w:val="24"/>
        </w:rPr>
        <w:t>年</w:t>
      </w:r>
      <w:r w:rsidR="00A8469F" w:rsidRPr="006A561E">
        <w:rPr>
          <w:rFonts w:eastAsia="新細明體" w:cs="Times New Roman" w:hint="eastAsia"/>
          <w:bCs/>
          <w:color w:val="000000" w:themeColor="text1"/>
          <w:szCs w:val="24"/>
        </w:rPr>
        <w:t>《</w:t>
      </w:r>
      <w:r w:rsidR="00E166A8" w:rsidRPr="006A561E">
        <w:rPr>
          <w:rFonts w:eastAsia="新細明體" w:cs="Times New Roman" w:hint="eastAsia"/>
          <w:bCs/>
          <w:color w:val="000000" w:themeColor="text1"/>
          <w:szCs w:val="24"/>
        </w:rPr>
        <w:t>氣候變遷法</w:t>
      </w:r>
      <w:r w:rsidR="00A8469F" w:rsidRPr="006A561E">
        <w:rPr>
          <w:rFonts w:eastAsia="新細明體" w:cs="Times New Roman" w:hint="eastAsia"/>
          <w:bCs/>
          <w:color w:val="000000" w:themeColor="text1"/>
          <w:szCs w:val="24"/>
        </w:rPr>
        <w:t>》</w:t>
      </w:r>
      <w:r w:rsidR="00E166A8" w:rsidRPr="006A561E">
        <w:rPr>
          <w:rFonts w:eastAsia="新細明體" w:cs="Times New Roman" w:hint="eastAsia"/>
          <w:bCs/>
          <w:color w:val="000000" w:themeColor="text1"/>
          <w:szCs w:val="24"/>
        </w:rPr>
        <w:t>修法，成為</w:t>
      </w:r>
      <w:r w:rsidR="00E166A8" w:rsidRPr="006A561E">
        <w:rPr>
          <w:rFonts w:eastAsia="新細明體" w:cs="Times New Roman"/>
          <w:bCs/>
          <w:color w:val="000000" w:themeColor="text1"/>
          <w:szCs w:val="24"/>
        </w:rPr>
        <w:t>G7</w:t>
      </w:r>
      <w:r w:rsidR="00E166A8" w:rsidRPr="006A561E">
        <w:rPr>
          <w:rFonts w:eastAsia="新細明體" w:cs="Times New Roman" w:hint="eastAsia"/>
          <w:bCs/>
          <w:color w:val="000000" w:themeColor="text1"/>
          <w:szCs w:val="24"/>
        </w:rPr>
        <w:t>中首</w:t>
      </w:r>
      <w:r w:rsidR="00BD0B26" w:rsidRPr="006A561E">
        <w:rPr>
          <w:rFonts w:eastAsia="新細明體" w:cs="Times New Roman" w:hint="eastAsia"/>
          <w:bCs/>
          <w:color w:val="000000" w:themeColor="text1"/>
          <w:szCs w:val="24"/>
        </w:rPr>
        <w:t>位</w:t>
      </w:r>
      <w:r w:rsidR="00E166A8" w:rsidRPr="006A561E">
        <w:rPr>
          <w:rFonts w:eastAsia="新細明體" w:cs="Times New Roman" w:hint="eastAsia"/>
          <w:bCs/>
          <w:color w:val="000000" w:themeColor="text1"/>
          <w:szCs w:val="24"/>
        </w:rPr>
        <w:t>將</w:t>
      </w:r>
      <w:proofErr w:type="gramStart"/>
      <w:r w:rsidR="00E166A8" w:rsidRPr="006A561E">
        <w:rPr>
          <w:rFonts w:eastAsia="新細明體" w:cs="Times New Roman"/>
          <w:bCs/>
          <w:color w:val="000000" w:themeColor="text1"/>
          <w:szCs w:val="24"/>
        </w:rPr>
        <w:t>2050</w:t>
      </w:r>
      <w:r w:rsidR="00E166A8" w:rsidRPr="006A561E">
        <w:rPr>
          <w:rFonts w:eastAsia="新細明體" w:cs="Times New Roman" w:hint="eastAsia"/>
          <w:bCs/>
          <w:color w:val="000000" w:themeColor="text1"/>
          <w:szCs w:val="24"/>
        </w:rPr>
        <w:t>年淨零目標</w:t>
      </w:r>
      <w:proofErr w:type="gramEnd"/>
      <w:r w:rsidR="00E166A8" w:rsidRPr="006A561E">
        <w:rPr>
          <w:rFonts w:eastAsia="新細明體" w:cs="Times New Roman" w:hint="eastAsia"/>
          <w:bCs/>
          <w:color w:val="000000" w:themeColor="text1"/>
          <w:szCs w:val="24"/>
        </w:rPr>
        <w:t>正式入法之國家，並設定</w:t>
      </w:r>
      <w:r w:rsidR="00E166A8" w:rsidRPr="006A561E">
        <w:rPr>
          <w:rFonts w:eastAsia="新細明體" w:cs="Times New Roman"/>
          <w:bCs/>
          <w:color w:val="000000" w:themeColor="text1"/>
          <w:szCs w:val="24"/>
        </w:rPr>
        <w:t>2030</w:t>
      </w:r>
      <w:r w:rsidR="00E166A8" w:rsidRPr="006A561E">
        <w:rPr>
          <w:rFonts w:eastAsia="新細明體" w:cs="Times New Roman" w:hint="eastAsia"/>
          <w:bCs/>
          <w:color w:val="000000" w:themeColor="text1"/>
          <w:szCs w:val="24"/>
        </w:rPr>
        <w:t>年總溫室氣體排放量較</w:t>
      </w:r>
      <w:r w:rsidR="00E166A8" w:rsidRPr="006A561E">
        <w:rPr>
          <w:rFonts w:eastAsia="新細明體" w:cs="Times New Roman"/>
          <w:bCs/>
          <w:color w:val="000000" w:themeColor="text1"/>
          <w:szCs w:val="24"/>
        </w:rPr>
        <w:t>1990</w:t>
      </w:r>
      <w:r w:rsidR="00E166A8" w:rsidRPr="006A561E">
        <w:rPr>
          <w:rFonts w:eastAsia="新細明體" w:cs="Times New Roman" w:hint="eastAsia"/>
          <w:bCs/>
          <w:color w:val="000000" w:themeColor="text1"/>
          <w:szCs w:val="24"/>
        </w:rPr>
        <w:t>年減少</w:t>
      </w:r>
      <w:r w:rsidR="00E166A8" w:rsidRPr="006A561E">
        <w:rPr>
          <w:rFonts w:eastAsia="新細明體" w:cs="Times New Roman"/>
          <w:bCs/>
          <w:color w:val="000000" w:themeColor="text1"/>
          <w:szCs w:val="24"/>
        </w:rPr>
        <w:t>68%</w:t>
      </w:r>
      <w:r w:rsidR="00E166A8" w:rsidRPr="006A561E">
        <w:rPr>
          <w:rFonts w:eastAsia="新細明體" w:cs="Times New Roman" w:hint="eastAsia"/>
          <w:bCs/>
          <w:color w:val="000000" w:themeColor="text1"/>
          <w:szCs w:val="24"/>
        </w:rPr>
        <w:t>，以及</w:t>
      </w:r>
      <w:proofErr w:type="gramStart"/>
      <w:r w:rsidR="00E166A8" w:rsidRPr="006A561E">
        <w:rPr>
          <w:rFonts w:eastAsia="新細明體" w:cs="Times New Roman" w:hint="eastAsia"/>
          <w:bCs/>
          <w:color w:val="000000" w:themeColor="text1"/>
          <w:szCs w:val="24"/>
        </w:rPr>
        <w:t>藉由碳預算</w:t>
      </w:r>
      <w:proofErr w:type="gramEnd"/>
      <w:r w:rsidR="00E166A8" w:rsidRPr="006A561E">
        <w:rPr>
          <w:rFonts w:eastAsia="新細明體" w:cs="Times New Roman" w:hint="eastAsia"/>
          <w:bCs/>
          <w:color w:val="000000" w:themeColor="text1"/>
          <w:szCs w:val="24"/>
        </w:rPr>
        <w:t>制度訂定中長期排放預算。在高度企圖心下，訂定</w:t>
      </w:r>
      <w:r w:rsidR="00E166A8" w:rsidRPr="006A561E">
        <w:rPr>
          <w:rFonts w:eastAsia="新細明體" w:cs="Times New Roman"/>
          <w:bCs/>
          <w:color w:val="000000" w:themeColor="text1"/>
          <w:szCs w:val="24"/>
        </w:rPr>
        <w:t>2050</w:t>
      </w:r>
      <w:r w:rsidR="00E166A8" w:rsidRPr="006A561E">
        <w:rPr>
          <w:rFonts w:eastAsia="新細明體" w:cs="Times New Roman" w:hint="eastAsia"/>
          <w:bCs/>
          <w:color w:val="000000" w:themeColor="text1"/>
          <w:szCs w:val="24"/>
        </w:rPr>
        <w:t>年建築、電力、燃料供應及工業部門亦達到幾乎</w:t>
      </w:r>
      <w:r w:rsidR="00E166A8" w:rsidRPr="006A561E">
        <w:rPr>
          <w:rFonts w:eastAsia="新細明體" w:cs="Times New Roman"/>
          <w:bCs/>
          <w:color w:val="000000" w:themeColor="text1"/>
          <w:szCs w:val="24"/>
        </w:rPr>
        <w:t>100%</w:t>
      </w:r>
      <w:r w:rsidR="00E166A8" w:rsidRPr="006A561E">
        <w:rPr>
          <w:rFonts w:eastAsia="新細明體" w:cs="Times New Roman" w:hint="eastAsia"/>
          <w:bCs/>
          <w:color w:val="000000" w:themeColor="text1"/>
          <w:szCs w:val="24"/>
        </w:rPr>
        <w:t>減量，針對運輸部門並納入考量國際航空及海運之排放，目標達到</w:t>
      </w:r>
      <w:r w:rsidR="00E166A8" w:rsidRPr="006A561E">
        <w:rPr>
          <w:rFonts w:eastAsia="新細明體" w:cs="Times New Roman"/>
          <w:bCs/>
          <w:color w:val="000000" w:themeColor="text1"/>
          <w:szCs w:val="24"/>
        </w:rPr>
        <w:t>86%</w:t>
      </w:r>
      <w:r w:rsidR="00E166A8" w:rsidRPr="006A561E">
        <w:rPr>
          <w:rFonts w:eastAsia="新細明體" w:cs="Times New Roman" w:hint="eastAsia"/>
          <w:bCs/>
          <w:color w:val="000000" w:themeColor="text1"/>
          <w:szCs w:val="24"/>
        </w:rPr>
        <w:t>減量。英國同時採用</w:t>
      </w:r>
      <w:proofErr w:type="gramStart"/>
      <w:r w:rsidR="00E166A8" w:rsidRPr="006A561E">
        <w:rPr>
          <w:rFonts w:eastAsia="新細明體" w:cs="Times New Roman" w:hint="eastAsia"/>
          <w:bCs/>
          <w:color w:val="000000" w:themeColor="text1"/>
          <w:szCs w:val="24"/>
        </w:rPr>
        <w:t>多種碳</w:t>
      </w:r>
      <w:proofErr w:type="gramEnd"/>
      <w:r w:rsidR="00E166A8" w:rsidRPr="006A561E">
        <w:rPr>
          <w:rFonts w:eastAsia="新細明體" w:cs="Times New Roman" w:hint="eastAsia"/>
          <w:bCs/>
          <w:color w:val="000000" w:themeColor="text1"/>
          <w:szCs w:val="24"/>
        </w:rPr>
        <w:t>定價工具，以促進國家低碳轉型目標之實現。</w:t>
      </w:r>
    </w:p>
    <w:p w14:paraId="598A7507" w14:textId="608B0731" w:rsidR="004F4A32" w:rsidRPr="006A561E" w:rsidRDefault="00E166A8" w:rsidP="00D8283E">
      <w:pPr>
        <w:snapToGrid w:val="0"/>
        <w:spacing w:before="100" w:beforeAutospacing="1" w:after="100" w:afterAutospacing="1" w:line="360" w:lineRule="auto"/>
        <w:ind w:firstLineChars="200" w:firstLine="480"/>
        <w:jc w:val="both"/>
        <w:rPr>
          <w:rFonts w:eastAsia="新細明體" w:cs="Times New Roman"/>
          <w:bCs/>
          <w:color w:val="000000" w:themeColor="text1"/>
          <w:szCs w:val="24"/>
        </w:rPr>
      </w:pPr>
      <w:r w:rsidRPr="006A561E">
        <w:rPr>
          <w:rFonts w:eastAsia="新細明體" w:cs="Times New Roman" w:hint="eastAsia"/>
          <w:bCs/>
          <w:color w:val="000000" w:themeColor="text1"/>
          <w:szCs w:val="24"/>
        </w:rPr>
        <w:t>本報告</w:t>
      </w:r>
      <w:r w:rsidR="006C23E9" w:rsidRPr="006A561E">
        <w:rPr>
          <w:rFonts w:eastAsia="新細明體" w:cs="Times New Roman" w:hint="eastAsia"/>
          <w:bCs/>
          <w:color w:val="000000" w:themeColor="text1"/>
          <w:szCs w:val="24"/>
        </w:rPr>
        <w:t>從</w:t>
      </w:r>
      <w:r w:rsidRPr="006A561E">
        <w:rPr>
          <w:rFonts w:eastAsia="新細明體" w:cs="Times New Roman" w:hint="eastAsia"/>
          <w:bCs/>
          <w:color w:val="000000" w:themeColor="text1"/>
          <w:szCs w:val="24"/>
        </w:rPr>
        <w:t>政府治理與運作轉型、公私協力與公眾參與、健康</w:t>
      </w:r>
      <w:r w:rsidR="008560A4" w:rsidRPr="006A561E">
        <w:rPr>
          <w:rFonts w:eastAsia="新細明體" w:cs="Times New Roman" w:hint="eastAsia"/>
          <w:bCs/>
          <w:color w:val="000000" w:themeColor="text1"/>
          <w:szCs w:val="24"/>
        </w:rPr>
        <w:t>福祉</w:t>
      </w:r>
      <w:r w:rsidRPr="006A561E">
        <w:rPr>
          <w:rFonts w:eastAsia="新細明體" w:cs="Times New Roman" w:hint="eastAsia"/>
          <w:bCs/>
          <w:color w:val="000000" w:themeColor="text1"/>
          <w:szCs w:val="24"/>
        </w:rPr>
        <w:t>與</w:t>
      </w:r>
      <w:r w:rsidR="008560A4" w:rsidRPr="006A561E">
        <w:rPr>
          <w:rFonts w:eastAsia="新細明體" w:cs="Times New Roman" w:hint="eastAsia"/>
          <w:bCs/>
          <w:color w:val="000000" w:themeColor="text1"/>
          <w:szCs w:val="24"/>
        </w:rPr>
        <w:t>科技</w:t>
      </w:r>
      <w:r w:rsidRPr="006A561E">
        <w:rPr>
          <w:rFonts w:eastAsia="新細明體" w:cs="Times New Roman" w:hint="eastAsia"/>
          <w:bCs/>
          <w:color w:val="000000" w:themeColor="text1"/>
          <w:szCs w:val="24"/>
        </w:rPr>
        <w:t>創新、</w:t>
      </w:r>
      <w:proofErr w:type="gramStart"/>
      <w:r w:rsidRPr="006A561E">
        <w:rPr>
          <w:rFonts w:eastAsia="新細明體" w:cs="Times New Roman" w:hint="eastAsia"/>
          <w:bCs/>
          <w:color w:val="000000" w:themeColor="text1"/>
          <w:szCs w:val="24"/>
        </w:rPr>
        <w:t>淨零轉型</w:t>
      </w:r>
      <w:proofErr w:type="gramEnd"/>
      <w:r w:rsidRPr="006A561E">
        <w:rPr>
          <w:rFonts w:eastAsia="新細明體" w:cs="Times New Roman" w:hint="eastAsia"/>
          <w:bCs/>
          <w:color w:val="000000" w:themeColor="text1"/>
          <w:szCs w:val="24"/>
        </w:rPr>
        <w:t>與永續發展等</w:t>
      </w:r>
      <w:r w:rsidR="008560A4" w:rsidRPr="006A561E">
        <w:rPr>
          <w:rFonts w:eastAsia="新細明體" w:cs="Times New Roman" w:hint="eastAsia"/>
          <w:bCs/>
          <w:color w:val="000000" w:themeColor="text1"/>
          <w:szCs w:val="24"/>
        </w:rPr>
        <w:t>4</w:t>
      </w:r>
      <w:r w:rsidR="00D503B6" w:rsidRPr="006A561E">
        <w:rPr>
          <w:rFonts w:eastAsia="新細明體" w:cs="Times New Roman" w:hint="eastAsia"/>
          <w:bCs/>
          <w:color w:val="000000" w:themeColor="text1"/>
          <w:szCs w:val="24"/>
        </w:rPr>
        <w:t>大</w:t>
      </w:r>
      <w:r w:rsidR="008560A4" w:rsidRPr="006A561E">
        <w:rPr>
          <w:rFonts w:eastAsia="新細明體" w:cs="Times New Roman" w:hint="eastAsia"/>
          <w:bCs/>
          <w:color w:val="000000" w:themeColor="text1"/>
          <w:szCs w:val="24"/>
        </w:rPr>
        <w:t>主軸</w:t>
      </w:r>
      <w:r w:rsidRPr="006A561E">
        <w:rPr>
          <w:rFonts w:eastAsia="新細明體" w:cs="Times New Roman" w:hint="eastAsia"/>
          <w:bCs/>
          <w:color w:val="000000" w:themeColor="text1"/>
          <w:szCs w:val="24"/>
        </w:rPr>
        <w:t>，</w:t>
      </w:r>
      <w:proofErr w:type="gramStart"/>
      <w:r w:rsidRPr="006A561E">
        <w:rPr>
          <w:rFonts w:eastAsia="新細明體" w:cs="Times New Roman" w:hint="eastAsia"/>
          <w:bCs/>
          <w:color w:val="000000" w:themeColor="text1"/>
          <w:szCs w:val="24"/>
        </w:rPr>
        <w:t>研</w:t>
      </w:r>
      <w:proofErr w:type="gramEnd"/>
      <w:r w:rsidRPr="006A561E">
        <w:rPr>
          <w:rFonts w:eastAsia="新細明體" w:cs="Times New Roman" w:hint="eastAsia"/>
          <w:bCs/>
          <w:color w:val="000000" w:themeColor="text1"/>
          <w:szCs w:val="24"/>
        </w:rPr>
        <w:t>提心得及政策建議，讓本次見習訓練成果得以持續擴散應用，</w:t>
      </w:r>
      <w:r w:rsidR="00BF61AD" w:rsidRPr="006A561E">
        <w:rPr>
          <w:rFonts w:eastAsia="新細明體" w:cs="Times New Roman" w:hint="eastAsia"/>
          <w:bCs/>
          <w:color w:val="000000" w:themeColor="text1"/>
          <w:szCs w:val="24"/>
        </w:rPr>
        <w:t>期盼</w:t>
      </w:r>
      <w:r w:rsidRPr="006A561E">
        <w:rPr>
          <w:rFonts w:eastAsia="新細明體" w:cs="Times New Roman" w:hint="eastAsia"/>
          <w:bCs/>
          <w:color w:val="000000" w:themeColor="text1"/>
          <w:szCs w:val="24"/>
        </w:rPr>
        <w:t>對我國政府相關政策、組織、法規、策略規劃等有所助益，並持續擴大與英方之交流合作。</w:t>
      </w:r>
    </w:p>
    <w:p w14:paraId="2FB86B81" w14:textId="77777777" w:rsidR="00C53E33" w:rsidRPr="006A561E" w:rsidRDefault="00C53E33">
      <w:pPr>
        <w:widowControl/>
        <w:rPr>
          <w:rFonts w:eastAsia="新細明體" w:cs="Times New Roman"/>
          <w:bCs/>
          <w:color w:val="000000" w:themeColor="text1"/>
          <w:szCs w:val="24"/>
        </w:rPr>
      </w:pPr>
      <w:r w:rsidRPr="006A561E">
        <w:rPr>
          <w:rFonts w:eastAsia="新細明體" w:cs="Times New Roman"/>
          <w:bCs/>
          <w:color w:val="000000" w:themeColor="text1"/>
          <w:szCs w:val="24"/>
        </w:rPr>
        <w:br w:type="page"/>
      </w:r>
    </w:p>
    <w:p w14:paraId="58B70BAA" w14:textId="769C5328" w:rsidR="00546F25" w:rsidRPr="006A561E" w:rsidRDefault="00546F25" w:rsidP="0085754E">
      <w:pPr>
        <w:widowControl/>
        <w:spacing w:line="360" w:lineRule="auto"/>
        <w:jc w:val="center"/>
        <w:rPr>
          <w:rFonts w:eastAsia="新細明體" w:cs="Times New Roman"/>
          <w:b/>
          <w:bCs/>
          <w:color w:val="000000" w:themeColor="text1"/>
          <w:sz w:val="40"/>
          <w:szCs w:val="40"/>
        </w:rPr>
      </w:pPr>
      <w:r w:rsidRPr="006A561E">
        <w:rPr>
          <w:rFonts w:eastAsia="新細明體" w:cs="Times New Roman"/>
          <w:b/>
          <w:bCs/>
          <w:color w:val="000000" w:themeColor="text1"/>
          <w:sz w:val="40"/>
          <w:szCs w:val="40"/>
        </w:rPr>
        <w:lastRenderedPageBreak/>
        <w:t>Abstract</w:t>
      </w:r>
    </w:p>
    <w:p w14:paraId="01476901" w14:textId="6FC3189B" w:rsidR="00EC3BF9" w:rsidRPr="006A561E" w:rsidRDefault="008C6465" w:rsidP="008248EC">
      <w:pPr>
        <w:widowControl/>
        <w:spacing w:after="100" w:afterAutospacing="1" w:line="460" w:lineRule="exact"/>
        <w:ind w:firstLineChars="177" w:firstLine="425"/>
        <w:jc w:val="both"/>
        <w:rPr>
          <w:rFonts w:eastAsia="新細明體" w:cs="Times New Roman"/>
          <w:color w:val="000000" w:themeColor="text1"/>
          <w:szCs w:val="24"/>
        </w:rPr>
      </w:pPr>
      <w:r w:rsidRPr="006A561E">
        <w:rPr>
          <w:rFonts w:eastAsia="新細明體" w:cs="Times New Roman"/>
          <w:color w:val="000000" w:themeColor="text1"/>
          <w:szCs w:val="24"/>
        </w:rPr>
        <w:t xml:space="preserve">Due to the COVID-19 pandemic, the 2021 Take-Off Program for Senior Civil Service </w:t>
      </w:r>
      <w:r w:rsidR="00A97E3D" w:rsidRPr="006A561E">
        <w:rPr>
          <w:rFonts w:eastAsia="新細明體" w:cs="Times New Roman"/>
          <w:color w:val="000000" w:themeColor="text1"/>
          <w:szCs w:val="24"/>
        </w:rPr>
        <w:t>was</w:t>
      </w:r>
      <w:r w:rsidR="004A7710" w:rsidRPr="006A561E">
        <w:rPr>
          <w:rFonts w:eastAsia="新細明體" w:cs="Times New Roman"/>
          <w:color w:val="000000" w:themeColor="text1"/>
          <w:szCs w:val="24"/>
        </w:rPr>
        <w:t xml:space="preserve"> </w:t>
      </w:r>
      <w:r w:rsidRPr="006A561E">
        <w:rPr>
          <w:rFonts w:eastAsia="新細明體" w:cs="Times New Roman"/>
          <w:color w:val="000000" w:themeColor="text1"/>
          <w:szCs w:val="24"/>
        </w:rPr>
        <w:t xml:space="preserve">postponed </w:t>
      </w:r>
      <w:r w:rsidR="00631969" w:rsidRPr="006A561E">
        <w:rPr>
          <w:rFonts w:eastAsia="新細明體" w:cs="Times New Roman" w:hint="eastAsia"/>
          <w:color w:val="000000" w:themeColor="text1"/>
          <w:szCs w:val="24"/>
        </w:rPr>
        <w:t>a</w:t>
      </w:r>
      <w:r w:rsidR="00631969" w:rsidRPr="006A561E">
        <w:rPr>
          <w:rFonts w:eastAsia="新細明體" w:cs="Times New Roman"/>
          <w:color w:val="000000" w:themeColor="text1"/>
          <w:szCs w:val="24"/>
        </w:rPr>
        <w:t xml:space="preserve">nd </w:t>
      </w:r>
      <w:r w:rsidR="009900F8" w:rsidRPr="006A561E">
        <w:rPr>
          <w:rFonts w:eastAsia="新細明體" w:cs="Times New Roman"/>
          <w:color w:val="000000" w:themeColor="text1"/>
          <w:szCs w:val="24"/>
        </w:rPr>
        <w:t>held</w:t>
      </w:r>
      <w:r w:rsidR="00631969" w:rsidRPr="006A561E">
        <w:rPr>
          <w:rFonts w:eastAsia="新細明體" w:cs="Times New Roman"/>
          <w:color w:val="000000" w:themeColor="text1"/>
          <w:szCs w:val="24"/>
        </w:rPr>
        <w:t xml:space="preserve"> from May </w:t>
      </w:r>
      <w:r w:rsidR="00A97E3D" w:rsidRPr="006A561E">
        <w:rPr>
          <w:rFonts w:eastAsia="新細明體" w:cs="Times New Roman" w:hint="eastAsia"/>
          <w:color w:val="000000" w:themeColor="text1"/>
          <w:szCs w:val="24"/>
        </w:rPr>
        <w:t>t</w:t>
      </w:r>
      <w:r w:rsidR="00A97E3D" w:rsidRPr="006A561E">
        <w:rPr>
          <w:rFonts w:eastAsia="新細明體" w:cs="Times New Roman"/>
          <w:color w:val="000000" w:themeColor="text1"/>
          <w:szCs w:val="24"/>
        </w:rPr>
        <w:t xml:space="preserve">o </w:t>
      </w:r>
      <w:r w:rsidR="00631969" w:rsidRPr="006A561E">
        <w:rPr>
          <w:rFonts w:eastAsia="新細明體" w:cs="Times New Roman"/>
          <w:color w:val="000000" w:themeColor="text1"/>
          <w:szCs w:val="24"/>
        </w:rPr>
        <w:t xml:space="preserve">November </w:t>
      </w:r>
      <w:r w:rsidRPr="006A561E">
        <w:rPr>
          <w:rFonts w:eastAsia="新細明體" w:cs="Times New Roman"/>
          <w:color w:val="000000" w:themeColor="text1"/>
          <w:szCs w:val="24"/>
        </w:rPr>
        <w:t>2022</w:t>
      </w:r>
      <w:r w:rsidR="00631969" w:rsidRPr="006A561E">
        <w:rPr>
          <w:rFonts w:eastAsia="新細明體" w:cs="Times New Roman"/>
          <w:color w:val="000000" w:themeColor="text1"/>
          <w:szCs w:val="24"/>
        </w:rPr>
        <w:t>, with t</w:t>
      </w:r>
      <w:r w:rsidRPr="006A561E">
        <w:rPr>
          <w:rFonts w:eastAsia="新細明體" w:cs="Times New Roman"/>
          <w:color w:val="000000" w:themeColor="text1"/>
          <w:szCs w:val="24"/>
        </w:rPr>
        <w:t xml:space="preserve">he overseas courses </w:t>
      </w:r>
      <w:r w:rsidR="009C10DA" w:rsidRPr="006A561E">
        <w:rPr>
          <w:rFonts w:eastAsia="新細明體" w:cs="Times New Roman"/>
          <w:color w:val="000000" w:themeColor="text1"/>
          <w:szCs w:val="24"/>
        </w:rPr>
        <w:t xml:space="preserve">transitioning to </w:t>
      </w:r>
      <w:r w:rsidR="009900F8" w:rsidRPr="006A561E">
        <w:rPr>
          <w:rFonts w:eastAsia="新細明體" w:cs="Times New Roman"/>
          <w:color w:val="000000" w:themeColor="text1"/>
          <w:szCs w:val="24"/>
        </w:rPr>
        <w:t>an online format</w:t>
      </w:r>
      <w:r w:rsidR="00433FD0" w:rsidRPr="006A561E">
        <w:rPr>
          <w:rFonts w:eastAsia="新細明體" w:cs="Times New Roman"/>
          <w:color w:val="000000" w:themeColor="text1"/>
          <w:szCs w:val="24"/>
        </w:rPr>
        <w:t>.</w:t>
      </w:r>
      <w:r w:rsidR="00433FD0" w:rsidRPr="006A561E">
        <w:rPr>
          <w:rFonts w:eastAsia="新細明體" w:cs="Times New Roman"/>
          <w:color w:val="000000" w:themeColor="text1"/>
        </w:rPr>
        <w:t xml:space="preserve"> </w:t>
      </w:r>
      <w:r w:rsidR="00433FD0" w:rsidRPr="006A561E">
        <w:rPr>
          <w:rFonts w:eastAsia="新細明體" w:cs="Times New Roman"/>
          <w:color w:val="000000" w:themeColor="text1"/>
          <w:szCs w:val="24"/>
        </w:rPr>
        <w:t xml:space="preserve">In 2023, </w:t>
      </w:r>
      <w:r w:rsidR="009C10DA" w:rsidRPr="006A561E">
        <w:rPr>
          <w:rFonts w:eastAsia="新細明體" w:cs="Times New Roman"/>
          <w:color w:val="000000" w:themeColor="text1"/>
          <w:szCs w:val="24"/>
        </w:rPr>
        <w:t>with</w:t>
      </w:r>
      <w:r w:rsidR="005414AF" w:rsidRPr="006A561E">
        <w:rPr>
          <w:rFonts w:eastAsia="新細明體" w:cs="Times New Roman"/>
          <w:color w:val="000000" w:themeColor="text1"/>
          <w:szCs w:val="24"/>
        </w:rPr>
        <w:t xml:space="preserve"> the pandemic easing,</w:t>
      </w:r>
      <w:r w:rsidR="00433FD0" w:rsidRPr="006A561E">
        <w:rPr>
          <w:rFonts w:eastAsia="新細明體" w:cs="Times New Roman"/>
          <w:color w:val="000000" w:themeColor="text1"/>
          <w:szCs w:val="24"/>
        </w:rPr>
        <w:t xml:space="preserve"> </w:t>
      </w:r>
      <w:r w:rsidR="00E97DE8" w:rsidRPr="006A561E">
        <w:rPr>
          <w:rFonts w:eastAsia="新細明體" w:cs="Times New Roman"/>
          <w:color w:val="000000" w:themeColor="text1"/>
          <w:szCs w:val="24"/>
        </w:rPr>
        <w:t>eighteen participants</w:t>
      </w:r>
      <w:r w:rsidR="00433FD0" w:rsidRPr="006A561E">
        <w:rPr>
          <w:rFonts w:eastAsia="新細明體" w:cs="Times New Roman"/>
          <w:color w:val="000000" w:themeColor="text1"/>
          <w:szCs w:val="24"/>
        </w:rPr>
        <w:t xml:space="preserve"> </w:t>
      </w:r>
      <w:r w:rsidR="00E97DE8" w:rsidRPr="006A561E">
        <w:rPr>
          <w:rFonts w:eastAsia="新細明體" w:cs="Times New Roman"/>
          <w:color w:val="000000" w:themeColor="text1"/>
          <w:szCs w:val="24"/>
        </w:rPr>
        <w:t xml:space="preserve">who had </w:t>
      </w:r>
      <w:r w:rsidR="00433FD0" w:rsidRPr="006A561E">
        <w:rPr>
          <w:rFonts w:eastAsia="新細明體" w:cs="Times New Roman"/>
          <w:color w:val="000000" w:themeColor="text1"/>
          <w:szCs w:val="24"/>
        </w:rPr>
        <w:t>completed train</w:t>
      </w:r>
      <w:r w:rsidR="00E97DE8" w:rsidRPr="006A561E">
        <w:rPr>
          <w:rFonts w:eastAsia="新細明體" w:cs="Times New Roman"/>
          <w:color w:val="000000" w:themeColor="text1"/>
          <w:szCs w:val="24"/>
        </w:rPr>
        <w:t>ing</w:t>
      </w:r>
      <w:r w:rsidR="00433FD0" w:rsidRPr="006A561E">
        <w:rPr>
          <w:rFonts w:eastAsia="新細明體" w:cs="Times New Roman"/>
          <w:color w:val="000000" w:themeColor="text1"/>
          <w:szCs w:val="24"/>
        </w:rPr>
        <w:t xml:space="preserve"> were selected to go to the UK for </w:t>
      </w:r>
      <w:r w:rsidR="00E97DE8" w:rsidRPr="006A561E">
        <w:rPr>
          <w:rFonts w:eastAsia="新細明體" w:cs="Times New Roman"/>
          <w:color w:val="000000" w:themeColor="text1"/>
          <w:szCs w:val="24"/>
        </w:rPr>
        <w:t xml:space="preserve">a further </w:t>
      </w:r>
      <w:r w:rsidR="00433FD0" w:rsidRPr="006A561E">
        <w:rPr>
          <w:rFonts w:eastAsia="新細明體" w:cs="Times New Roman"/>
          <w:color w:val="000000" w:themeColor="text1"/>
          <w:szCs w:val="24"/>
        </w:rPr>
        <w:t>short-term training from June 5</w:t>
      </w:r>
      <w:r w:rsidR="00433FD0" w:rsidRPr="006A561E">
        <w:rPr>
          <w:rFonts w:eastAsia="新細明體" w:cs="Times New Roman"/>
          <w:color w:val="000000" w:themeColor="text1"/>
          <w:szCs w:val="24"/>
          <w:vertAlign w:val="superscript"/>
        </w:rPr>
        <w:t>th</w:t>
      </w:r>
      <w:r w:rsidR="00433FD0" w:rsidRPr="006A561E">
        <w:rPr>
          <w:rFonts w:eastAsia="新細明體" w:cs="Times New Roman"/>
          <w:color w:val="000000" w:themeColor="text1"/>
          <w:szCs w:val="24"/>
        </w:rPr>
        <w:t xml:space="preserve"> to June 18</w:t>
      </w:r>
      <w:r w:rsidR="00433FD0" w:rsidRPr="006A561E">
        <w:rPr>
          <w:rFonts w:eastAsia="新細明體" w:cs="Times New Roman"/>
          <w:color w:val="000000" w:themeColor="text1"/>
          <w:szCs w:val="24"/>
          <w:vertAlign w:val="superscript"/>
        </w:rPr>
        <w:t>th</w:t>
      </w:r>
      <w:r w:rsidR="006E65AE" w:rsidRPr="006A561E">
        <w:rPr>
          <w:rFonts w:eastAsia="新細明體" w:cs="Times New Roman"/>
          <w:color w:val="000000" w:themeColor="text1"/>
          <w:szCs w:val="24"/>
        </w:rPr>
        <w:t>. Th</w:t>
      </w:r>
      <w:r w:rsidR="004363B1" w:rsidRPr="006A561E">
        <w:rPr>
          <w:rFonts w:eastAsia="新細明體" w:cs="Times New Roman"/>
          <w:color w:val="000000" w:themeColor="text1"/>
          <w:szCs w:val="24"/>
        </w:rPr>
        <w:t xml:space="preserve">e short-term training </w:t>
      </w:r>
      <w:r w:rsidR="00631969" w:rsidRPr="006A561E">
        <w:rPr>
          <w:rFonts w:eastAsia="新細明體" w:cs="Times New Roman"/>
          <w:color w:val="000000" w:themeColor="text1"/>
          <w:szCs w:val="24"/>
        </w:rPr>
        <w:t>enabled them to gain valuable cross-cultural communication experience, broaden their international perspectives, and understand the latest policy developments in the UK.</w:t>
      </w:r>
      <w:r w:rsidR="008248EC" w:rsidRPr="006A561E">
        <w:rPr>
          <w:rFonts w:eastAsia="新細明體" w:cs="Times New Roman"/>
          <w:color w:val="000000" w:themeColor="text1"/>
          <w:szCs w:val="24"/>
        </w:rPr>
        <w:t xml:space="preserve"> </w:t>
      </w:r>
      <w:r w:rsidR="00E97DE8" w:rsidRPr="006A561E">
        <w:rPr>
          <w:rFonts w:eastAsia="新細明體" w:cs="Times New Roman"/>
          <w:color w:val="000000" w:themeColor="text1"/>
          <w:szCs w:val="24"/>
        </w:rPr>
        <w:t>The training in the UK was</w:t>
      </w:r>
      <w:r w:rsidR="008248EC" w:rsidRPr="006A561E">
        <w:rPr>
          <w:rFonts w:eastAsia="新細明體" w:cs="Times New Roman"/>
          <w:color w:val="000000" w:themeColor="text1"/>
          <w:szCs w:val="24"/>
        </w:rPr>
        <w:t xml:space="preserve"> </w:t>
      </w:r>
      <w:r w:rsidRPr="006A561E">
        <w:rPr>
          <w:rFonts w:eastAsia="新細明體" w:cs="Times New Roman"/>
          <w:color w:val="000000" w:themeColor="text1"/>
          <w:szCs w:val="24"/>
        </w:rPr>
        <w:t xml:space="preserve">provided by </w:t>
      </w:r>
      <w:r w:rsidR="005B26D4" w:rsidRPr="006A561E">
        <w:rPr>
          <w:rFonts w:eastAsia="新細明體" w:cs="Times New Roman"/>
          <w:color w:val="000000" w:themeColor="text1"/>
          <w:szCs w:val="24"/>
        </w:rPr>
        <w:t xml:space="preserve">the </w:t>
      </w:r>
      <w:r w:rsidRPr="006A561E">
        <w:rPr>
          <w:rFonts w:eastAsia="新細明體" w:cs="Times New Roman"/>
          <w:color w:val="000000" w:themeColor="text1"/>
          <w:szCs w:val="24"/>
        </w:rPr>
        <w:t>Civil Service College.</w:t>
      </w:r>
    </w:p>
    <w:p w14:paraId="2B940296" w14:textId="3EEE6B32" w:rsidR="00EC3BF9" w:rsidRPr="006A561E" w:rsidRDefault="00091432" w:rsidP="006C23E9">
      <w:pPr>
        <w:widowControl/>
        <w:spacing w:after="100" w:afterAutospacing="1" w:line="460" w:lineRule="exact"/>
        <w:ind w:firstLineChars="177" w:firstLine="425"/>
        <w:jc w:val="both"/>
        <w:rPr>
          <w:rFonts w:eastAsia="新細明體" w:cs="Times New Roman"/>
          <w:color w:val="000000" w:themeColor="text1"/>
          <w:szCs w:val="24"/>
        </w:rPr>
      </w:pPr>
      <w:r w:rsidRPr="006A561E">
        <w:rPr>
          <w:rFonts w:eastAsia="新細明體" w:cs="Times New Roman"/>
          <w:color w:val="000000" w:themeColor="text1"/>
          <w:szCs w:val="24"/>
        </w:rPr>
        <w:t>Th</w:t>
      </w:r>
      <w:r w:rsidR="005B26D4" w:rsidRPr="006A561E">
        <w:rPr>
          <w:rFonts w:eastAsia="新細明體" w:cs="Times New Roman"/>
          <w:color w:val="000000" w:themeColor="text1"/>
          <w:szCs w:val="24"/>
        </w:rPr>
        <w:t>e</w:t>
      </w:r>
      <w:r w:rsidRPr="006A561E">
        <w:rPr>
          <w:rFonts w:eastAsia="新細明體" w:cs="Times New Roman"/>
          <w:color w:val="000000" w:themeColor="text1"/>
          <w:szCs w:val="24"/>
        </w:rPr>
        <w:t xml:space="preserve"> </w:t>
      </w:r>
      <w:r w:rsidR="005414AF" w:rsidRPr="006A561E">
        <w:rPr>
          <w:rFonts w:eastAsia="新細明體" w:cs="Times New Roman"/>
          <w:color w:val="000000" w:themeColor="text1"/>
          <w:szCs w:val="24"/>
        </w:rPr>
        <w:t>training</w:t>
      </w:r>
      <w:r w:rsidR="005B26D4" w:rsidRPr="006A561E">
        <w:rPr>
          <w:rFonts w:eastAsia="新細明體" w:cs="Times New Roman"/>
          <w:color w:val="000000" w:themeColor="text1"/>
          <w:szCs w:val="24"/>
        </w:rPr>
        <w:t xml:space="preserve"> </w:t>
      </w:r>
      <w:r w:rsidRPr="006A561E">
        <w:rPr>
          <w:rFonts w:eastAsia="新細明體" w:cs="Times New Roman"/>
          <w:color w:val="000000" w:themeColor="text1"/>
          <w:szCs w:val="24"/>
        </w:rPr>
        <w:t>was led by</w:t>
      </w:r>
      <w:r w:rsidR="00EC3BF9" w:rsidRPr="006A561E">
        <w:rPr>
          <w:rFonts w:eastAsia="新細明體" w:cs="Times New Roman"/>
          <w:color w:val="000000" w:themeColor="text1"/>
          <w:szCs w:val="24"/>
        </w:rPr>
        <w:t xml:space="preserve"> </w:t>
      </w:r>
      <w:r w:rsidRPr="006A561E">
        <w:rPr>
          <w:rFonts w:eastAsia="新細明體" w:cs="Times New Roman"/>
          <w:color w:val="000000" w:themeColor="text1"/>
          <w:szCs w:val="24"/>
        </w:rPr>
        <w:t>Dr. Peter Jen-Der Lue,</w:t>
      </w:r>
      <w:r w:rsidRPr="006A561E">
        <w:rPr>
          <w:rFonts w:eastAsia="新細明體" w:cs="Times New Roman"/>
          <w:color w:val="000000" w:themeColor="text1"/>
        </w:rPr>
        <w:t xml:space="preserve"> </w:t>
      </w:r>
      <w:r w:rsidR="005B26D4" w:rsidRPr="006A561E">
        <w:rPr>
          <w:rFonts w:eastAsia="新細明體" w:cs="Times New Roman"/>
          <w:color w:val="000000" w:themeColor="text1"/>
        </w:rPr>
        <w:t xml:space="preserve">the </w:t>
      </w:r>
      <w:r w:rsidR="00923879" w:rsidRPr="006A561E">
        <w:rPr>
          <w:rFonts w:eastAsia="新細明體" w:cs="Times New Roman"/>
          <w:color w:val="000000" w:themeColor="text1"/>
          <w:szCs w:val="24"/>
        </w:rPr>
        <w:t>P</w:t>
      </w:r>
      <w:r w:rsidRPr="006A561E">
        <w:rPr>
          <w:rFonts w:eastAsia="新細明體" w:cs="Times New Roman"/>
          <w:color w:val="000000" w:themeColor="text1"/>
          <w:szCs w:val="24"/>
        </w:rPr>
        <w:t xml:space="preserve">olitical </w:t>
      </w:r>
      <w:r w:rsidR="00923879" w:rsidRPr="006A561E">
        <w:rPr>
          <w:rFonts w:eastAsia="新細明體" w:cs="Times New Roman"/>
          <w:color w:val="000000" w:themeColor="text1"/>
          <w:szCs w:val="24"/>
        </w:rPr>
        <w:t>D</w:t>
      </w:r>
      <w:r w:rsidRPr="006A561E">
        <w:rPr>
          <w:rFonts w:eastAsia="新細明體" w:cs="Times New Roman"/>
          <w:color w:val="000000" w:themeColor="text1"/>
          <w:szCs w:val="24"/>
        </w:rPr>
        <w:t xml:space="preserve">eputy </w:t>
      </w:r>
      <w:r w:rsidR="00923879" w:rsidRPr="006A561E">
        <w:rPr>
          <w:rFonts w:eastAsia="新細明體" w:cs="Times New Roman"/>
          <w:color w:val="000000" w:themeColor="text1"/>
          <w:szCs w:val="24"/>
        </w:rPr>
        <w:t>M</w:t>
      </w:r>
      <w:r w:rsidRPr="006A561E">
        <w:rPr>
          <w:rFonts w:eastAsia="新細明體" w:cs="Times New Roman"/>
          <w:color w:val="000000" w:themeColor="text1"/>
          <w:szCs w:val="24"/>
        </w:rPr>
        <w:t xml:space="preserve">inister of </w:t>
      </w:r>
      <w:r w:rsidR="005B26D4" w:rsidRPr="006A561E">
        <w:rPr>
          <w:rFonts w:eastAsia="新細明體" w:cs="Times New Roman"/>
          <w:color w:val="000000" w:themeColor="text1"/>
          <w:szCs w:val="24"/>
        </w:rPr>
        <w:t xml:space="preserve">the </w:t>
      </w:r>
      <w:r w:rsidRPr="006A561E">
        <w:rPr>
          <w:rFonts w:eastAsia="新細明體" w:cs="Times New Roman"/>
          <w:color w:val="000000" w:themeColor="text1"/>
          <w:szCs w:val="24"/>
        </w:rPr>
        <w:t xml:space="preserve">Civil Service Protection </w:t>
      </w:r>
      <w:r w:rsidR="004455EF" w:rsidRPr="006A561E">
        <w:rPr>
          <w:rFonts w:eastAsia="新細明體" w:cs="Times New Roman" w:hint="eastAsia"/>
          <w:color w:val="000000" w:themeColor="text1"/>
          <w:szCs w:val="24"/>
        </w:rPr>
        <w:t>a</w:t>
      </w:r>
      <w:r w:rsidR="004455EF" w:rsidRPr="006A561E">
        <w:rPr>
          <w:rFonts w:eastAsia="新細明體" w:cs="Times New Roman"/>
          <w:color w:val="000000" w:themeColor="text1"/>
          <w:szCs w:val="24"/>
        </w:rPr>
        <w:t>nd</w:t>
      </w:r>
      <w:r w:rsidRPr="006A561E">
        <w:rPr>
          <w:rFonts w:eastAsia="新細明體" w:cs="Times New Roman"/>
          <w:color w:val="000000" w:themeColor="text1"/>
          <w:szCs w:val="24"/>
        </w:rPr>
        <w:t xml:space="preserve"> Training Commission. </w:t>
      </w:r>
      <w:r w:rsidR="005B26D4" w:rsidRPr="006A561E">
        <w:rPr>
          <w:rFonts w:eastAsia="新細明體" w:cs="Times New Roman"/>
          <w:color w:val="000000" w:themeColor="text1"/>
          <w:szCs w:val="24"/>
        </w:rPr>
        <w:t>The participants</w:t>
      </w:r>
      <w:r w:rsidR="005B26D4" w:rsidRPr="006A561E" w:rsidDel="005B26D4">
        <w:rPr>
          <w:rFonts w:eastAsia="新細明體" w:cs="Times New Roman"/>
          <w:color w:val="000000" w:themeColor="text1"/>
          <w:szCs w:val="24"/>
        </w:rPr>
        <w:t xml:space="preserve"> </w:t>
      </w:r>
      <w:r w:rsidR="00EC3BF9" w:rsidRPr="006A561E">
        <w:rPr>
          <w:rFonts w:eastAsia="新細明體" w:cs="Times New Roman"/>
          <w:color w:val="000000" w:themeColor="text1"/>
          <w:szCs w:val="24"/>
        </w:rPr>
        <w:t xml:space="preserve">visited London, Cardiff, Oxford University, and </w:t>
      </w:r>
      <w:r w:rsidR="004F4A32" w:rsidRPr="006A561E">
        <w:rPr>
          <w:rFonts w:eastAsia="新細明體" w:cs="Times New Roman"/>
          <w:color w:val="000000" w:themeColor="text1"/>
          <w:szCs w:val="24"/>
        </w:rPr>
        <w:t>Newport</w:t>
      </w:r>
      <w:r w:rsidR="00EC3BF9" w:rsidRPr="006A561E">
        <w:rPr>
          <w:rFonts w:eastAsia="新細明體" w:cs="Times New Roman"/>
          <w:color w:val="000000" w:themeColor="text1"/>
          <w:szCs w:val="24"/>
        </w:rPr>
        <w:t>.</w:t>
      </w:r>
      <w:r w:rsidR="004F4A32" w:rsidRPr="006A561E">
        <w:rPr>
          <w:rFonts w:eastAsia="新細明體" w:cs="Times New Roman"/>
          <w:color w:val="000000" w:themeColor="text1"/>
          <w:szCs w:val="24"/>
        </w:rPr>
        <w:t xml:space="preserve"> </w:t>
      </w:r>
      <w:r w:rsidR="005B26D4" w:rsidRPr="006A561E">
        <w:rPr>
          <w:rFonts w:eastAsia="新細明體" w:cs="Times New Roman"/>
          <w:color w:val="000000" w:themeColor="text1"/>
          <w:szCs w:val="24"/>
        </w:rPr>
        <w:t>A</w:t>
      </w:r>
      <w:r w:rsidR="00EC3BF9" w:rsidRPr="006A561E">
        <w:rPr>
          <w:rFonts w:eastAsia="新細明體" w:cs="Times New Roman"/>
          <w:color w:val="000000" w:themeColor="text1"/>
          <w:szCs w:val="24"/>
        </w:rPr>
        <w:t>ll members</w:t>
      </w:r>
      <w:r w:rsidR="004F4A32" w:rsidRPr="006A561E">
        <w:rPr>
          <w:rFonts w:eastAsia="新細明體" w:cs="Times New Roman"/>
          <w:color w:val="000000" w:themeColor="text1"/>
          <w:szCs w:val="24"/>
        </w:rPr>
        <w:t xml:space="preserve"> </w:t>
      </w:r>
      <w:r w:rsidR="00EC3BF9" w:rsidRPr="006A561E">
        <w:rPr>
          <w:rFonts w:eastAsia="新細明體" w:cs="Times New Roman"/>
          <w:color w:val="000000" w:themeColor="text1"/>
          <w:szCs w:val="24"/>
        </w:rPr>
        <w:t>obtained first-hand experience at both central and local government levels through</w:t>
      </w:r>
      <w:r w:rsidR="004F4A32" w:rsidRPr="006A561E">
        <w:rPr>
          <w:rFonts w:eastAsia="新細明體" w:cs="Times New Roman"/>
          <w:color w:val="000000" w:themeColor="text1"/>
          <w:szCs w:val="24"/>
        </w:rPr>
        <w:t xml:space="preserve"> </w:t>
      </w:r>
      <w:r w:rsidR="005B26D4" w:rsidRPr="006A561E">
        <w:rPr>
          <w:rFonts w:eastAsia="新細明體" w:cs="Times New Roman"/>
          <w:color w:val="000000" w:themeColor="text1"/>
          <w:szCs w:val="24"/>
        </w:rPr>
        <w:t xml:space="preserve">a </w:t>
      </w:r>
      <w:r w:rsidR="00EC3BF9" w:rsidRPr="006A561E">
        <w:rPr>
          <w:rFonts w:eastAsia="新細明體" w:cs="Times New Roman"/>
          <w:color w:val="000000" w:themeColor="text1"/>
          <w:szCs w:val="24"/>
        </w:rPr>
        <w:t xml:space="preserve">well-crafted curriculum and site visits. </w:t>
      </w:r>
      <w:r w:rsidR="003D0FFA" w:rsidRPr="006A561E">
        <w:rPr>
          <w:rFonts w:eastAsia="新細明體" w:cs="Times New Roman"/>
          <w:color w:val="000000" w:themeColor="text1"/>
          <w:szCs w:val="24"/>
        </w:rPr>
        <w:t>Particularly, it involve</w:t>
      </w:r>
      <w:r w:rsidR="00B533FA" w:rsidRPr="006A561E">
        <w:rPr>
          <w:rFonts w:eastAsia="新細明體" w:cs="Times New Roman" w:hint="eastAsia"/>
          <w:color w:val="000000" w:themeColor="text1"/>
          <w:szCs w:val="24"/>
        </w:rPr>
        <w:t>d</w:t>
      </w:r>
      <w:r w:rsidR="003D0FFA" w:rsidRPr="006A561E">
        <w:rPr>
          <w:rFonts w:eastAsia="新細明體" w:cs="Times New Roman"/>
          <w:color w:val="000000" w:themeColor="text1"/>
          <w:szCs w:val="24"/>
        </w:rPr>
        <w:t xml:space="preserve"> practical exchanges and experience sharing with UK senior government officials. The </w:t>
      </w:r>
      <w:r w:rsidR="00832B5E" w:rsidRPr="006A561E">
        <w:rPr>
          <w:rFonts w:eastAsia="新細明體" w:cs="Times New Roman"/>
          <w:color w:val="000000" w:themeColor="text1"/>
          <w:szCs w:val="24"/>
        </w:rPr>
        <w:t>participants</w:t>
      </w:r>
      <w:r w:rsidR="003D0FFA" w:rsidRPr="006A561E">
        <w:rPr>
          <w:rFonts w:eastAsia="新細明體" w:cs="Times New Roman"/>
          <w:color w:val="000000" w:themeColor="text1"/>
          <w:szCs w:val="24"/>
        </w:rPr>
        <w:t xml:space="preserve"> actively asked questions and engaged in discussions, laying the foundation for further business connections between the two parties concerning relevant affairs.</w:t>
      </w:r>
    </w:p>
    <w:p w14:paraId="6834094F" w14:textId="3C261158" w:rsidR="006C23E9" w:rsidRPr="006A561E" w:rsidRDefault="00E74F82" w:rsidP="006C23E9">
      <w:pPr>
        <w:widowControl/>
        <w:spacing w:after="100" w:afterAutospacing="1" w:line="460" w:lineRule="exact"/>
        <w:ind w:firstLineChars="177" w:firstLine="425"/>
        <w:jc w:val="both"/>
        <w:rPr>
          <w:rFonts w:eastAsia="新細明體" w:cs="Times New Roman"/>
          <w:color w:val="000000" w:themeColor="text1"/>
          <w:szCs w:val="24"/>
        </w:rPr>
      </w:pPr>
      <w:r w:rsidRPr="006A561E">
        <w:rPr>
          <w:rFonts w:eastAsia="新細明體" w:cs="Times New Roman"/>
          <w:color w:val="000000" w:themeColor="text1"/>
          <w:szCs w:val="24"/>
        </w:rPr>
        <w:t>Tak</w:t>
      </w:r>
      <w:r w:rsidR="00024D06" w:rsidRPr="006A561E">
        <w:rPr>
          <w:rFonts w:eastAsia="新細明體" w:cs="Times New Roman"/>
          <w:color w:val="000000" w:themeColor="text1"/>
          <w:szCs w:val="24"/>
        </w:rPr>
        <w:t>ing</w:t>
      </w:r>
      <w:r w:rsidRPr="006A561E">
        <w:rPr>
          <w:rFonts w:eastAsia="新細明體" w:cs="Times New Roman"/>
          <w:color w:val="000000" w:themeColor="text1"/>
          <w:szCs w:val="24"/>
        </w:rPr>
        <w:t xml:space="preserve"> the net zero emissions issue as an example, </w:t>
      </w:r>
      <w:r w:rsidR="004455EF" w:rsidRPr="006A561E">
        <w:rPr>
          <w:rFonts w:eastAsia="新細明體" w:cs="Times New Roman"/>
          <w:color w:val="000000" w:themeColor="text1"/>
          <w:szCs w:val="24"/>
        </w:rPr>
        <w:t>t</w:t>
      </w:r>
      <w:r w:rsidR="006C23E9" w:rsidRPr="006A561E">
        <w:rPr>
          <w:rFonts w:eastAsia="新細明體" w:cs="Times New Roman"/>
          <w:color w:val="000000" w:themeColor="text1"/>
          <w:szCs w:val="24"/>
        </w:rPr>
        <w:t xml:space="preserve">he UK </w:t>
      </w:r>
      <w:r w:rsidR="00AC1C4E" w:rsidRPr="006A561E">
        <w:rPr>
          <w:rFonts w:eastAsia="新細明體" w:cs="Times New Roman"/>
          <w:color w:val="000000" w:themeColor="text1"/>
          <w:szCs w:val="24"/>
        </w:rPr>
        <w:t xml:space="preserve">has </w:t>
      </w:r>
      <w:r w:rsidR="006C23E9" w:rsidRPr="006A561E">
        <w:rPr>
          <w:rFonts w:eastAsia="新細明體" w:cs="Times New Roman"/>
          <w:color w:val="000000" w:themeColor="text1"/>
          <w:szCs w:val="24"/>
        </w:rPr>
        <w:t>demonstrate</w:t>
      </w:r>
      <w:r w:rsidR="00AC1C4E" w:rsidRPr="006A561E">
        <w:rPr>
          <w:rFonts w:eastAsia="新細明體" w:cs="Times New Roman"/>
          <w:color w:val="000000" w:themeColor="text1"/>
          <w:szCs w:val="24"/>
        </w:rPr>
        <w:t>d</w:t>
      </w:r>
      <w:r w:rsidR="006C23E9" w:rsidRPr="006A561E">
        <w:rPr>
          <w:rFonts w:eastAsia="新細明體" w:cs="Times New Roman"/>
          <w:color w:val="000000" w:themeColor="text1"/>
          <w:szCs w:val="24"/>
        </w:rPr>
        <w:t xml:space="preserve"> its high ambition </w:t>
      </w:r>
      <w:r w:rsidR="00AC1C4E" w:rsidRPr="006A561E">
        <w:rPr>
          <w:rFonts w:eastAsia="新細明體" w:cs="Times New Roman"/>
          <w:color w:val="000000" w:themeColor="text1"/>
          <w:szCs w:val="24"/>
        </w:rPr>
        <w:t>to reduce</w:t>
      </w:r>
      <w:r w:rsidR="006C23E9" w:rsidRPr="006A561E">
        <w:rPr>
          <w:rFonts w:eastAsia="新細明體" w:cs="Times New Roman"/>
          <w:color w:val="000000" w:themeColor="text1"/>
          <w:szCs w:val="24"/>
        </w:rPr>
        <w:t xml:space="preserve"> carbon emission</w:t>
      </w:r>
      <w:r w:rsidR="00AC1C4E" w:rsidRPr="006A561E">
        <w:rPr>
          <w:rFonts w:eastAsia="新細明體" w:cs="Times New Roman"/>
          <w:color w:val="000000" w:themeColor="text1"/>
          <w:szCs w:val="24"/>
        </w:rPr>
        <w:t>s.</w:t>
      </w:r>
      <w:r w:rsidR="006C23E9" w:rsidRPr="006A561E">
        <w:rPr>
          <w:rFonts w:eastAsia="新細明體" w:cs="Times New Roman"/>
          <w:color w:val="000000" w:themeColor="text1"/>
          <w:szCs w:val="24"/>
        </w:rPr>
        <w:t xml:space="preserve"> </w:t>
      </w:r>
      <w:r w:rsidR="00024D06" w:rsidRPr="006A561E">
        <w:rPr>
          <w:rFonts w:eastAsia="新細明體" w:cs="Times New Roman"/>
          <w:color w:val="000000" w:themeColor="text1"/>
          <w:szCs w:val="24"/>
        </w:rPr>
        <w:t>By amending</w:t>
      </w:r>
      <w:r w:rsidR="006C23E9" w:rsidRPr="006A561E">
        <w:rPr>
          <w:rFonts w:eastAsia="新細明體" w:cs="Times New Roman"/>
          <w:color w:val="000000" w:themeColor="text1"/>
          <w:szCs w:val="24"/>
        </w:rPr>
        <w:t xml:space="preserve"> the Climate Change Law in 2019, the UK became the first country among G7 members </w:t>
      </w:r>
      <w:r w:rsidR="00AC1C4E" w:rsidRPr="006A561E">
        <w:rPr>
          <w:rFonts w:eastAsia="新細明體" w:cs="Times New Roman"/>
          <w:color w:val="000000" w:themeColor="text1"/>
          <w:szCs w:val="24"/>
        </w:rPr>
        <w:t>to</w:t>
      </w:r>
      <w:r w:rsidR="006C23E9" w:rsidRPr="006A561E">
        <w:rPr>
          <w:rFonts w:eastAsia="新細明體" w:cs="Times New Roman"/>
          <w:color w:val="000000" w:themeColor="text1"/>
          <w:szCs w:val="24"/>
        </w:rPr>
        <w:t xml:space="preserve"> </w:t>
      </w:r>
      <w:r w:rsidR="00024D06" w:rsidRPr="006A561E">
        <w:rPr>
          <w:rFonts w:eastAsia="新細明體" w:cs="Times New Roman"/>
          <w:color w:val="000000" w:themeColor="text1"/>
          <w:szCs w:val="24"/>
        </w:rPr>
        <w:t>enshrine the 2050 net zero target into law.</w:t>
      </w:r>
      <w:r w:rsidR="006C23E9" w:rsidRPr="006A561E">
        <w:rPr>
          <w:rFonts w:eastAsia="新細明體" w:cs="Times New Roman"/>
          <w:color w:val="000000" w:themeColor="text1"/>
          <w:szCs w:val="24"/>
        </w:rPr>
        <w:t xml:space="preserve"> Additionally, the UK </w:t>
      </w:r>
      <w:r w:rsidR="00AC1C4E" w:rsidRPr="006A561E">
        <w:rPr>
          <w:rFonts w:eastAsia="新細明體" w:cs="Times New Roman"/>
          <w:color w:val="000000" w:themeColor="text1"/>
          <w:szCs w:val="24"/>
        </w:rPr>
        <w:t>plans</w:t>
      </w:r>
      <w:r w:rsidR="006C23E9" w:rsidRPr="006A561E">
        <w:rPr>
          <w:rFonts w:eastAsia="新細明體" w:cs="Times New Roman"/>
          <w:color w:val="000000" w:themeColor="text1"/>
          <w:szCs w:val="24"/>
        </w:rPr>
        <w:t xml:space="preserve"> to reduce </w:t>
      </w:r>
      <w:r w:rsidR="00024D06" w:rsidRPr="006A561E">
        <w:rPr>
          <w:rFonts w:eastAsia="新細明體" w:cs="Times New Roman"/>
          <w:color w:val="000000" w:themeColor="text1"/>
          <w:szCs w:val="24"/>
        </w:rPr>
        <w:t>greenhouse gas</w:t>
      </w:r>
      <w:r w:rsidR="00B5184A" w:rsidRPr="006A561E">
        <w:rPr>
          <w:rFonts w:eastAsia="新細明體" w:cs="Times New Roman" w:hint="eastAsia"/>
          <w:color w:val="000000" w:themeColor="text1"/>
          <w:szCs w:val="24"/>
        </w:rPr>
        <w:t>（</w:t>
      </w:r>
      <w:r w:rsidR="00024D06" w:rsidRPr="006A561E">
        <w:rPr>
          <w:rFonts w:eastAsia="新細明體" w:cs="Times New Roman"/>
          <w:color w:val="000000" w:themeColor="text1"/>
          <w:szCs w:val="24"/>
        </w:rPr>
        <w:t>GHG</w:t>
      </w:r>
      <w:r w:rsidR="00B5184A" w:rsidRPr="006A561E">
        <w:rPr>
          <w:rFonts w:eastAsia="新細明體" w:cs="Times New Roman" w:hint="eastAsia"/>
          <w:color w:val="000000" w:themeColor="text1"/>
          <w:szCs w:val="24"/>
        </w:rPr>
        <w:t>）</w:t>
      </w:r>
      <w:r w:rsidR="00AC1C4E" w:rsidRPr="006A561E">
        <w:rPr>
          <w:rFonts w:eastAsia="新細明體" w:cs="Times New Roman"/>
          <w:color w:val="000000" w:themeColor="text1"/>
          <w:szCs w:val="24"/>
        </w:rPr>
        <w:t>emissions by 68% by 2030</w:t>
      </w:r>
      <w:r w:rsidR="00AC1C4E" w:rsidRPr="006A561E">
        <w:rPr>
          <w:rFonts w:eastAsia="新細明體" w:cs="Times New Roman"/>
          <w:bCs/>
          <w:color w:val="000000" w:themeColor="text1"/>
          <w:szCs w:val="24"/>
        </w:rPr>
        <w:t>（</w:t>
      </w:r>
      <w:r w:rsidR="00AC1C4E" w:rsidRPr="006A561E">
        <w:rPr>
          <w:rFonts w:eastAsia="新細明體" w:cs="Times New Roman"/>
          <w:color w:val="000000" w:themeColor="text1"/>
          <w:szCs w:val="24"/>
        </w:rPr>
        <w:t>compared to the 1990 level</w:t>
      </w:r>
      <w:r w:rsidR="00AC1C4E" w:rsidRPr="006A561E">
        <w:rPr>
          <w:rFonts w:eastAsia="新細明體" w:cs="Times New Roman"/>
          <w:bCs/>
          <w:color w:val="000000" w:themeColor="text1"/>
          <w:szCs w:val="24"/>
        </w:rPr>
        <w:t>）</w:t>
      </w:r>
      <w:r w:rsidR="006C23E9" w:rsidRPr="006A561E">
        <w:rPr>
          <w:rFonts w:eastAsia="新細明體" w:cs="Times New Roman"/>
          <w:color w:val="000000" w:themeColor="text1"/>
          <w:szCs w:val="24"/>
        </w:rPr>
        <w:t xml:space="preserve">and </w:t>
      </w:r>
      <w:r w:rsidR="00AC1C4E" w:rsidRPr="006A561E">
        <w:rPr>
          <w:rFonts w:eastAsia="新細明體" w:cs="Times New Roman"/>
          <w:color w:val="000000" w:themeColor="text1"/>
          <w:szCs w:val="24"/>
        </w:rPr>
        <w:t xml:space="preserve">has </w:t>
      </w:r>
      <w:r w:rsidR="00024D06" w:rsidRPr="006A561E">
        <w:rPr>
          <w:rFonts w:eastAsia="新細明體" w:cs="Times New Roman"/>
          <w:color w:val="000000" w:themeColor="text1"/>
          <w:szCs w:val="24"/>
        </w:rPr>
        <w:t>established</w:t>
      </w:r>
      <w:r w:rsidR="006C23E9" w:rsidRPr="006A561E">
        <w:rPr>
          <w:rFonts w:eastAsia="新細明體" w:cs="Times New Roman"/>
          <w:color w:val="000000" w:themeColor="text1"/>
          <w:szCs w:val="24"/>
        </w:rPr>
        <w:t xml:space="preserve"> mid-to-long-term emission budgets by implementing a carbon budget mechanism. </w:t>
      </w:r>
      <w:r w:rsidR="00024D06" w:rsidRPr="006A561E">
        <w:rPr>
          <w:rFonts w:eastAsia="新細明體" w:cs="Times New Roman"/>
          <w:color w:val="000000" w:themeColor="text1"/>
          <w:szCs w:val="24"/>
        </w:rPr>
        <w:t xml:space="preserve">The </w:t>
      </w:r>
      <w:proofErr w:type="gramStart"/>
      <w:r w:rsidR="006C23E9" w:rsidRPr="006A561E">
        <w:rPr>
          <w:rFonts w:eastAsia="新細明體" w:cs="Times New Roman"/>
          <w:color w:val="000000" w:themeColor="text1"/>
          <w:szCs w:val="24"/>
        </w:rPr>
        <w:t>Buildings</w:t>
      </w:r>
      <w:proofErr w:type="gramEnd"/>
      <w:r w:rsidR="006C23E9" w:rsidRPr="006A561E">
        <w:rPr>
          <w:rFonts w:eastAsia="新細明體" w:cs="Times New Roman"/>
          <w:color w:val="000000" w:themeColor="text1"/>
          <w:szCs w:val="24"/>
        </w:rPr>
        <w:t xml:space="preserve">, electricity, fuel supply, and industry sectors are </w:t>
      </w:r>
      <w:r w:rsidR="00024D06" w:rsidRPr="006A561E">
        <w:rPr>
          <w:rFonts w:eastAsia="新細明體" w:cs="Times New Roman"/>
          <w:color w:val="000000" w:themeColor="text1"/>
          <w:szCs w:val="24"/>
        </w:rPr>
        <w:t>expected</w:t>
      </w:r>
      <w:r w:rsidR="006C23E9" w:rsidRPr="006A561E">
        <w:rPr>
          <w:rFonts w:eastAsia="新細明體" w:cs="Times New Roman"/>
          <w:color w:val="000000" w:themeColor="text1"/>
          <w:szCs w:val="24"/>
        </w:rPr>
        <w:t xml:space="preserve"> to </w:t>
      </w:r>
      <w:r w:rsidR="00024D06" w:rsidRPr="006A561E">
        <w:rPr>
          <w:rFonts w:eastAsia="新細明體" w:cs="Times New Roman"/>
          <w:color w:val="000000" w:themeColor="text1"/>
          <w:szCs w:val="24"/>
        </w:rPr>
        <w:t xml:space="preserve">achieve </w:t>
      </w:r>
      <w:r w:rsidR="006651D2" w:rsidRPr="006A561E">
        <w:rPr>
          <w:rFonts w:eastAsia="新細明體" w:cs="Times New Roman"/>
          <w:color w:val="000000" w:themeColor="text1"/>
          <w:szCs w:val="24"/>
        </w:rPr>
        <w:t xml:space="preserve">an almost 100% reduction </w:t>
      </w:r>
      <w:r w:rsidR="00024D06" w:rsidRPr="006A561E">
        <w:rPr>
          <w:rFonts w:eastAsia="新細明體" w:cs="Times New Roman"/>
          <w:color w:val="000000" w:themeColor="text1"/>
          <w:szCs w:val="24"/>
        </w:rPr>
        <w:t>of</w:t>
      </w:r>
      <w:r w:rsidR="006651D2" w:rsidRPr="006A561E">
        <w:rPr>
          <w:rFonts w:eastAsia="新細明體" w:cs="Times New Roman"/>
          <w:color w:val="000000" w:themeColor="text1"/>
          <w:szCs w:val="24"/>
        </w:rPr>
        <w:t xml:space="preserve"> GHG emissions by 2050</w:t>
      </w:r>
      <w:r w:rsidR="006C23E9" w:rsidRPr="006A561E">
        <w:rPr>
          <w:rFonts w:eastAsia="新細明體" w:cs="Times New Roman"/>
          <w:color w:val="000000" w:themeColor="text1"/>
          <w:szCs w:val="24"/>
        </w:rPr>
        <w:t xml:space="preserve">. The transportation sector </w:t>
      </w:r>
      <w:r w:rsidR="00024D06" w:rsidRPr="006A561E">
        <w:rPr>
          <w:rFonts w:eastAsia="新細明體" w:cs="Times New Roman"/>
          <w:color w:val="000000" w:themeColor="text1"/>
          <w:szCs w:val="24"/>
        </w:rPr>
        <w:t>aims for</w:t>
      </w:r>
      <w:r w:rsidR="006C23E9" w:rsidRPr="006A561E">
        <w:rPr>
          <w:rFonts w:eastAsia="新細明體" w:cs="Times New Roman"/>
          <w:color w:val="000000" w:themeColor="text1"/>
          <w:szCs w:val="24"/>
        </w:rPr>
        <w:t xml:space="preserve"> an 86% reduction of GHG emissions </w:t>
      </w:r>
      <w:r w:rsidR="006651D2" w:rsidRPr="006A561E">
        <w:rPr>
          <w:rFonts w:eastAsia="新細明體" w:cs="Times New Roman"/>
          <w:color w:val="000000" w:themeColor="text1"/>
          <w:szCs w:val="24"/>
        </w:rPr>
        <w:t>by</w:t>
      </w:r>
      <w:r w:rsidR="006C23E9" w:rsidRPr="006A561E">
        <w:rPr>
          <w:rFonts w:eastAsia="新細明體" w:cs="Times New Roman"/>
          <w:color w:val="000000" w:themeColor="text1"/>
          <w:szCs w:val="24"/>
        </w:rPr>
        <w:t xml:space="preserve"> 2050, </w:t>
      </w:r>
      <w:r w:rsidR="006651D2" w:rsidRPr="006A561E">
        <w:rPr>
          <w:rFonts w:eastAsia="新細明體" w:cs="Times New Roman"/>
          <w:color w:val="000000" w:themeColor="text1"/>
          <w:szCs w:val="24"/>
        </w:rPr>
        <w:t>including</w:t>
      </w:r>
      <w:r w:rsidR="006C23E9" w:rsidRPr="006A561E">
        <w:rPr>
          <w:rFonts w:eastAsia="新細明體" w:cs="Times New Roman"/>
          <w:color w:val="000000" w:themeColor="text1"/>
          <w:szCs w:val="24"/>
        </w:rPr>
        <w:t xml:space="preserve"> aviation and marine transport.</w:t>
      </w:r>
      <w:r w:rsidR="00FE0A6E" w:rsidRPr="006A561E">
        <w:rPr>
          <w:rFonts w:eastAsia="新細明體" w:cs="Times New Roman"/>
          <w:color w:val="000000" w:themeColor="text1"/>
          <w:szCs w:val="24"/>
        </w:rPr>
        <w:t xml:space="preserve"> </w:t>
      </w:r>
      <w:r w:rsidR="006C23E9" w:rsidRPr="006A561E">
        <w:rPr>
          <w:rFonts w:eastAsia="新細明體" w:cs="Times New Roman"/>
          <w:color w:val="000000" w:themeColor="text1"/>
          <w:szCs w:val="24"/>
        </w:rPr>
        <w:t xml:space="preserve">The UK has </w:t>
      </w:r>
      <w:r w:rsidR="00B05ADC" w:rsidRPr="006A561E">
        <w:rPr>
          <w:rFonts w:eastAsia="新細明體" w:cs="Times New Roman" w:hint="eastAsia"/>
          <w:color w:val="000000" w:themeColor="text1"/>
          <w:szCs w:val="24"/>
        </w:rPr>
        <w:t>a</w:t>
      </w:r>
      <w:r w:rsidR="00B05ADC" w:rsidRPr="006A561E">
        <w:rPr>
          <w:rFonts w:eastAsia="新細明體" w:cs="Times New Roman"/>
          <w:color w:val="000000" w:themeColor="text1"/>
          <w:szCs w:val="24"/>
        </w:rPr>
        <w:t xml:space="preserve">lso </w:t>
      </w:r>
      <w:r w:rsidR="00024D06" w:rsidRPr="006A561E">
        <w:rPr>
          <w:rFonts w:eastAsia="新細明體" w:cs="Times New Roman"/>
          <w:color w:val="000000" w:themeColor="text1"/>
          <w:szCs w:val="24"/>
        </w:rPr>
        <w:t xml:space="preserve">implemented </w:t>
      </w:r>
      <w:r w:rsidR="006C23E9" w:rsidRPr="006A561E">
        <w:rPr>
          <w:rFonts w:eastAsia="新細明體" w:cs="Times New Roman"/>
          <w:color w:val="000000" w:themeColor="text1"/>
          <w:szCs w:val="24"/>
        </w:rPr>
        <w:t>a variety of carbon pricing tools to promote the realization of the country's low carbon transition goals.</w:t>
      </w:r>
    </w:p>
    <w:p w14:paraId="47052371" w14:textId="47CE68A0" w:rsidR="00546F25" w:rsidRPr="006A561E" w:rsidRDefault="006651D2" w:rsidP="00E31ADC">
      <w:pPr>
        <w:widowControl/>
        <w:spacing w:after="100" w:afterAutospacing="1" w:line="460" w:lineRule="exact"/>
        <w:ind w:firstLineChars="177" w:firstLine="425"/>
        <w:jc w:val="both"/>
        <w:rPr>
          <w:rFonts w:eastAsia="新細明體" w:cs="Times New Roman"/>
          <w:b/>
          <w:bCs/>
          <w:color w:val="000000" w:themeColor="text1"/>
          <w:sz w:val="36"/>
          <w:szCs w:val="36"/>
        </w:rPr>
      </w:pPr>
      <w:r w:rsidRPr="006A561E">
        <w:rPr>
          <w:rFonts w:eastAsia="新細明體" w:cs="Times New Roman"/>
          <w:color w:val="000000" w:themeColor="text1"/>
          <w:szCs w:val="24"/>
        </w:rPr>
        <w:t xml:space="preserve">This report </w:t>
      </w:r>
      <w:r w:rsidR="00024D06" w:rsidRPr="006A561E">
        <w:rPr>
          <w:rFonts w:eastAsia="新細明體" w:cs="Times New Roman"/>
          <w:color w:val="000000" w:themeColor="text1"/>
          <w:szCs w:val="24"/>
        </w:rPr>
        <w:t>emphasizes</w:t>
      </w:r>
      <w:r w:rsidRPr="006A561E">
        <w:rPr>
          <w:rFonts w:eastAsia="新細明體" w:cs="Times New Roman"/>
          <w:color w:val="000000" w:themeColor="text1"/>
          <w:szCs w:val="24"/>
        </w:rPr>
        <w:t xml:space="preserve"> policy </w:t>
      </w:r>
      <w:r w:rsidR="001325B2" w:rsidRPr="006A561E">
        <w:rPr>
          <w:rFonts w:eastAsia="新細明體" w:cs="Times New Roman"/>
          <w:color w:val="000000" w:themeColor="text1"/>
          <w:szCs w:val="24"/>
        </w:rPr>
        <w:t>advice</w:t>
      </w:r>
      <w:r w:rsidRPr="006A561E">
        <w:rPr>
          <w:rFonts w:eastAsia="新細明體" w:cs="Times New Roman"/>
          <w:color w:val="000000" w:themeColor="text1"/>
          <w:szCs w:val="24"/>
        </w:rPr>
        <w:t xml:space="preserve"> in the following areas: </w:t>
      </w:r>
      <w:r w:rsidRPr="006A561E">
        <w:rPr>
          <w:rFonts w:eastAsia="新細明體" w:cs="Times New Roman" w:hint="eastAsia"/>
          <w:color w:val="000000" w:themeColor="text1"/>
          <w:szCs w:val="24"/>
        </w:rPr>
        <w:t>p</w:t>
      </w:r>
      <w:r w:rsidRPr="006A561E">
        <w:rPr>
          <w:rFonts w:eastAsia="新細明體" w:cs="Times New Roman"/>
          <w:color w:val="000000" w:themeColor="text1"/>
          <w:szCs w:val="24"/>
        </w:rPr>
        <w:t xml:space="preserve">ublic sector </w:t>
      </w:r>
      <w:r w:rsidR="006C23E9" w:rsidRPr="006A561E">
        <w:rPr>
          <w:rFonts w:eastAsia="新細明體" w:cs="Times New Roman"/>
          <w:color w:val="000000" w:themeColor="text1"/>
          <w:szCs w:val="24"/>
        </w:rPr>
        <w:t xml:space="preserve">governance and operational transformation, public-private collaboration and public participation, </w:t>
      </w:r>
      <w:r w:rsidR="008560A4" w:rsidRPr="006A561E">
        <w:rPr>
          <w:rFonts w:eastAsia="新細明體" w:cs="Times New Roman" w:hint="eastAsia"/>
          <w:color w:val="000000" w:themeColor="text1"/>
          <w:szCs w:val="24"/>
        </w:rPr>
        <w:t>w</w:t>
      </w:r>
      <w:r w:rsidR="008560A4" w:rsidRPr="006A561E">
        <w:rPr>
          <w:rFonts w:eastAsia="新細明體" w:cs="Times New Roman"/>
          <w:color w:val="000000" w:themeColor="text1"/>
          <w:szCs w:val="24"/>
        </w:rPr>
        <w:t>ell-</w:t>
      </w:r>
      <w:r w:rsidR="008560A4" w:rsidRPr="006A561E">
        <w:rPr>
          <w:rFonts w:eastAsia="新細明體" w:cs="Times New Roman"/>
          <w:color w:val="000000" w:themeColor="text1"/>
          <w:szCs w:val="24"/>
        </w:rPr>
        <w:lastRenderedPageBreak/>
        <w:t xml:space="preserve">being </w:t>
      </w:r>
      <w:r w:rsidR="006C23E9" w:rsidRPr="006A561E">
        <w:rPr>
          <w:rFonts w:eastAsia="新細明體" w:cs="Times New Roman"/>
          <w:color w:val="000000" w:themeColor="text1"/>
          <w:szCs w:val="24"/>
        </w:rPr>
        <w:t xml:space="preserve">and technological innovation, </w:t>
      </w:r>
      <w:r w:rsidR="008560A4" w:rsidRPr="006A561E">
        <w:rPr>
          <w:rFonts w:eastAsia="新細明體" w:cs="Times New Roman"/>
          <w:color w:val="000000" w:themeColor="text1"/>
          <w:szCs w:val="24"/>
        </w:rPr>
        <w:t xml:space="preserve">and </w:t>
      </w:r>
      <w:r w:rsidR="006C23E9" w:rsidRPr="006A561E">
        <w:rPr>
          <w:rFonts w:eastAsia="新細明體" w:cs="Times New Roman"/>
          <w:color w:val="000000" w:themeColor="text1"/>
          <w:szCs w:val="24"/>
        </w:rPr>
        <w:t>net-zero transformation and sustainable development. We hope that th</w:t>
      </w:r>
      <w:r w:rsidRPr="006A561E">
        <w:rPr>
          <w:rFonts w:eastAsia="新細明體" w:cs="Times New Roman"/>
          <w:color w:val="000000" w:themeColor="text1"/>
          <w:szCs w:val="24"/>
        </w:rPr>
        <w:t>is report is helpful and applicable to the relevant policies</w:t>
      </w:r>
      <w:r w:rsidR="006C23E9" w:rsidRPr="006A561E">
        <w:rPr>
          <w:rFonts w:eastAsia="新細明體" w:cs="Times New Roman"/>
          <w:color w:val="000000" w:themeColor="text1"/>
          <w:szCs w:val="24"/>
        </w:rPr>
        <w:t xml:space="preserve">, organizations, regulations, and strategic planning of the Taiwan government, and </w:t>
      </w:r>
      <w:r w:rsidR="008330E7" w:rsidRPr="006A561E">
        <w:rPr>
          <w:rFonts w:eastAsia="新細明體" w:cs="Times New Roman"/>
          <w:color w:val="000000" w:themeColor="text1"/>
          <w:szCs w:val="24"/>
        </w:rPr>
        <w:t xml:space="preserve">that we will </w:t>
      </w:r>
      <w:r w:rsidR="006C23E9" w:rsidRPr="006A561E">
        <w:rPr>
          <w:rFonts w:eastAsia="新細明體" w:cs="Times New Roman"/>
          <w:color w:val="000000" w:themeColor="text1"/>
          <w:szCs w:val="24"/>
        </w:rPr>
        <w:t xml:space="preserve">continue to </w:t>
      </w:r>
      <w:r w:rsidR="008330E7" w:rsidRPr="006A561E">
        <w:rPr>
          <w:rFonts w:eastAsia="新細明體" w:cs="Times New Roman"/>
          <w:color w:val="000000" w:themeColor="text1"/>
          <w:szCs w:val="24"/>
        </w:rPr>
        <w:t xml:space="preserve">have </w:t>
      </w:r>
      <w:r w:rsidR="006C23E9" w:rsidRPr="006A561E">
        <w:rPr>
          <w:rFonts w:eastAsia="新細明體" w:cs="Times New Roman"/>
          <w:color w:val="000000" w:themeColor="text1"/>
          <w:szCs w:val="24"/>
        </w:rPr>
        <w:t>expand</w:t>
      </w:r>
      <w:r w:rsidR="008330E7" w:rsidRPr="006A561E">
        <w:rPr>
          <w:rFonts w:eastAsia="新細明體" w:cs="Times New Roman"/>
          <w:color w:val="000000" w:themeColor="text1"/>
          <w:szCs w:val="24"/>
        </w:rPr>
        <w:t>ed</w:t>
      </w:r>
      <w:r w:rsidR="006C23E9" w:rsidRPr="006A561E">
        <w:rPr>
          <w:rFonts w:eastAsia="新細明體" w:cs="Times New Roman"/>
          <w:color w:val="000000" w:themeColor="text1"/>
          <w:szCs w:val="24"/>
        </w:rPr>
        <w:t xml:space="preserve"> </w:t>
      </w:r>
      <w:r w:rsidR="008330E7" w:rsidRPr="006A561E">
        <w:rPr>
          <w:rFonts w:eastAsia="新細明體" w:cs="Times New Roman"/>
          <w:color w:val="000000" w:themeColor="text1"/>
          <w:szCs w:val="24"/>
        </w:rPr>
        <w:t>opportunities for exchanges and further cooperation with the UK in the future</w:t>
      </w:r>
      <w:r w:rsidR="006C23E9" w:rsidRPr="006A561E">
        <w:rPr>
          <w:rFonts w:eastAsia="新細明體" w:cs="Times New Roman"/>
          <w:color w:val="000000" w:themeColor="text1"/>
          <w:szCs w:val="24"/>
        </w:rPr>
        <w:t>.</w:t>
      </w:r>
    </w:p>
    <w:p w14:paraId="2B2D6E35" w14:textId="77777777" w:rsidR="00CA352B" w:rsidRPr="006A561E" w:rsidRDefault="00CA352B">
      <w:pPr>
        <w:widowControl/>
        <w:rPr>
          <w:rFonts w:eastAsia="新細明體" w:cs="Times New Roman"/>
          <w:color w:val="000000" w:themeColor="text1"/>
        </w:rPr>
        <w:sectPr w:rsidR="00CA352B" w:rsidRPr="006A561E" w:rsidSect="00A72D20">
          <w:footerReference w:type="default" r:id="rId9"/>
          <w:pgSz w:w="11900" w:h="16840"/>
          <w:pgMar w:top="1418" w:right="1418" w:bottom="1418" w:left="1418" w:header="851" w:footer="992" w:gutter="284"/>
          <w:pgNumType w:fmt="upperRoman" w:start="1"/>
          <w:cols w:space="425"/>
          <w:docGrid w:type="lines" w:linePitch="360"/>
        </w:sectPr>
      </w:pPr>
    </w:p>
    <w:sdt>
      <w:sdtPr>
        <w:rPr>
          <w:rFonts w:ascii="Times New Roman" w:eastAsia="新細明體" w:hAnsi="Times New Roman" w:cs="Times New Roman"/>
          <w:color w:val="000000" w:themeColor="text1"/>
          <w:kern w:val="2"/>
          <w:sz w:val="24"/>
          <w:szCs w:val="22"/>
          <w:lang w:val="zh-TW"/>
        </w:rPr>
        <w:id w:val="253248979"/>
        <w:docPartObj>
          <w:docPartGallery w:val="Table of Contents"/>
          <w:docPartUnique/>
        </w:docPartObj>
      </w:sdtPr>
      <w:sdtEndPr>
        <w:rPr>
          <w:rFonts w:eastAsia="細明體" w:cstheme="minorBidi"/>
          <w:b/>
          <w:bCs/>
        </w:rPr>
      </w:sdtEndPr>
      <w:sdtContent>
        <w:p w14:paraId="08E9BE06" w14:textId="77777777" w:rsidR="007476D7" w:rsidRPr="006A561E" w:rsidRDefault="007476D7">
          <w:pPr>
            <w:pStyle w:val="af3"/>
            <w:snapToGrid w:val="0"/>
            <w:spacing w:before="0" w:line="360" w:lineRule="auto"/>
            <w:jc w:val="center"/>
            <w:rPr>
              <w:rFonts w:ascii="Times New Roman" w:eastAsia="新細明體" w:hAnsi="Times New Roman" w:cs="Times New Roman"/>
              <w:b/>
              <w:bCs/>
              <w:color w:val="000000" w:themeColor="text1"/>
              <w:kern w:val="52"/>
              <w:sz w:val="40"/>
              <w:szCs w:val="40"/>
            </w:rPr>
          </w:pPr>
          <w:r w:rsidRPr="006A561E">
            <w:rPr>
              <w:rFonts w:ascii="Times New Roman" w:eastAsia="新細明體" w:hAnsi="Times New Roman" w:cs="Times New Roman" w:hint="eastAsia"/>
              <w:b/>
              <w:bCs/>
              <w:color w:val="000000" w:themeColor="text1"/>
              <w:kern w:val="52"/>
              <w:sz w:val="40"/>
              <w:szCs w:val="40"/>
            </w:rPr>
            <w:t>目錄</w:t>
          </w:r>
        </w:p>
        <w:p w14:paraId="0A2BACB2" w14:textId="3EF1A2F1" w:rsidR="0072057D" w:rsidRPr="006A561E" w:rsidRDefault="002B126D">
          <w:pPr>
            <w:pStyle w:val="14"/>
            <w:rPr>
              <w:noProof/>
              <w:color w:val="000000" w:themeColor="text1"/>
            </w:rPr>
          </w:pPr>
          <w:r w:rsidRPr="006A561E">
            <w:rPr>
              <w:color w:val="000000" w:themeColor="text1"/>
            </w:rPr>
            <w:fldChar w:fldCharType="begin"/>
          </w:r>
          <w:r w:rsidR="007476D7" w:rsidRPr="006A561E">
            <w:rPr>
              <w:color w:val="000000" w:themeColor="text1"/>
            </w:rPr>
            <w:instrText xml:space="preserve"> TOC \o "1-3" \h \z \u </w:instrText>
          </w:r>
          <w:r w:rsidRPr="006A561E">
            <w:rPr>
              <w:color w:val="000000" w:themeColor="text1"/>
            </w:rPr>
            <w:fldChar w:fldCharType="separate"/>
          </w:r>
          <w:hyperlink w:anchor="_Toc141944114" w:history="1">
            <w:r w:rsidR="0072057D" w:rsidRPr="006A561E">
              <w:rPr>
                <w:rStyle w:val="a8"/>
                <w:rFonts w:eastAsia="新細明體" w:cs="Times New Roman" w:hint="eastAsia"/>
                <w:b/>
                <w:noProof/>
                <w:color w:val="000000" w:themeColor="text1"/>
              </w:rPr>
              <w:t>壹、前言</w:t>
            </w:r>
            <w:r w:rsidR="0072057D" w:rsidRPr="006A561E">
              <w:rPr>
                <w:noProof/>
                <w:webHidden/>
                <w:color w:val="000000" w:themeColor="text1"/>
              </w:rPr>
              <w:tab/>
            </w:r>
            <w:r w:rsidR="0072057D" w:rsidRPr="006A561E">
              <w:rPr>
                <w:noProof/>
                <w:webHidden/>
                <w:color w:val="000000" w:themeColor="text1"/>
              </w:rPr>
              <w:fldChar w:fldCharType="begin"/>
            </w:r>
            <w:r w:rsidR="0072057D" w:rsidRPr="006A561E">
              <w:rPr>
                <w:noProof/>
                <w:webHidden/>
                <w:color w:val="000000" w:themeColor="text1"/>
              </w:rPr>
              <w:instrText xml:space="preserve"> PAGEREF _Toc141944114 \h </w:instrText>
            </w:r>
            <w:r w:rsidR="0072057D" w:rsidRPr="006A561E">
              <w:rPr>
                <w:noProof/>
                <w:webHidden/>
                <w:color w:val="000000" w:themeColor="text1"/>
              </w:rPr>
            </w:r>
            <w:r w:rsidR="0072057D" w:rsidRPr="006A561E">
              <w:rPr>
                <w:noProof/>
                <w:webHidden/>
                <w:color w:val="000000" w:themeColor="text1"/>
              </w:rPr>
              <w:fldChar w:fldCharType="separate"/>
            </w:r>
            <w:r w:rsidR="00772D7A">
              <w:rPr>
                <w:noProof/>
                <w:webHidden/>
                <w:color w:val="000000" w:themeColor="text1"/>
              </w:rPr>
              <w:t>1</w:t>
            </w:r>
            <w:r w:rsidR="0072057D" w:rsidRPr="006A561E">
              <w:rPr>
                <w:noProof/>
                <w:webHidden/>
                <w:color w:val="000000" w:themeColor="text1"/>
              </w:rPr>
              <w:fldChar w:fldCharType="end"/>
            </w:r>
          </w:hyperlink>
        </w:p>
        <w:p w14:paraId="488CEB33" w14:textId="740D40F6" w:rsidR="0072057D" w:rsidRPr="006A561E" w:rsidRDefault="00272D7B">
          <w:pPr>
            <w:pStyle w:val="14"/>
            <w:rPr>
              <w:noProof/>
              <w:color w:val="000000" w:themeColor="text1"/>
            </w:rPr>
          </w:pPr>
          <w:hyperlink w:anchor="_Toc141944115" w:history="1">
            <w:r w:rsidR="0072057D" w:rsidRPr="006A561E">
              <w:rPr>
                <w:rStyle w:val="a8"/>
                <w:rFonts w:eastAsia="新細明體" w:cs="Times New Roman" w:hint="eastAsia"/>
                <w:b/>
                <w:bCs/>
                <w:noProof/>
                <w:color w:val="000000" w:themeColor="text1"/>
                <w:kern w:val="52"/>
              </w:rPr>
              <w:t>貳、學習摘述</w:t>
            </w:r>
            <w:r w:rsidR="0072057D" w:rsidRPr="006A561E">
              <w:rPr>
                <w:noProof/>
                <w:webHidden/>
                <w:color w:val="000000" w:themeColor="text1"/>
              </w:rPr>
              <w:tab/>
            </w:r>
            <w:r w:rsidR="0072057D" w:rsidRPr="006A561E">
              <w:rPr>
                <w:noProof/>
                <w:webHidden/>
                <w:color w:val="000000" w:themeColor="text1"/>
              </w:rPr>
              <w:fldChar w:fldCharType="begin"/>
            </w:r>
            <w:r w:rsidR="0072057D" w:rsidRPr="006A561E">
              <w:rPr>
                <w:noProof/>
                <w:webHidden/>
                <w:color w:val="000000" w:themeColor="text1"/>
              </w:rPr>
              <w:instrText xml:space="preserve"> PAGEREF _Toc141944115 \h </w:instrText>
            </w:r>
            <w:r w:rsidR="0072057D" w:rsidRPr="006A561E">
              <w:rPr>
                <w:noProof/>
                <w:webHidden/>
                <w:color w:val="000000" w:themeColor="text1"/>
              </w:rPr>
            </w:r>
            <w:r w:rsidR="0072057D" w:rsidRPr="006A561E">
              <w:rPr>
                <w:noProof/>
                <w:webHidden/>
                <w:color w:val="000000" w:themeColor="text1"/>
              </w:rPr>
              <w:fldChar w:fldCharType="separate"/>
            </w:r>
            <w:r w:rsidR="00772D7A">
              <w:rPr>
                <w:noProof/>
                <w:webHidden/>
                <w:color w:val="000000" w:themeColor="text1"/>
              </w:rPr>
              <w:t>9</w:t>
            </w:r>
            <w:r w:rsidR="0072057D" w:rsidRPr="006A561E">
              <w:rPr>
                <w:noProof/>
                <w:webHidden/>
                <w:color w:val="000000" w:themeColor="text1"/>
              </w:rPr>
              <w:fldChar w:fldCharType="end"/>
            </w:r>
          </w:hyperlink>
        </w:p>
        <w:p w14:paraId="6127E8C1" w14:textId="0922ADD9" w:rsidR="0072057D" w:rsidRPr="006A561E" w:rsidRDefault="00272D7B">
          <w:pPr>
            <w:pStyle w:val="14"/>
            <w:rPr>
              <w:noProof/>
              <w:color w:val="000000" w:themeColor="text1"/>
            </w:rPr>
          </w:pPr>
          <w:hyperlink w:anchor="_Toc141944116" w:history="1">
            <w:r w:rsidR="0072057D" w:rsidRPr="006A561E">
              <w:rPr>
                <w:rStyle w:val="a8"/>
                <w:rFonts w:eastAsia="新細明體" w:cs="Times New Roman" w:hint="eastAsia"/>
                <w:b/>
                <w:bCs/>
                <w:noProof/>
                <w:color w:val="000000" w:themeColor="text1"/>
                <w:kern w:val="52"/>
              </w:rPr>
              <w:t>參、研習心得</w:t>
            </w:r>
            <w:r w:rsidR="0072057D" w:rsidRPr="006A561E">
              <w:rPr>
                <w:noProof/>
                <w:webHidden/>
                <w:color w:val="000000" w:themeColor="text1"/>
              </w:rPr>
              <w:tab/>
            </w:r>
            <w:r w:rsidR="0072057D" w:rsidRPr="006A561E">
              <w:rPr>
                <w:noProof/>
                <w:webHidden/>
                <w:color w:val="000000" w:themeColor="text1"/>
              </w:rPr>
              <w:fldChar w:fldCharType="begin"/>
            </w:r>
            <w:r w:rsidR="0072057D" w:rsidRPr="006A561E">
              <w:rPr>
                <w:noProof/>
                <w:webHidden/>
                <w:color w:val="000000" w:themeColor="text1"/>
              </w:rPr>
              <w:instrText xml:space="preserve"> PAGEREF _Toc141944116 \h </w:instrText>
            </w:r>
            <w:r w:rsidR="0072057D" w:rsidRPr="006A561E">
              <w:rPr>
                <w:noProof/>
                <w:webHidden/>
                <w:color w:val="000000" w:themeColor="text1"/>
              </w:rPr>
            </w:r>
            <w:r w:rsidR="0072057D" w:rsidRPr="006A561E">
              <w:rPr>
                <w:noProof/>
                <w:webHidden/>
                <w:color w:val="000000" w:themeColor="text1"/>
              </w:rPr>
              <w:fldChar w:fldCharType="separate"/>
            </w:r>
            <w:r w:rsidR="00772D7A">
              <w:rPr>
                <w:noProof/>
                <w:webHidden/>
                <w:color w:val="000000" w:themeColor="text1"/>
              </w:rPr>
              <w:t>49</w:t>
            </w:r>
            <w:r w:rsidR="0072057D" w:rsidRPr="006A561E">
              <w:rPr>
                <w:noProof/>
                <w:webHidden/>
                <w:color w:val="000000" w:themeColor="text1"/>
              </w:rPr>
              <w:fldChar w:fldCharType="end"/>
            </w:r>
          </w:hyperlink>
        </w:p>
        <w:p w14:paraId="53191D29" w14:textId="0C4F9847" w:rsidR="0072057D" w:rsidRPr="006A561E" w:rsidRDefault="00272D7B">
          <w:pPr>
            <w:pStyle w:val="14"/>
            <w:rPr>
              <w:noProof/>
              <w:color w:val="000000" w:themeColor="text1"/>
            </w:rPr>
          </w:pPr>
          <w:hyperlink w:anchor="_Toc141944117" w:history="1">
            <w:r w:rsidR="0072057D" w:rsidRPr="006A561E">
              <w:rPr>
                <w:rStyle w:val="a8"/>
                <w:rFonts w:eastAsia="新細明體" w:cs="Times New Roman" w:hint="eastAsia"/>
                <w:b/>
                <w:bCs/>
                <w:noProof/>
                <w:color w:val="000000" w:themeColor="text1"/>
                <w:kern w:val="52"/>
              </w:rPr>
              <w:t>肆、政策建議</w:t>
            </w:r>
            <w:r w:rsidR="0072057D" w:rsidRPr="006A561E">
              <w:rPr>
                <w:noProof/>
                <w:webHidden/>
                <w:color w:val="000000" w:themeColor="text1"/>
              </w:rPr>
              <w:tab/>
            </w:r>
            <w:r w:rsidR="0072057D" w:rsidRPr="006A561E">
              <w:rPr>
                <w:noProof/>
                <w:webHidden/>
                <w:color w:val="000000" w:themeColor="text1"/>
              </w:rPr>
              <w:fldChar w:fldCharType="begin"/>
            </w:r>
            <w:r w:rsidR="0072057D" w:rsidRPr="006A561E">
              <w:rPr>
                <w:noProof/>
                <w:webHidden/>
                <w:color w:val="000000" w:themeColor="text1"/>
              </w:rPr>
              <w:instrText xml:space="preserve"> PAGEREF _Toc141944117 \h </w:instrText>
            </w:r>
            <w:r w:rsidR="0072057D" w:rsidRPr="006A561E">
              <w:rPr>
                <w:noProof/>
                <w:webHidden/>
                <w:color w:val="000000" w:themeColor="text1"/>
              </w:rPr>
            </w:r>
            <w:r w:rsidR="0072057D" w:rsidRPr="006A561E">
              <w:rPr>
                <w:noProof/>
                <w:webHidden/>
                <w:color w:val="000000" w:themeColor="text1"/>
              </w:rPr>
              <w:fldChar w:fldCharType="separate"/>
            </w:r>
            <w:r w:rsidR="00772D7A">
              <w:rPr>
                <w:noProof/>
                <w:webHidden/>
                <w:color w:val="000000" w:themeColor="text1"/>
              </w:rPr>
              <w:t>63</w:t>
            </w:r>
            <w:r w:rsidR="0072057D" w:rsidRPr="006A561E">
              <w:rPr>
                <w:noProof/>
                <w:webHidden/>
                <w:color w:val="000000" w:themeColor="text1"/>
              </w:rPr>
              <w:fldChar w:fldCharType="end"/>
            </w:r>
          </w:hyperlink>
        </w:p>
        <w:p w14:paraId="0580A110" w14:textId="3E26C7C4" w:rsidR="0072057D" w:rsidRPr="006A561E" w:rsidRDefault="00272D7B">
          <w:pPr>
            <w:pStyle w:val="14"/>
            <w:rPr>
              <w:noProof/>
              <w:color w:val="000000" w:themeColor="text1"/>
            </w:rPr>
          </w:pPr>
          <w:hyperlink w:anchor="_Toc141944118" w:history="1">
            <w:r w:rsidR="0072057D" w:rsidRPr="006A561E">
              <w:rPr>
                <w:rStyle w:val="a8"/>
                <w:rFonts w:eastAsia="新細明體" w:cs="Times New Roman" w:hint="eastAsia"/>
                <w:b/>
                <w:bCs/>
                <w:noProof/>
                <w:color w:val="000000" w:themeColor="text1"/>
                <w:kern w:val="52"/>
              </w:rPr>
              <w:t>伍、結語</w:t>
            </w:r>
            <w:r w:rsidR="0072057D" w:rsidRPr="006A561E">
              <w:rPr>
                <w:noProof/>
                <w:webHidden/>
                <w:color w:val="000000" w:themeColor="text1"/>
              </w:rPr>
              <w:tab/>
            </w:r>
            <w:r w:rsidR="0072057D" w:rsidRPr="006A561E">
              <w:rPr>
                <w:noProof/>
                <w:webHidden/>
                <w:color w:val="000000" w:themeColor="text1"/>
              </w:rPr>
              <w:fldChar w:fldCharType="begin"/>
            </w:r>
            <w:r w:rsidR="0072057D" w:rsidRPr="006A561E">
              <w:rPr>
                <w:noProof/>
                <w:webHidden/>
                <w:color w:val="000000" w:themeColor="text1"/>
              </w:rPr>
              <w:instrText xml:space="preserve"> PAGEREF _Toc141944118 \h </w:instrText>
            </w:r>
            <w:r w:rsidR="0072057D" w:rsidRPr="006A561E">
              <w:rPr>
                <w:noProof/>
                <w:webHidden/>
                <w:color w:val="000000" w:themeColor="text1"/>
              </w:rPr>
            </w:r>
            <w:r w:rsidR="0072057D" w:rsidRPr="006A561E">
              <w:rPr>
                <w:noProof/>
                <w:webHidden/>
                <w:color w:val="000000" w:themeColor="text1"/>
              </w:rPr>
              <w:fldChar w:fldCharType="separate"/>
            </w:r>
            <w:r w:rsidR="00772D7A">
              <w:rPr>
                <w:noProof/>
                <w:webHidden/>
                <w:color w:val="000000" w:themeColor="text1"/>
              </w:rPr>
              <w:t>72</w:t>
            </w:r>
            <w:r w:rsidR="0072057D" w:rsidRPr="006A561E">
              <w:rPr>
                <w:noProof/>
                <w:webHidden/>
                <w:color w:val="000000" w:themeColor="text1"/>
              </w:rPr>
              <w:fldChar w:fldCharType="end"/>
            </w:r>
          </w:hyperlink>
        </w:p>
        <w:p w14:paraId="32AF9D42" w14:textId="2418CD18" w:rsidR="0072057D" w:rsidRPr="006A561E" w:rsidRDefault="00272D7B">
          <w:pPr>
            <w:pStyle w:val="14"/>
            <w:rPr>
              <w:noProof/>
              <w:color w:val="000000" w:themeColor="text1"/>
            </w:rPr>
          </w:pPr>
          <w:hyperlink w:anchor="_Toc141944119" w:history="1">
            <w:r w:rsidR="0072057D" w:rsidRPr="006A561E">
              <w:rPr>
                <w:rStyle w:val="a8"/>
                <w:rFonts w:eastAsia="新細明體" w:cs="Times New Roman" w:hint="eastAsia"/>
                <w:b/>
                <w:bCs/>
                <w:noProof/>
                <w:color w:val="000000" w:themeColor="text1"/>
                <w:kern w:val="52"/>
              </w:rPr>
              <w:t>附錄</w:t>
            </w:r>
            <w:r w:rsidR="0072057D" w:rsidRPr="006A561E">
              <w:rPr>
                <w:noProof/>
                <w:webHidden/>
                <w:color w:val="000000" w:themeColor="text1"/>
              </w:rPr>
              <w:tab/>
            </w:r>
            <w:r w:rsidR="0072057D" w:rsidRPr="006A561E">
              <w:rPr>
                <w:noProof/>
                <w:webHidden/>
                <w:color w:val="000000" w:themeColor="text1"/>
              </w:rPr>
              <w:fldChar w:fldCharType="begin"/>
            </w:r>
            <w:r w:rsidR="0072057D" w:rsidRPr="006A561E">
              <w:rPr>
                <w:noProof/>
                <w:webHidden/>
                <w:color w:val="000000" w:themeColor="text1"/>
              </w:rPr>
              <w:instrText xml:space="preserve"> PAGEREF _Toc141944119 \h </w:instrText>
            </w:r>
            <w:r w:rsidR="0072057D" w:rsidRPr="006A561E">
              <w:rPr>
                <w:noProof/>
                <w:webHidden/>
                <w:color w:val="000000" w:themeColor="text1"/>
              </w:rPr>
            </w:r>
            <w:r w:rsidR="0072057D" w:rsidRPr="006A561E">
              <w:rPr>
                <w:noProof/>
                <w:webHidden/>
                <w:color w:val="000000" w:themeColor="text1"/>
              </w:rPr>
              <w:fldChar w:fldCharType="separate"/>
            </w:r>
            <w:r w:rsidR="00772D7A">
              <w:rPr>
                <w:noProof/>
                <w:webHidden/>
                <w:color w:val="000000" w:themeColor="text1"/>
              </w:rPr>
              <w:t>73</w:t>
            </w:r>
            <w:r w:rsidR="0072057D" w:rsidRPr="006A561E">
              <w:rPr>
                <w:noProof/>
                <w:webHidden/>
                <w:color w:val="000000" w:themeColor="text1"/>
              </w:rPr>
              <w:fldChar w:fldCharType="end"/>
            </w:r>
          </w:hyperlink>
        </w:p>
        <w:p w14:paraId="1630BA88" w14:textId="77777777" w:rsidR="008A42B4" w:rsidRPr="006A561E" w:rsidRDefault="002B126D">
          <w:pPr>
            <w:pStyle w:val="14"/>
            <w:rPr>
              <w:color w:val="000000" w:themeColor="text1"/>
            </w:rPr>
            <w:sectPr w:rsidR="008A42B4" w:rsidRPr="006A561E" w:rsidSect="00437934">
              <w:pgSz w:w="11900" w:h="16840"/>
              <w:pgMar w:top="1418" w:right="1418" w:bottom="1418" w:left="1418" w:header="851" w:footer="992" w:gutter="284"/>
              <w:pgNumType w:fmt="upperRoman" w:start="5"/>
              <w:cols w:space="425"/>
              <w:docGrid w:type="lines" w:linePitch="360"/>
            </w:sectPr>
          </w:pPr>
          <w:r w:rsidRPr="006A561E">
            <w:rPr>
              <w:color w:val="000000" w:themeColor="text1"/>
              <w:lang w:val="zh-TW"/>
            </w:rPr>
            <w:fldChar w:fldCharType="end"/>
          </w:r>
        </w:p>
      </w:sdtContent>
    </w:sdt>
    <w:p w14:paraId="6670A6CE" w14:textId="77777777" w:rsidR="00156C9D" w:rsidRPr="006A561E" w:rsidRDefault="00156C9D" w:rsidP="0085754E">
      <w:pPr>
        <w:pStyle w:val="1"/>
        <w:snapToGrid w:val="0"/>
        <w:spacing w:before="0" w:after="0" w:line="360" w:lineRule="auto"/>
        <w:jc w:val="center"/>
        <w:rPr>
          <w:rFonts w:eastAsia="新細明體" w:hAnsi="Times New Roman" w:cs="Times New Roman"/>
          <w:color w:val="000000" w:themeColor="text1"/>
          <w:sz w:val="40"/>
          <w:szCs w:val="40"/>
        </w:rPr>
      </w:pPr>
      <w:r w:rsidRPr="006A561E">
        <w:rPr>
          <w:rFonts w:ascii="Times New Roman" w:eastAsia="新細明體" w:hAnsi="Times New Roman" w:cs="Times New Roman" w:hint="eastAsia"/>
          <w:color w:val="000000" w:themeColor="text1"/>
          <w:sz w:val="40"/>
          <w:szCs w:val="40"/>
        </w:rPr>
        <w:lastRenderedPageBreak/>
        <w:t>表次</w:t>
      </w:r>
    </w:p>
    <w:p w14:paraId="4984F449" w14:textId="2897DDF7" w:rsidR="00156C9D" w:rsidRPr="006A561E" w:rsidRDefault="0081000B" w:rsidP="0085754E">
      <w:pPr>
        <w:rPr>
          <w:rFonts w:eastAsia="新細明體" w:cs="Times New Roman"/>
          <w:color w:val="000000" w:themeColor="text1"/>
          <w:sz w:val="40"/>
          <w:szCs w:val="40"/>
        </w:rPr>
      </w:pPr>
      <w:r w:rsidRPr="006A561E">
        <w:rPr>
          <w:rFonts w:eastAsia="新細明體" w:cs="Times New Roman" w:hint="eastAsia"/>
          <w:color w:val="000000" w:themeColor="text1"/>
          <w:szCs w:val="24"/>
        </w:rPr>
        <w:t>表</w:t>
      </w:r>
      <w:r w:rsidRPr="006A561E">
        <w:rPr>
          <w:rFonts w:eastAsia="新細明體" w:cs="Times New Roman"/>
          <w:color w:val="000000" w:themeColor="text1"/>
          <w:szCs w:val="24"/>
        </w:rPr>
        <w:t xml:space="preserve">1 </w:t>
      </w:r>
      <w:r w:rsidRPr="006A561E">
        <w:rPr>
          <w:rFonts w:eastAsia="新細明體" w:cs="Times New Roman" w:hint="eastAsia"/>
          <w:color w:val="000000" w:themeColor="text1"/>
          <w:szCs w:val="24"/>
        </w:rPr>
        <w:t>研習內容與參訪行程</w:t>
      </w:r>
      <w:r w:rsidRPr="006A561E">
        <w:rPr>
          <w:rFonts w:eastAsia="新細明體" w:cs="Times New Roman"/>
          <w:color w:val="000000" w:themeColor="text1"/>
          <w:szCs w:val="24"/>
        </w:rPr>
        <w:t>…</w:t>
      </w:r>
      <w:proofErr w:type="gramStart"/>
      <w:r w:rsidRPr="006A561E">
        <w:rPr>
          <w:rFonts w:eastAsia="新細明體" w:cs="Times New Roman"/>
          <w:color w:val="000000" w:themeColor="text1"/>
          <w:szCs w:val="24"/>
        </w:rPr>
        <w:t>……………………………………………………</w:t>
      </w:r>
      <w:proofErr w:type="gramEnd"/>
      <w:r w:rsidRPr="006A561E">
        <w:rPr>
          <w:rFonts w:eastAsia="新細明體" w:cs="Times New Roman"/>
          <w:color w:val="000000" w:themeColor="text1"/>
          <w:szCs w:val="24"/>
        </w:rPr>
        <w:t>…</w:t>
      </w:r>
      <w:r w:rsidR="00D61F42" w:rsidRPr="006A561E">
        <w:rPr>
          <w:rFonts w:eastAsia="新細明體" w:cs="Times New Roman"/>
          <w:color w:val="000000" w:themeColor="text1"/>
          <w:szCs w:val="24"/>
        </w:rPr>
        <w:t>..</w:t>
      </w:r>
      <w:r w:rsidRPr="006A561E">
        <w:rPr>
          <w:rFonts w:eastAsia="新細明體" w:cs="Times New Roman"/>
          <w:color w:val="000000" w:themeColor="text1"/>
          <w:szCs w:val="24"/>
        </w:rPr>
        <w:t>……3</w:t>
      </w:r>
    </w:p>
    <w:p w14:paraId="0C9C74A8" w14:textId="2DEB584D" w:rsidR="00156C9D" w:rsidRPr="006A561E" w:rsidRDefault="00156C9D" w:rsidP="0085754E">
      <w:pPr>
        <w:pStyle w:val="1"/>
        <w:snapToGrid w:val="0"/>
        <w:spacing w:beforeLines="250" w:before="900" w:after="0" w:line="360" w:lineRule="auto"/>
        <w:jc w:val="center"/>
        <w:rPr>
          <w:rFonts w:eastAsia="新細明體" w:hAnsi="Times New Roman" w:cs="Times New Roman"/>
          <w:color w:val="000000" w:themeColor="text1"/>
          <w:sz w:val="40"/>
          <w:szCs w:val="40"/>
        </w:rPr>
      </w:pPr>
      <w:r w:rsidRPr="006A561E">
        <w:rPr>
          <w:rFonts w:ascii="Times New Roman" w:eastAsia="新細明體" w:hAnsi="Times New Roman" w:cs="Times New Roman" w:hint="eastAsia"/>
          <w:color w:val="000000" w:themeColor="text1"/>
          <w:sz w:val="40"/>
          <w:szCs w:val="40"/>
        </w:rPr>
        <w:t>圖次</w:t>
      </w:r>
    </w:p>
    <w:p w14:paraId="410F272F" w14:textId="6E5F111B" w:rsidR="00EA6979" w:rsidRPr="006A561E" w:rsidRDefault="00146125"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r w:rsidRPr="006A561E">
        <w:rPr>
          <w:rFonts w:eastAsia="新細明體" w:cs="Times New Roman"/>
          <w:noProof/>
          <w:color w:val="000000" w:themeColor="text1"/>
        </w:rPr>
        <mc:AlternateContent>
          <mc:Choice Requires="wps">
            <w:drawing>
              <wp:anchor distT="0" distB="0" distL="114300" distR="114300" simplePos="0" relativeHeight="251694592" behindDoc="0" locked="0" layoutInCell="1" allowOverlap="1" wp14:anchorId="79FA334A" wp14:editId="3833DA50">
                <wp:simplePos x="0" y="0"/>
                <wp:positionH relativeFrom="column">
                  <wp:posOffset>2561590</wp:posOffset>
                </wp:positionH>
                <wp:positionV relativeFrom="paragraph">
                  <wp:posOffset>8624570</wp:posOffset>
                </wp:positionV>
                <wp:extent cx="899160" cy="693420"/>
                <wp:effectExtent l="0" t="0" r="0" b="0"/>
                <wp:wrapNone/>
                <wp:docPr id="59" name="矩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9160" cy="693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62771" id="矩形 31" o:spid="_x0000_s1026" style="position:absolute;margin-left:201.7pt;margin-top:679.1pt;width:70.8pt;height:54.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" fillcolor="white [3212]" stroked="f" strokeweight="1pt"/>
            </w:pict>
          </mc:Fallback>
        </mc:AlternateContent>
      </w:r>
      <w:r w:rsidR="007D761E" w:rsidRPr="006A561E">
        <w:rPr>
          <w:rFonts w:eastAsia="新細明體" w:cs="Times New Roman"/>
          <w:color w:val="000000" w:themeColor="text1"/>
        </w:rPr>
        <w:fldChar w:fldCharType="begin"/>
      </w:r>
      <w:r w:rsidR="007D761E" w:rsidRPr="006A561E">
        <w:rPr>
          <w:rFonts w:eastAsia="新細明體" w:cs="Times New Roman"/>
          <w:color w:val="000000" w:themeColor="text1"/>
        </w:rPr>
        <w:instrText xml:space="preserve"> </w:instrText>
      </w:r>
      <w:r w:rsidR="007D761E" w:rsidRPr="006A561E">
        <w:rPr>
          <w:rFonts w:eastAsia="新細明體" w:cs="Times New Roman" w:hint="eastAsia"/>
          <w:color w:val="000000" w:themeColor="text1"/>
        </w:rPr>
        <w:instrText>TOC \h \z \c "</w:instrText>
      </w:r>
      <w:r w:rsidR="007D761E" w:rsidRPr="006A561E">
        <w:rPr>
          <w:rFonts w:eastAsia="新細明體" w:cs="Times New Roman" w:hint="eastAsia"/>
          <w:color w:val="000000" w:themeColor="text1"/>
        </w:rPr>
        <w:instrText>圖</w:instrText>
      </w:r>
      <w:r w:rsidR="007D761E" w:rsidRPr="006A561E">
        <w:rPr>
          <w:rFonts w:eastAsia="新細明體" w:cs="Times New Roman" w:hint="eastAsia"/>
          <w:color w:val="000000" w:themeColor="text1"/>
        </w:rPr>
        <w:instrText>"</w:instrText>
      </w:r>
      <w:r w:rsidR="007D761E" w:rsidRPr="006A561E">
        <w:rPr>
          <w:rFonts w:eastAsia="新細明體" w:cs="Times New Roman"/>
          <w:color w:val="000000" w:themeColor="text1"/>
        </w:rPr>
        <w:instrText xml:space="preserve"> </w:instrText>
      </w:r>
      <w:r w:rsidR="007D761E" w:rsidRPr="006A561E">
        <w:rPr>
          <w:rFonts w:eastAsia="新細明體" w:cs="Times New Roman"/>
          <w:color w:val="000000" w:themeColor="text1"/>
        </w:rPr>
        <w:fldChar w:fldCharType="separate"/>
      </w:r>
      <w:hyperlink w:anchor="_Toc146021174" w:history="1">
        <w:r w:rsidR="00EA6979" w:rsidRPr="006A561E">
          <w:rPr>
            <w:rStyle w:val="a8"/>
            <w:rFonts w:hint="eastAsia"/>
            <w:noProof/>
            <w:color w:val="000000" w:themeColor="text1"/>
          </w:rPr>
          <w:t>圖</w:t>
        </w:r>
        <w:r w:rsidR="00EA6979" w:rsidRPr="006A561E">
          <w:rPr>
            <w:rStyle w:val="a8"/>
            <w:noProof/>
            <w:color w:val="000000" w:themeColor="text1"/>
          </w:rPr>
          <w:t xml:space="preserve">1 </w:t>
        </w:r>
        <w:r w:rsidR="00EA6979" w:rsidRPr="006A561E">
          <w:rPr>
            <w:rStyle w:val="a8"/>
            <w:rFonts w:hint="eastAsia"/>
            <w:noProof/>
            <w:color w:val="000000" w:themeColor="text1"/>
          </w:rPr>
          <w:t>英國公部門共享辦公空間</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_Toc146021174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11</w:t>
        </w:r>
        <w:r w:rsidR="00EA6979" w:rsidRPr="006A561E">
          <w:rPr>
            <w:noProof/>
            <w:webHidden/>
            <w:color w:val="000000" w:themeColor="text1"/>
          </w:rPr>
          <w:fldChar w:fldCharType="end"/>
        </w:r>
      </w:hyperlink>
    </w:p>
    <w:p w14:paraId="7D5F19CD" w14:textId="7F603806"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75" w:history="1">
        <w:r w:rsidR="00EA6979" w:rsidRPr="006A561E">
          <w:rPr>
            <w:rStyle w:val="a8"/>
            <w:rFonts w:hint="eastAsia"/>
            <w:noProof/>
            <w:color w:val="000000" w:themeColor="text1"/>
          </w:rPr>
          <w:t>圖</w:t>
        </w:r>
        <w:r w:rsidR="00EA6979" w:rsidRPr="006A561E">
          <w:rPr>
            <w:rStyle w:val="a8"/>
            <w:noProof/>
            <w:color w:val="000000" w:themeColor="text1"/>
          </w:rPr>
          <w:t xml:space="preserve">2 </w:t>
        </w:r>
        <w:r w:rsidR="00EA6979" w:rsidRPr="006A561E">
          <w:rPr>
            <w:rStyle w:val="a8"/>
            <w:rFonts w:hint="eastAsia"/>
            <w:noProof/>
            <w:color w:val="000000" w:themeColor="text1"/>
          </w:rPr>
          <w:t>英國文官及公務員在全國勞動力的占比</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_Toc146021175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12</w:t>
        </w:r>
        <w:r w:rsidR="00EA6979" w:rsidRPr="006A561E">
          <w:rPr>
            <w:noProof/>
            <w:webHidden/>
            <w:color w:val="000000" w:themeColor="text1"/>
          </w:rPr>
          <w:fldChar w:fldCharType="end"/>
        </w:r>
      </w:hyperlink>
    </w:p>
    <w:p w14:paraId="446DC49C" w14:textId="51447D63"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76" w:history="1">
        <w:r w:rsidR="00EA6979" w:rsidRPr="006A561E">
          <w:rPr>
            <w:rStyle w:val="a8"/>
            <w:rFonts w:hint="eastAsia"/>
            <w:noProof/>
            <w:color w:val="000000" w:themeColor="text1"/>
          </w:rPr>
          <w:t>圖</w:t>
        </w:r>
        <w:r w:rsidR="00EA6979" w:rsidRPr="006A561E">
          <w:rPr>
            <w:rStyle w:val="a8"/>
            <w:noProof/>
            <w:color w:val="000000" w:themeColor="text1"/>
          </w:rPr>
          <w:t xml:space="preserve">3 </w:t>
        </w:r>
        <w:r w:rsidR="00EA6979" w:rsidRPr="006A561E">
          <w:rPr>
            <w:rStyle w:val="a8"/>
            <w:rFonts w:eastAsia="新細明體" w:cs="Times New Roman" w:hint="eastAsia"/>
            <w:noProof/>
            <w:color w:val="000000" w:themeColor="text1"/>
          </w:rPr>
          <w:t>英國公務員薪資結構比例</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_Toc146021176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13</w:t>
        </w:r>
        <w:r w:rsidR="00EA6979" w:rsidRPr="006A561E">
          <w:rPr>
            <w:noProof/>
            <w:webHidden/>
            <w:color w:val="000000" w:themeColor="text1"/>
          </w:rPr>
          <w:fldChar w:fldCharType="end"/>
        </w:r>
      </w:hyperlink>
    </w:p>
    <w:p w14:paraId="421C6751" w14:textId="345170D8"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77" w:history="1">
        <w:r w:rsidR="00EA6979" w:rsidRPr="006A561E">
          <w:rPr>
            <w:rStyle w:val="a8"/>
            <w:rFonts w:eastAsia="新細明體" w:cs="Times New Roman" w:hint="eastAsia"/>
            <w:noProof/>
            <w:color w:val="000000" w:themeColor="text1"/>
            <w:kern w:val="0"/>
          </w:rPr>
          <w:t>圖</w:t>
        </w:r>
        <w:r w:rsidR="00EA6979" w:rsidRPr="006A561E">
          <w:rPr>
            <w:rStyle w:val="a8"/>
            <w:rFonts w:eastAsia="新細明體" w:cs="Times New Roman"/>
            <w:noProof/>
            <w:color w:val="000000" w:themeColor="text1"/>
            <w:kern w:val="0"/>
          </w:rPr>
          <w:t xml:space="preserve">4 </w:t>
        </w:r>
        <w:r w:rsidR="00EA6979" w:rsidRPr="006A561E">
          <w:rPr>
            <w:rStyle w:val="a8"/>
            <w:rFonts w:eastAsia="新細明體" w:cs="Times New Roman" w:hint="eastAsia"/>
            <w:noProof/>
            <w:color w:val="000000" w:themeColor="text1"/>
            <w:kern w:val="0"/>
          </w:rPr>
          <w:t>威爾斯議會大廈大面積自然採光</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_Toc146021177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17</w:t>
        </w:r>
        <w:r w:rsidR="00EA6979" w:rsidRPr="006A561E">
          <w:rPr>
            <w:noProof/>
            <w:webHidden/>
            <w:color w:val="000000" w:themeColor="text1"/>
          </w:rPr>
          <w:fldChar w:fldCharType="end"/>
        </w:r>
      </w:hyperlink>
    </w:p>
    <w:p w14:paraId="56B475AD" w14:textId="709CFCBA"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78" w:history="1">
        <w:r w:rsidR="00EA6979" w:rsidRPr="006A561E">
          <w:rPr>
            <w:rStyle w:val="a8"/>
            <w:rFonts w:hint="eastAsia"/>
            <w:noProof/>
            <w:color w:val="000000" w:themeColor="text1"/>
          </w:rPr>
          <w:t>圖</w:t>
        </w:r>
        <w:r w:rsidR="00EA6979" w:rsidRPr="006A561E">
          <w:rPr>
            <w:rStyle w:val="a8"/>
            <w:noProof/>
            <w:color w:val="000000" w:themeColor="text1"/>
          </w:rPr>
          <w:t xml:space="preserve">5 </w:t>
        </w:r>
        <w:r w:rsidR="00EA6979" w:rsidRPr="006A561E">
          <w:rPr>
            <w:rStyle w:val="a8"/>
            <w:rFonts w:eastAsia="新細明體" w:cs="Times New Roman" w:hint="eastAsia"/>
            <w:noProof/>
            <w:color w:val="000000" w:themeColor="text1"/>
            <w:kern w:val="0"/>
          </w:rPr>
          <w:t>威爾斯議會天花板採環保設計</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_Toc146021178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17</w:t>
        </w:r>
        <w:r w:rsidR="00EA6979" w:rsidRPr="006A561E">
          <w:rPr>
            <w:noProof/>
            <w:webHidden/>
            <w:color w:val="000000" w:themeColor="text1"/>
          </w:rPr>
          <w:fldChar w:fldCharType="end"/>
        </w:r>
      </w:hyperlink>
    </w:p>
    <w:p w14:paraId="64135339" w14:textId="5E7707BE"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79" w:history="1">
        <w:r w:rsidR="00EA6979" w:rsidRPr="006A561E">
          <w:rPr>
            <w:rStyle w:val="a8"/>
            <w:rFonts w:hint="eastAsia"/>
            <w:noProof/>
            <w:color w:val="000000" w:themeColor="text1"/>
          </w:rPr>
          <w:t>圖</w:t>
        </w:r>
        <w:r w:rsidR="00EA6979" w:rsidRPr="006A561E">
          <w:rPr>
            <w:rStyle w:val="a8"/>
            <w:noProof/>
            <w:color w:val="000000" w:themeColor="text1"/>
          </w:rPr>
          <w:t xml:space="preserve">6 </w:t>
        </w:r>
        <w:r w:rsidR="00EA6979" w:rsidRPr="006A561E">
          <w:rPr>
            <w:rStyle w:val="a8"/>
            <w:rFonts w:eastAsia="新細明體" w:cs="Times New Roman" w:hint="eastAsia"/>
            <w:noProof/>
            <w:color w:val="000000" w:themeColor="text1"/>
            <w:kern w:val="0"/>
          </w:rPr>
          <w:t>威爾斯議會議事廳的圓型席位安排</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_Toc146021179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18</w:t>
        </w:r>
        <w:r w:rsidR="00EA6979" w:rsidRPr="006A561E">
          <w:rPr>
            <w:noProof/>
            <w:webHidden/>
            <w:color w:val="000000" w:themeColor="text1"/>
          </w:rPr>
          <w:fldChar w:fldCharType="end"/>
        </w:r>
      </w:hyperlink>
    </w:p>
    <w:p w14:paraId="546CA8B1" w14:textId="62C23903"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0" w:history="1">
        <w:r w:rsidR="00EA6979" w:rsidRPr="006A561E">
          <w:rPr>
            <w:rStyle w:val="a8"/>
            <w:rFonts w:hint="eastAsia"/>
            <w:noProof/>
            <w:color w:val="000000" w:themeColor="text1"/>
          </w:rPr>
          <w:t>圖</w:t>
        </w:r>
        <w:r w:rsidR="00EA6979" w:rsidRPr="006A561E">
          <w:rPr>
            <w:rStyle w:val="a8"/>
            <w:noProof/>
            <w:color w:val="000000" w:themeColor="text1"/>
          </w:rPr>
          <w:t xml:space="preserve">7 </w:t>
        </w:r>
        <w:r w:rsidR="00EA6979" w:rsidRPr="006A561E">
          <w:rPr>
            <w:rStyle w:val="a8"/>
            <w:rFonts w:hint="eastAsia"/>
            <w:noProof/>
            <w:color w:val="000000" w:themeColor="text1"/>
          </w:rPr>
          <w:t>威爾斯議會議事廳旁聽席</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_Toc146021180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18</w:t>
        </w:r>
        <w:r w:rsidR="00EA6979" w:rsidRPr="006A561E">
          <w:rPr>
            <w:noProof/>
            <w:webHidden/>
            <w:color w:val="000000" w:themeColor="text1"/>
          </w:rPr>
          <w:fldChar w:fldCharType="end"/>
        </w:r>
      </w:hyperlink>
    </w:p>
    <w:p w14:paraId="67907939" w14:textId="607E9B00"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1" w:history="1">
        <w:r w:rsidR="00EA6979" w:rsidRPr="006A561E">
          <w:rPr>
            <w:rStyle w:val="a8"/>
            <w:rFonts w:hint="eastAsia"/>
            <w:noProof/>
            <w:color w:val="000000" w:themeColor="text1"/>
          </w:rPr>
          <w:t>圖</w:t>
        </w:r>
        <w:r w:rsidR="00EA6979" w:rsidRPr="006A561E">
          <w:rPr>
            <w:rStyle w:val="a8"/>
            <w:noProof/>
            <w:color w:val="000000" w:themeColor="text1"/>
          </w:rPr>
          <w:t xml:space="preserve">8 </w:t>
        </w:r>
        <w:r w:rsidR="00EA6979" w:rsidRPr="006A561E">
          <w:rPr>
            <w:rStyle w:val="a8"/>
            <w:rFonts w:eastAsia="新細明體" w:cs="Times New Roman" w:hint="eastAsia"/>
            <w:noProof/>
            <w:color w:val="000000" w:themeColor="text1"/>
            <w:kern w:val="0"/>
          </w:rPr>
          <w:t>不同型態的公眾參與</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_Toc146021181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20</w:t>
        </w:r>
        <w:r w:rsidR="00EA6979" w:rsidRPr="006A561E">
          <w:rPr>
            <w:noProof/>
            <w:webHidden/>
            <w:color w:val="000000" w:themeColor="text1"/>
          </w:rPr>
          <w:fldChar w:fldCharType="end"/>
        </w:r>
      </w:hyperlink>
    </w:p>
    <w:p w14:paraId="2C876144" w14:textId="37A8347E"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2" w:history="1">
        <w:r w:rsidR="00EA6979" w:rsidRPr="006A561E">
          <w:rPr>
            <w:rStyle w:val="a8"/>
            <w:rFonts w:hint="eastAsia"/>
            <w:noProof/>
            <w:color w:val="000000" w:themeColor="text1"/>
          </w:rPr>
          <w:t>圖</w:t>
        </w:r>
        <w:r w:rsidR="00EA6979" w:rsidRPr="006A561E">
          <w:rPr>
            <w:rStyle w:val="a8"/>
            <w:noProof/>
            <w:color w:val="000000" w:themeColor="text1"/>
          </w:rPr>
          <w:t>9</w:t>
        </w:r>
        <w:r w:rsidR="00EA6979" w:rsidRPr="006A561E">
          <w:rPr>
            <w:rStyle w:val="a8"/>
            <w:rFonts w:ascii="Calibri" w:eastAsia="新細明體" w:hAnsi="Calibri" w:cs="Times New Roman"/>
            <w:noProof/>
            <w:color w:val="000000" w:themeColor="text1"/>
            <w:kern w:val="0"/>
          </w:rPr>
          <w:t xml:space="preserve"> </w:t>
        </w:r>
        <w:r w:rsidR="00EA6979" w:rsidRPr="006A561E">
          <w:rPr>
            <w:rStyle w:val="a8"/>
            <w:rFonts w:ascii="Calibri" w:eastAsia="新細明體" w:hAnsi="Calibri" w:cs="Times New Roman" w:hint="eastAsia"/>
            <w:noProof/>
            <w:color w:val="000000" w:themeColor="text1"/>
            <w:kern w:val="0"/>
          </w:rPr>
          <w:t>透過傾聽沙發與居民深度溝通</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_Toc146021182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21</w:t>
        </w:r>
        <w:r w:rsidR="00EA6979" w:rsidRPr="006A561E">
          <w:rPr>
            <w:noProof/>
            <w:webHidden/>
            <w:color w:val="000000" w:themeColor="text1"/>
          </w:rPr>
          <w:fldChar w:fldCharType="end"/>
        </w:r>
      </w:hyperlink>
    </w:p>
    <w:p w14:paraId="60AB3435" w14:textId="5A4C4B69"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3" w:history="1">
        <w:r w:rsidR="00EA6979" w:rsidRPr="006A561E">
          <w:rPr>
            <w:rStyle w:val="a8"/>
            <w:rFonts w:hint="eastAsia"/>
            <w:noProof/>
            <w:color w:val="000000" w:themeColor="text1"/>
          </w:rPr>
          <w:t>圖</w:t>
        </w:r>
        <w:r w:rsidR="00EA6979" w:rsidRPr="006A561E">
          <w:rPr>
            <w:rStyle w:val="a8"/>
            <w:noProof/>
            <w:color w:val="000000" w:themeColor="text1"/>
          </w:rPr>
          <w:t>10</w:t>
        </w:r>
        <w:r w:rsidR="00EA6979" w:rsidRPr="006A561E">
          <w:rPr>
            <w:rStyle w:val="a8"/>
            <w:noProof/>
            <w:color w:val="000000" w:themeColor="text1"/>
            <w:spacing w:val="-10"/>
            <w:kern w:val="0"/>
            <w:shd w:val="clear" w:color="auto" w:fill="FFFFFF"/>
          </w:rPr>
          <w:t xml:space="preserve"> </w:t>
        </w:r>
        <w:r w:rsidR="00EA6979" w:rsidRPr="006A561E">
          <w:rPr>
            <w:rStyle w:val="a8"/>
            <w:rFonts w:eastAsia="新細明體" w:cs="Times New Roman" w:hint="eastAsia"/>
            <w:noProof/>
            <w:color w:val="000000" w:themeColor="text1"/>
            <w:spacing w:val="-10"/>
            <w:kern w:val="0"/>
            <w:shd w:val="clear" w:color="auto" w:fill="FFFFFF"/>
          </w:rPr>
          <w:t>大英圖書館由地面至地下書庫取書之設施</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_Toc146021183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26</w:t>
        </w:r>
        <w:r w:rsidR="00EA6979" w:rsidRPr="006A561E">
          <w:rPr>
            <w:noProof/>
            <w:webHidden/>
            <w:color w:val="000000" w:themeColor="text1"/>
          </w:rPr>
          <w:fldChar w:fldCharType="end"/>
        </w:r>
      </w:hyperlink>
    </w:p>
    <w:p w14:paraId="22FED289" w14:textId="63937B37"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4" w:history="1">
        <w:r w:rsidR="00EA6979" w:rsidRPr="006A561E">
          <w:rPr>
            <w:rStyle w:val="a8"/>
            <w:rFonts w:hint="eastAsia"/>
            <w:noProof/>
            <w:color w:val="000000" w:themeColor="text1"/>
          </w:rPr>
          <w:t>圖</w:t>
        </w:r>
        <w:r w:rsidR="00EA6979" w:rsidRPr="006A561E">
          <w:rPr>
            <w:rStyle w:val="a8"/>
            <w:noProof/>
            <w:color w:val="000000" w:themeColor="text1"/>
          </w:rPr>
          <w:t xml:space="preserve">11 </w:t>
        </w:r>
        <w:r w:rsidR="00EA6979" w:rsidRPr="006A561E">
          <w:rPr>
            <w:rStyle w:val="a8"/>
            <w:rFonts w:eastAsia="新細明體" w:cs="Times New Roman" w:hint="eastAsia"/>
            <w:noProof/>
            <w:color w:val="000000" w:themeColor="text1"/>
            <w:kern w:val="0"/>
            <w:shd w:val="clear" w:color="auto" w:fill="FFFFFF"/>
          </w:rPr>
          <w:t>烏俄戰爭期間不實訊息的研究分析網站</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_Toc146021184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27</w:t>
        </w:r>
        <w:r w:rsidR="00EA6979" w:rsidRPr="006A561E">
          <w:rPr>
            <w:noProof/>
            <w:webHidden/>
            <w:color w:val="000000" w:themeColor="text1"/>
          </w:rPr>
          <w:fldChar w:fldCharType="end"/>
        </w:r>
      </w:hyperlink>
    </w:p>
    <w:p w14:paraId="24DFA039" w14:textId="693BF390"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5" w:history="1">
        <w:r w:rsidR="00EA6979" w:rsidRPr="006A561E">
          <w:rPr>
            <w:rStyle w:val="a8"/>
            <w:rFonts w:hint="eastAsia"/>
            <w:noProof/>
            <w:color w:val="000000" w:themeColor="text1"/>
          </w:rPr>
          <w:t>圖</w:t>
        </w:r>
        <w:r w:rsidR="00EA6979" w:rsidRPr="006A561E">
          <w:rPr>
            <w:rStyle w:val="a8"/>
            <w:noProof/>
            <w:color w:val="000000" w:themeColor="text1"/>
          </w:rPr>
          <w:t>12</w:t>
        </w:r>
        <w:r w:rsidR="00EA6979" w:rsidRPr="006A561E">
          <w:rPr>
            <w:rStyle w:val="a8"/>
            <w:noProof/>
            <w:color w:val="000000" w:themeColor="text1"/>
            <w:kern w:val="0"/>
            <w:sz w:val="16"/>
            <w:szCs w:val="16"/>
            <w:shd w:val="clear" w:color="auto" w:fill="FFFFFF"/>
          </w:rPr>
          <w:t xml:space="preserve">  </w:t>
        </w:r>
        <w:r w:rsidR="00EA6979" w:rsidRPr="006A561E">
          <w:rPr>
            <w:rStyle w:val="a8"/>
            <w:noProof/>
            <w:color w:val="000000" w:themeColor="text1"/>
            <w:kern w:val="0"/>
            <w:shd w:val="clear" w:color="auto" w:fill="FFFFFF"/>
          </w:rPr>
          <w:t>KWMC</w:t>
        </w:r>
        <w:r w:rsidR="00EA6979" w:rsidRPr="006A561E">
          <w:rPr>
            <w:rStyle w:val="a8"/>
            <w:rFonts w:hint="eastAsia"/>
            <w:noProof/>
            <w:color w:val="000000" w:themeColor="text1"/>
            <w:kern w:val="0"/>
            <w:shd w:val="clear" w:color="auto" w:fill="FFFFFF"/>
          </w:rPr>
          <w:t>團隊及工廠參訪情形</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_Toc146021185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29</w:t>
        </w:r>
        <w:r w:rsidR="00EA6979" w:rsidRPr="006A561E">
          <w:rPr>
            <w:noProof/>
            <w:webHidden/>
            <w:color w:val="000000" w:themeColor="text1"/>
          </w:rPr>
          <w:fldChar w:fldCharType="end"/>
        </w:r>
      </w:hyperlink>
    </w:p>
    <w:p w14:paraId="32126501" w14:textId="444FD499"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6" w:history="1">
        <w:r w:rsidR="00EA6979" w:rsidRPr="006A561E">
          <w:rPr>
            <w:rStyle w:val="a8"/>
            <w:rFonts w:hint="eastAsia"/>
            <w:noProof/>
            <w:color w:val="000000" w:themeColor="text1"/>
          </w:rPr>
          <w:t>圖</w:t>
        </w:r>
        <w:r w:rsidR="00EA6979" w:rsidRPr="006A561E">
          <w:rPr>
            <w:rStyle w:val="a8"/>
            <w:noProof/>
            <w:color w:val="000000" w:themeColor="text1"/>
          </w:rPr>
          <w:t>13</w:t>
        </w:r>
        <w:r w:rsidR="00EA6979" w:rsidRPr="006A561E">
          <w:rPr>
            <w:rStyle w:val="a8"/>
            <w:rFonts w:eastAsia="新細明體" w:cs="Times New Roman"/>
            <w:noProof/>
            <w:color w:val="000000" w:themeColor="text1"/>
            <w:kern w:val="0"/>
            <w:shd w:val="clear" w:color="auto" w:fill="FFFFFF"/>
          </w:rPr>
          <w:t xml:space="preserve"> </w:t>
        </w:r>
        <w:r w:rsidR="00EA6979" w:rsidRPr="006A561E">
          <w:rPr>
            <w:rStyle w:val="a8"/>
            <w:rFonts w:eastAsia="新細明體" w:cs="Times New Roman" w:hint="eastAsia"/>
            <w:noProof/>
            <w:color w:val="000000" w:themeColor="text1"/>
            <w:kern w:val="0"/>
            <w:shd w:val="clear" w:color="auto" w:fill="FFFFFF"/>
          </w:rPr>
          <w:t>英國公共心理衛生介入措施的經濟效益分析</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_Toc146021186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32</w:t>
        </w:r>
        <w:r w:rsidR="00EA6979" w:rsidRPr="006A561E">
          <w:rPr>
            <w:noProof/>
            <w:webHidden/>
            <w:color w:val="000000" w:themeColor="text1"/>
          </w:rPr>
          <w:fldChar w:fldCharType="end"/>
        </w:r>
      </w:hyperlink>
    </w:p>
    <w:p w14:paraId="06B996FB" w14:textId="0209203E"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7" w:history="1">
        <w:r w:rsidR="00EA6979" w:rsidRPr="006A561E">
          <w:rPr>
            <w:rStyle w:val="a8"/>
            <w:rFonts w:hint="eastAsia"/>
            <w:noProof/>
            <w:color w:val="000000" w:themeColor="text1"/>
          </w:rPr>
          <w:t>圖</w:t>
        </w:r>
        <w:r w:rsidR="00EA6979" w:rsidRPr="006A561E">
          <w:rPr>
            <w:rStyle w:val="a8"/>
            <w:noProof/>
            <w:color w:val="000000" w:themeColor="text1"/>
          </w:rPr>
          <w:t>14</w:t>
        </w:r>
        <w:r w:rsidR="00EA6979" w:rsidRPr="006A561E">
          <w:rPr>
            <w:rStyle w:val="a8"/>
            <w:noProof/>
            <w:color w:val="000000" w:themeColor="text1"/>
            <w:kern w:val="0"/>
            <w:shd w:val="clear" w:color="auto" w:fill="FFFFFF"/>
          </w:rPr>
          <w:t xml:space="preserve"> </w:t>
        </w:r>
        <w:r w:rsidR="00EA6979" w:rsidRPr="006A561E">
          <w:rPr>
            <w:rStyle w:val="a8"/>
            <w:rFonts w:hint="eastAsia"/>
            <w:noProof/>
            <w:color w:val="000000" w:themeColor="text1"/>
            <w:kern w:val="0"/>
            <w:shd w:val="clear" w:color="auto" w:fill="FFFFFF"/>
          </w:rPr>
          <w:t>複合材料半導體應用加速器創新中心在英國群聚分布</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_Toc146021187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35</w:t>
        </w:r>
        <w:r w:rsidR="00EA6979" w:rsidRPr="006A561E">
          <w:rPr>
            <w:noProof/>
            <w:webHidden/>
            <w:color w:val="000000" w:themeColor="text1"/>
          </w:rPr>
          <w:fldChar w:fldCharType="end"/>
        </w:r>
      </w:hyperlink>
    </w:p>
    <w:p w14:paraId="18E1D6D4" w14:textId="6AA24205"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8" w:history="1">
        <w:r w:rsidR="00EA6979" w:rsidRPr="006A561E">
          <w:rPr>
            <w:rStyle w:val="a8"/>
            <w:rFonts w:hint="eastAsia"/>
            <w:noProof/>
            <w:color w:val="000000" w:themeColor="text1"/>
          </w:rPr>
          <w:t>圖</w:t>
        </w:r>
        <w:r w:rsidR="00EA6979" w:rsidRPr="006A561E">
          <w:rPr>
            <w:rStyle w:val="a8"/>
            <w:noProof/>
            <w:color w:val="000000" w:themeColor="text1"/>
          </w:rPr>
          <w:t xml:space="preserve">15 </w:t>
        </w:r>
        <w:r w:rsidR="00EA6979" w:rsidRPr="006A561E">
          <w:rPr>
            <w:rStyle w:val="a8"/>
            <w:rFonts w:hint="eastAsia"/>
            <w:noProof/>
            <w:color w:val="000000" w:themeColor="text1"/>
            <w:kern w:val="0"/>
            <w:shd w:val="clear" w:color="auto" w:fill="FFFFFF"/>
          </w:rPr>
          <w:t>大倫敦政府市政廳</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_Toc146021188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37</w:t>
        </w:r>
        <w:r w:rsidR="00EA6979" w:rsidRPr="006A561E">
          <w:rPr>
            <w:noProof/>
            <w:webHidden/>
            <w:color w:val="000000" w:themeColor="text1"/>
          </w:rPr>
          <w:fldChar w:fldCharType="end"/>
        </w:r>
      </w:hyperlink>
    </w:p>
    <w:p w14:paraId="2AFB4CF9" w14:textId="36F7B9AD"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89" w:history="1">
        <w:r w:rsidR="00EA6979" w:rsidRPr="006A561E">
          <w:rPr>
            <w:rStyle w:val="a8"/>
            <w:rFonts w:hint="eastAsia"/>
            <w:noProof/>
            <w:color w:val="000000" w:themeColor="text1"/>
          </w:rPr>
          <w:t>圖</w:t>
        </w:r>
        <w:r w:rsidR="00EA6979" w:rsidRPr="006A561E">
          <w:rPr>
            <w:rStyle w:val="a8"/>
            <w:noProof/>
            <w:color w:val="000000" w:themeColor="text1"/>
          </w:rPr>
          <w:t xml:space="preserve">16 </w:t>
        </w:r>
        <w:r w:rsidR="00EA6979" w:rsidRPr="006A561E">
          <w:rPr>
            <w:rStyle w:val="a8"/>
            <w:rFonts w:hint="eastAsia"/>
            <w:noProof/>
            <w:color w:val="000000" w:themeColor="text1"/>
            <w:kern w:val="0"/>
            <w:shd w:val="clear" w:color="auto" w:fill="FFFFFF"/>
          </w:rPr>
          <w:t>卡地夫灣大壩參訪及魚道設施情形</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_Toc146021189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40</w:t>
        </w:r>
        <w:r w:rsidR="00EA6979" w:rsidRPr="006A561E">
          <w:rPr>
            <w:noProof/>
            <w:webHidden/>
            <w:color w:val="000000" w:themeColor="text1"/>
          </w:rPr>
          <w:fldChar w:fldCharType="end"/>
        </w:r>
      </w:hyperlink>
    </w:p>
    <w:p w14:paraId="05C4AAA7" w14:textId="4CB6609C"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90" w:history="1">
        <w:r w:rsidR="00EA6979" w:rsidRPr="006A561E">
          <w:rPr>
            <w:rStyle w:val="a8"/>
            <w:rFonts w:hint="eastAsia"/>
            <w:noProof/>
            <w:color w:val="000000" w:themeColor="text1"/>
          </w:rPr>
          <w:t>圖</w:t>
        </w:r>
        <w:r w:rsidR="00EA6979" w:rsidRPr="006A561E">
          <w:rPr>
            <w:rStyle w:val="a8"/>
            <w:noProof/>
            <w:color w:val="000000" w:themeColor="text1"/>
          </w:rPr>
          <w:t xml:space="preserve">17 </w:t>
        </w:r>
        <w:r w:rsidR="00EA6979" w:rsidRPr="006A561E">
          <w:rPr>
            <w:rStyle w:val="a8"/>
            <w:rFonts w:hint="eastAsia"/>
            <w:noProof/>
            <w:color w:val="000000" w:themeColor="text1"/>
            <w:kern w:val="0"/>
            <w:shd w:val="clear" w:color="auto" w:fill="FFFFFF"/>
          </w:rPr>
          <w:t>參訪攔海堤壩控制室及閘門實際運作情況</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_Toc146021190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41</w:t>
        </w:r>
        <w:r w:rsidR="00EA6979" w:rsidRPr="006A561E">
          <w:rPr>
            <w:noProof/>
            <w:webHidden/>
            <w:color w:val="000000" w:themeColor="text1"/>
          </w:rPr>
          <w:fldChar w:fldCharType="end"/>
        </w:r>
      </w:hyperlink>
    </w:p>
    <w:p w14:paraId="64D37300" w14:textId="57E5A609"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91" w:history="1">
        <w:r w:rsidR="00EA6979" w:rsidRPr="006A561E">
          <w:rPr>
            <w:rStyle w:val="a8"/>
            <w:rFonts w:hint="eastAsia"/>
            <w:noProof/>
            <w:color w:val="000000" w:themeColor="text1"/>
          </w:rPr>
          <w:t>圖</w:t>
        </w:r>
        <w:r w:rsidR="00EA6979" w:rsidRPr="006A561E">
          <w:rPr>
            <w:rStyle w:val="a8"/>
            <w:noProof/>
            <w:color w:val="000000" w:themeColor="text1"/>
          </w:rPr>
          <w:t>18</w:t>
        </w:r>
        <w:r w:rsidR="00EA6979" w:rsidRPr="006A561E">
          <w:rPr>
            <w:rStyle w:val="a8"/>
            <w:noProof/>
            <w:color w:val="000000" w:themeColor="text1"/>
            <w:kern w:val="0"/>
            <w:shd w:val="clear" w:color="auto" w:fill="FFFFFF"/>
          </w:rPr>
          <w:t xml:space="preserve"> </w:t>
        </w:r>
        <w:r w:rsidR="00EA6979" w:rsidRPr="006A561E">
          <w:rPr>
            <w:rStyle w:val="a8"/>
            <w:rFonts w:hint="eastAsia"/>
            <w:noProof/>
            <w:color w:val="000000" w:themeColor="text1"/>
            <w:kern w:val="0"/>
            <w:shd w:val="clear" w:color="auto" w:fill="FFFFFF"/>
          </w:rPr>
          <w:t>國王十字車站的都市更新演進</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_Toc146021191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43</w:t>
        </w:r>
        <w:r w:rsidR="00EA6979" w:rsidRPr="006A561E">
          <w:rPr>
            <w:noProof/>
            <w:webHidden/>
            <w:color w:val="000000" w:themeColor="text1"/>
          </w:rPr>
          <w:fldChar w:fldCharType="end"/>
        </w:r>
      </w:hyperlink>
    </w:p>
    <w:p w14:paraId="1EEFB8E5" w14:textId="774C36F0"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92" w:history="1">
        <w:r w:rsidR="00EA6979" w:rsidRPr="006A561E">
          <w:rPr>
            <w:rStyle w:val="a8"/>
            <w:rFonts w:hint="eastAsia"/>
            <w:noProof/>
            <w:color w:val="000000" w:themeColor="text1"/>
          </w:rPr>
          <w:t>圖</w:t>
        </w:r>
        <w:r w:rsidR="00EA6979" w:rsidRPr="006A561E">
          <w:rPr>
            <w:rStyle w:val="a8"/>
            <w:noProof/>
            <w:color w:val="000000" w:themeColor="text1"/>
          </w:rPr>
          <w:t xml:space="preserve">19 </w:t>
        </w:r>
        <w:r w:rsidR="00EA6979" w:rsidRPr="006A561E">
          <w:rPr>
            <w:rStyle w:val="a8"/>
            <w:rFonts w:hint="eastAsia"/>
            <w:noProof/>
            <w:color w:val="000000" w:themeColor="text1"/>
            <w:kern w:val="0"/>
            <w:shd w:val="clear" w:color="auto" w:fill="FFFFFF"/>
          </w:rPr>
          <w:t>國王十字車站的規劃藍圖介紹</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_Toc146021192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43</w:t>
        </w:r>
        <w:r w:rsidR="00EA6979" w:rsidRPr="006A561E">
          <w:rPr>
            <w:noProof/>
            <w:webHidden/>
            <w:color w:val="000000" w:themeColor="text1"/>
          </w:rPr>
          <w:fldChar w:fldCharType="end"/>
        </w:r>
      </w:hyperlink>
    </w:p>
    <w:p w14:paraId="6D94E043" w14:textId="7A5222EA" w:rsidR="00EA6979" w:rsidRPr="006A561E" w:rsidRDefault="00272D7B" w:rsidP="0085754E">
      <w:pPr>
        <w:pStyle w:val="af5"/>
        <w:tabs>
          <w:tab w:val="right" w:leader="dot" w:pos="8770"/>
        </w:tabs>
        <w:spacing w:line="480" w:lineRule="exact"/>
        <w:ind w:leftChars="0" w:left="1440" w:hangingChars="600" w:hanging="1440"/>
        <w:rPr>
          <w:rFonts w:asciiTheme="minorHAnsi" w:eastAsiaTheme="minorEastAsia" w:hAnsiTheme="minorHAnsi"/>
          <w:noProof/>
          <w:color w:val="000000" w:themeColor="text1"/>
        </w:rPr>
      </w:pPr>
      <w:hyperlink w:anchor="_Toc146021193" w:history="1">
        <w:r w:rsidR="00EA6979" w:rsidRPr="006A561E">
          <w:rPr>
            <w:rStyle w:val="a8"/>
            <w:rFonts w:hint="eastAsia"/>
            <w:noProof/>
            <w:color w:val="000000" w:themeColor="text1"/>
          </w:rPr>
          <w:t>圖</w:t>
        </w:r>
        <w:r w:rsidR="00EA6979" w:rsidRPr="006A561E">
          <w:rPr>
            <w:rStyle w:val="a8"/>
            <w:noProof/>
            <w:color w:val="000000" w:themeColor="text1"/>
          </w:rPr>
          <w:t xml:space="preserve">20 </w:t>
        </w:r>
        <w:r w:rsidR="00EA6979" w:rsidRPr="006A561E">
          <w:rPr>
            <w:rStyle w:val="a8"/>
            <w:rFonts w:hint="eastAsia"/>
            <w:noProof/>
            <w:color w:val="000000" w:themeColor="text1"/>
            <w:kern w:val="0"/>
            <w:shd w:val="clear" w:color="auto" w:fill="FFFFFF"/>
          </w:rPr>
          <w:t>牛津郡預算支出分配情形</w:t>
        </w:r>
        <w:r w:rsidR="00EA6979" w:rsidRPr="006A561E">
          <w:rPr>
            <w:noProof/>
            <w:webHidden/>
            <w:color w:val="000000" w:themeColor="text1"/>
          </w:rPr>
          <w:tab/>
        </w:r>
        <w:r w:rsidR="00EA6979" w:rsidRPr="006A561E">
          <w:rPr>
            <w:noProof/>
            <w:webHidden/>
            <w:color w:val="000000" w:themeColor="text1"/>
          </w:rPr>
          <w:fldChar w:fldCharType="begin"/>
        </w:r>
        <w:r w:rsidR="00EA6979" w:rsidRPr="006A561E">
          <w:rPr>
            <w:noProof/>
            <w:webHidden/>
            <w:color w:val="000000" w:themeColor="text1"/>
          </w:rPr>
          <w:instrText xml:space="preserve"> PAGEREF _Toc146021193 \h </w:instrText>
        </w:r>
        <w:r w:rsidR="00EA6979" w:rsidRPr="006A561E">
          <w:rPr>
            <w:noProof/>
            <w:webHidden/>
            <w:color w:val="000000" w:themeColor="text1"/>
          </w:rPr>
        </w:r>
        <w:r w:rsidR="00EA6979" w:rsidRPr="006A561E">
          <w:rPr>
            <w:noProof/>
            <w:webHidden/>
            <w:color w:val="000000" w:themeColor="text1"/>
          </w:rPr>
          <w:fldChar w:fldCharType="separate"/>
        </w:r>
        <w:r w:rsidR="00772D7A">
          <w:rPr>
            <w:noProof/>
            <w:webHidden/>
            <w:color w:val="000000" w:themeColor="text1"/>
          </w:rPr>
          <w:t>44</w:t>
        </w:r>
        <w:r w:rsidR="00EA6979" w:rsidRPr="006A561E">
          <w:rPr>
            <w:noProof/>
            <w:webHidden/>
            <w:color w:val="000000" w:themeColor="text1"/>
          </w:rPr>
          <w:fldChar w:fldCharType="end"/>
        </w:r>
      </w:hyperlink>
    </w:p>
    <w:p w14:paraId="60EB6F89" w14:textId="71460BA3" w:rsidR="00B5669C" w:rsidRPr="006A561E" w:rsidRDefault="007D761E" w:rsidP="0085754E">
      <w:pPr>
        <w:tabs>
          <w:tab w:val="right" w:leader="dot" w:pos="9070"/>
        </w:tabs>
        <w:snapToGrid w:val="0"/>
        <w:spacing w:line="480" w:lineRule="exact"/>
        <w:ind w:left="1440" w:hangingChars="600" w:hanging="1440"/>
        <w:rPr>
          <w:rFonts w:eastAsia="新細明體" w:cs="Times New Roman"/>
          <w:color w:val="000000" w:themeColor="text1"/>
        </w:rPr>
        <w:sectPr w:rsidR="00B5669C" w:rsidRPr="006A561E" w:rsidSect="00437934">
          <w:pgSz w:w="11900" w:h="16840"/>
          <w:pgMar w:top="1418" w:right="1418" w:bottom="1418" w:left="1418" w:header="851" w:footer="992" w:gutter="284"/>
          <w:pgNumType w:fmt="upperRoman"/>
          <w:cols w:space="425"/>
          <w:docGrid w:type="lines" w:linePitch="360"/>
        </w:sectPr>
      </w:pPr>
      <w:r w:rsidRPr="006A561E">
        <w:rPr>
          <w:rFonts w:eastAsia="新細明體" w:cs="Times New Roman"/>
          <w:color w:val="000000" w:themeColor="text1"/>
        </w:rPr>
        <w:fldChar w:fldCharType="end"/>
      </w:r>
    </w:p>
    <w:p w14:paraId="4322D713" w14:textId="77777777" w:rsidR="00520015" w:rsidRPr="006A561E" w:rsidRDefault="008A1F6F" w:rsidP="0085754E">
      <w:pPr>
        <w:pStyle w:val="1"/>
        <w:snapToGrid w:val="0"/>
        <w:spacing w:before="0" w:after="0" w:line="360" w:lineRule="auto"/>
        <w:jc w:val="center"/>
        <w:rPr>
          <w:rFonts w:ascii="Times New Roman" w:eastAsia="新細明體" w:hAnsi="Times New Roman" w:cs="Times New Roman"/>
          <w:color w:val="000000" w:themeColor="text1"/>
          <w:sz w:val="40"/>
          <w:szCs w:val="40"/>
        </w:rPr>
      </w:pPr>
      <w:bookmarkStart w:id="3" w:name="_Toc141944114"/>
      <w:r w:rsidRPr="006A561E">
        <w:rPr>
          <w:rFonts w:ascii="Times New Roman" w:eastAsia="新細明體" w:hAnsi="Times New Roman" w:cs="Times New Roman" w:hint="eastAsia"/>
          <w:color w:val="000000" w:themeColor="text1"/>
          <w:sz w:val="40"/>
          <w:szCs w:val="40"/>
        </w:rPr>
        <w:lastRenderedPageBreak/>
        <w:t>壹</w:t>
      </w:r>
      <w:r w:rsidR="0072057D" w:rsidRPr="006A561E">
        <w:rPr>
          <w:rFonts w:ascii="Times New Roman" w:eastAsia="新細明體" w:hAnsi="Times New Roman" w:cs="Times New Roman" w:hint="eastAsia"/>
          <w:color w:val="000000" w:themeColor="text1"/>
          <w:sz w:val="40"/>
          <w:szCs w:val="40"/>
        </w:rPr>
        <w:t>、</w:t>
      </w:r>
      <w:r w:rsidR="00156C9D" w:rsidRPr="006A561E">
        <w:rPr>
          <w:rFonts w:ascii="Times New Roman" w:eastAsia="新細明體" w:hAnsi="Times New Roman" w:cs="Times New Roman" w:hint="eastAsia"/>
          <w:color w:val="000000" w:themeColor="text1"/>
          <w:sz w:val="40"/>
          <w:szCs w:val="40"/>
        </w:rPr>
        <w:t>前言</w:t>
      </w:r>
      <w:bookmarkEnd w:id="3"/>
    </w:p>
    <w:p w14:paraId="2AA1DADB" w14:textId="2F9A3251" w:rsidR="0072057D" w:rsidRPr="006A561E" w:rsidRDefault="007D132A" w:rsidP="00DF6CD7">
      <w:pPr>
        <w:overflowPunct w:val="0"/>
        <w:adjustRightInd w:val="0"/>
        <w:snapToGrid w:val="0"/>
        <w:spacing w:before="100" w:beforeAutospacing="1" w:after="100" w:afterAutospacing="1" w:line="360" w:lineRule="auto"/>
        <w:ind w:firstLineChars="200" w:firstLine="480"/>
        <w:jc w:val="both"/>
        <w:rPr>
          <w:rFonts w:eastAsia="新細明體" w:cs="Times New Roman"/>
          <w:b/>
          <w:color w:val="000000" w:themeColor="text1"/>
          <w:szCs w:val="24"/>
        </w:rPr>
      </w:pPr>
      <w:r w:rsidRPr="006A561E">
        <w:rPr>
          <w:rFonts w:eastAsia="新細明體" w:cs="Times New Roman" w:hint="eastAsia"/>
          <w:color w:val="000000" w:themeColor="text1"/>
          <w:szCs w:val="24"/>
          <w:shd w:val="clear" w:color="auto" w:fill="FFFFFF"/>
        </w:rPr>
        <w:t>本</w:t>
      </w:r>
      <w:proofErr w:type="gramStart"/>
      <w:r w:rsidRPr="006A561E">
        <w:rPr>
          <w:rFonts w:eastAsia="新細明體" w:cs="Times New Roman" w:hint="eastAsia"/>
          <w:color w:val="000000" w:themeColor="text1"/>
          <w:szCs w:val="24"/>
          <w:shd w:val="clear" w:color="auto" w:fill="FFFFFF"/>
        </w:rPr>
        <w:t>章摘述</w:t>
      </w:r>
      <w:r w:rsidR="0072057D" w:rsidRPr="006A561E">
        <w:rPr>
          <w:rFonts w:eastAsia="新細明體" w:cs="Times New Roman" w:hint="eastAsia"/>
          <w:color w:val="000000" w:themeColor="text1"/>
          <w:szCs w:val="24"/>
          <w:shd w:val="clear" w:color="auto" w:fill="FFFFFF"/>
        </w:rPr>
        <w:t>本</w:t>
      </w:r>
      <w:proofErr w:type="gramEnd"/>
      <w:r w:rsidR="0072057D" w:rsidRPr="006A561E">
        <w:rPr>
          <w:rFonts w:eastAsia="新細明體" w:cs="Times New Roman" w:hint="eastAsia"/>
          <w:color w:val="000000" w:themeColor="text1"/>
          <w:szCs w:val="24"/>
          <w:shd w:val="clear" w:color="auto" w:fill="FFFFFF"/>
        </w:rPr>
        <w:t>次出國研習之緣起與目的、研習內容及參訪行程、課程主軸</w:t>
      </w:r>
      <w:r w:rsidR="008D3121" w:rsidRPr="006A561E">
        <w:rPr>
          <w:rFonts w:eastAsia="新細明體" w:cs="Times New Roman" w:hint="eastAsia"/>
          <w:color w:val="000000" w:themeColor="text1"/>
          <w:szCs w:val="24"/>
          <w:shd w:val="clear" w:color="auto" w:fill="FFFFFF"/>
        </w:rPr>
        <w:t>及</w:t>
      </w:r>
      <w:r w:rsidR="0072057D" w:rsidRPr="006A561E">
        <w:rPr>
          <w:rFonts w:eastAsia="新細明體" w:cs="Times New Roman" w:hint="eastAsia"/>
          <w:color w:val="000000" w:themeColor="text1"/>
          <w:szCs w:val="24"/>
          <w:shd w:val="clear" w:color="auto" w:fill="FFFFFF"/>
        </w:rPr>
        <w:t>章節編排等</w:t>
      </w:r>
      <w:r w:rsidRPr="006A561E">
        <w:rPr>
          <w:rFonts w:eastAsia="新細明體" w:cs="Times New Roman" w:hint="eastAsia"/>
          <w:color w:val="000000" w:themeColor="text1"/>
          <w:szCs w:val="24"/>
          <w:shd w:val="clear" w:color="auto" w:fill="FFFFFF"/>
        </w:rPr>
        <w:t>內容，</w:t>
      </w:r>
      <w:r w:rsidR="008D3121" w:rsidRPr="006A561E">
        <w:rPr>
          <w:rFonts w:eastAsia="新細明體" w:cs="Times New Roman" w:hint="eastAsia"/>
          <w:color w:val="000000" w:themeColor="text1"/>
          <w:szCs w:val="24"/>
          <w:shd w:val="clear" w:color="auto" w:fill="FFFFFF"/>
        </w:rPr>
        <w:t>以呈現</w:t>
      </w:r>
      <w:r w:rsidR="0072057D" w:rsidRPr="006A561E">
        <w:rPr>
          <w:rFonts w:eastAsia="新細明體" w:cs="Times New Roman" w:hint="eastAsia"/>
          <w:color w:val="000000" w:themeColor="text1"/>
          <w:szCs w:val="24"/>
          <w:shd w:val="clear" w:color="auto" w:fill="FFFFFF"/>
        </w:rPr>
        <w:t>本</w:t>
      </w:r>
      <w:r w:rsidRPr="006A561E">
        <w:rPr>
          <w:rFonts w:eastAsia="新細明體" w:cs="Times New Roman" w:hint="eastAsia"/>
          <w:color w:val="000000" w:themeColor="text1"/>
          <w:szCs w:val="24"/>
          <w:shd w:val="clear" w:color="auto" w:fill="FFFFFF"/>
        </w:rPr>
        <w:t>出國</w:t>
      </w:r>
      <w:r w:rsidR="0072057D" w:rsidRPr="006A561E">
        <w:rPr>
          <w:rFonts w:eastAsia="新細明體" w:cs="Times New Roman" w:hint="eastAsia"/>
          <w:color w:val="000000" w:themeColor="text1"/>
          <w:szCs w:val="24"/>
          <w:shd w:val="clear" w:color="auto" w:fill="FFFFFF"/>
        </w:rPr>
        <w:t>報告</w:t>
      </w:r>
      <w:r w:rsidRPr="006A561E">
        <w:rPr>
          <w:rFonts w:eastAsia="新細明體" w:cs="Times New Roman" w:hint="eastAsia"/>
          <w:color w:val="000000" w:themeColor="text1"/>
          <w:szCs w:val="24"/>
          <w:shd w:val="clear" w:color="auto" w:fill="FFFFFF"/>
        </w:rPr>
        <w:t>撰擬基礎及全貌</w:t>
      </w:r>
      <w:r w:rsidR="0072057D" w:rsidRPr="006A561E">
        <w:rPr>
          <w:rFonts w:eastAsia="新細明體" w:cs="Times New Roman" w:hint="eastAsia"/>
          <w:color w:val="000000" w:themeColor="text1"/>
          <w:szCs w:val="24"/>
          <w:shd w:val="clear" w:color="auto" w:fill="FFFFFF"/>
        </w:rPr>
        <w:t>。</w:t>
      </w:r>
    </w:p>
    <w:p w14:paraId="1E55CD11" w14:textId="77777777" w:rsidR="00156C9D" w:rsidRPr="006A561E" w:rsidRDefault="00156C9D" w:rsidP="0085754E">
      <w:pPr>
        <w:overflowPunct w:val="0"/>
        <w:adjustRightInd w:val="0"/>
        <w:snapToGrid w:val="0"/>
        <w:spacing w:beforeLines="50" w:before="180"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一、緣起與目的</w:t>
      </w:r>
    </w:p>
    <w:p w14:paraId="5CA8BFEB" w14:textId="2E51165D" w:rsidR="00F36CBC" w:rsidRPr="006A561E" w:rsidRDefault="0072057D" w:rsidP="00DF6CD7">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lang w:eastAsia="zh-HK"/>
        </w:rPr>
      </w:pPr>
      <w:r w:rsidRPr="006A561E">
        <w:rPr>
          <w:rFonts w:eastAsia="新細明體" w:cs="Times New Roman" w:hint="eastAsia"/>
          <w:color w:val="000000" w:themeColor="text1"/>
          <w:szCs w:val="24"/>
        </w:rPr>
        <w:t>高階文官培訓飛躍方案（</w:t>
      </w:r>
      <w:r w:rsidRPr="006A561E">
        <w:rPr>
          <w:rFonts w:eastAsia="新細明體" w:cs="Times New Roman"/>
          <w:color w:val="000000" w:themeColor="text1"/>
          <w:szCs w:val="24"/>
        </w:rPr>
        <w:t>Take Off Program for Senior Civil Service</w:t>
      </w:r>
      <w:r w:rsidRPr="006A561E">
        <w:rPr>
          <w:rFonts w:eastAsia="新細明體" w:cs="Times New Roman" w:hint="eastAsia"/>
          <w:color w:val="000000" w:themeColor="text1"/>
          <w:szCs w:val="24"/>
        </w:rPr>
        <w:t>）定位為發展性訓練，分別開辦管理、領導及決策發展訓練</w:t>
      </w:r>
      <w:r w:rsidRPr="006A561E">
        <w:rPr>
          <w:rFonts w:eastAsia="新細明體" w:cs="Times New Roman"/>
          <w:color w:val="000000" w:themeColor="text1"/>
          <w:szCs w:val="24"/>
        </w:rPr>
        <w:t>3</w:t>
      </w:r>
      <w:r w:rsidRPr="006A561E">
        <w:rPr>
          <w:rFonts w:eastAsia="新細明體" w:cs="Times New Roman" w:hint="eastAsia"/>
          <w:color w:val="000000" w:themeColor="text1"/>
          <w:szCs w:val="24"/>
        </w:rPr>
        <w:t>種班別，</w:t>
      </w:r>
      <w:proofErr w:type="gramStart"/>
      <w:r w:rsidRPr="006A561E">
        <w:rPr>
          <w:rFonts w:eastAsia="新細明體" w:cs="Times New Roman" w:hint="eastAsia"/>
          <w:color w:val="000000" w:themeColor="text1"/>
          <w:szCs w:val="24"/>
        </w:rPr>
        <w:t>參訓對象</w:t>
      </w:r>
      <w:proofErr w:type="gramEnd"/>
      <w:r w:rsidRPr="006A561E">
        <w:rPr>
          <w:rFonts w:eastAsia="新細明體" w:cs="Times New Roman" w:hint="eastAsia"/>
          <w:color w:val="000000" w:themeColor="text1"/>
          <w:szCs w:val="24"/>
        </w:rPr>
        <w:t>包括中央及地方各機關推薦之各職等簡任公務人員，並開放部分</w:t>
      </w:r>
      <w:proofErr w:type="gramStart"/>
      <w:r w:rsidRPr="006A561E">
        <w:rPr>
          <w:rFonts w:eastAsia="新細明體" w:cs="Times New Roman" w:hint="eastAsia"/>
          <w:color w:val="000000" w:themeColor="text1"/>
          <w:szCs w:val="24"/>
        </w:rPr>
        <w:t>名額予產</w:t>
      </w:r>
      <w:proofErr w:type="gramEnd"/>
      <w:r w:rsidRPr="006A561E">
        <w:rPr>
          <w:rFonts w:eastAsia="新細明體" w:cs="Times New Roman" w:hint="eastAsia"/>
          <w:color w:val="000000" w:themeColor="text1"/>
          <w:szCs w:val="24"/>
        </w:rPr>
        <w:t>、學及非政府組織高階人才，以</w:t>
      </w:r>
      <w:proofErr w:type="gramStart"/>
      <w:r w:rsidRPr="006A561E">
        <w:rPr>
          <w:rFonts w:eastAsia="新細明體" w:cs="Times New Roman" w:hint="eastAsia"/>
          <w:color w:val="000000" w:themeColor="text1"/>
          <w:szCs w:val="24"/>
        </w:rPr>
        <w:t>達跨界跨域</w:t>
      </w:r>
      <w:proofErr w:type="gramEnd"/>
      <w:r w:rsidRPr="006A561E">
        <w:rPr>
          <w:rFonts w:eastAsia="新細明體" w:cs="Times New Roman" w:hint="eastAsia"/>
          <w:color w:val="000000" w:themeColor="text1"/>
          <w:szCs w:val="24"/>
        </w:rPr>
        <w:t>學習效果。</w:t>
      </w:r>
    </w:p>
    <w:p w14:paraId="50D783CB" w14:textId="727A2DA7" w:rsidR="00F36CBC" w:rsidRPr="006A561E" w:rsidRDefault="0072057D" w:rsidP="00DF6CD7">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lang w:eastAsia="zh-HK"/>
        </w:rPr>
      </w:pPr>
      <w:r w:rsidRPr="006A561E">
        <w:rPr>
          <w:rFonts w:eastAsia="新細明體" w:cs="Times New Roman" w:hint="eastAsia"/>
          <w:color w:val="000000" w:themeColor="text1"/>
          <w:kern w:val="0"/>
          <w:szCs w:val="24"/>
          <w:shd w:val="clear" w:color="auto" w:fill="FFFFFF"/>
          <w:lang w:eastAsia="zh-HK"/>
        </w:rPr>
        <w:t>高階文官培訓飛躍方案</w:t>
      </w:r>
      <w:r w:rsidR="00241B61" w:rsidRPr="006A561E">
        <w:rPr>
          <w:rFonts w:eastAsia="新細明體" w:cs="Times New Roman"/>
          <w:color w:val="000000" w:themeColor="text1"/>
          <w:kern w:val="0"/>
          <w:szCs w:val="24"/>
          <w:shd w:val="clear" w:color="auto" w:fill="FFFFFF"/>
          <w:lang w:eastAsia="zh-HK"/>
        </w:rPr>
        <w:t>110</w:t>
      </w:r>
      <w:r w:rsidR="00241B61" w:rsidRPr="006A561E">
        <w:rPr>
          <w:rFonts w:eastAsia="新細明體" w:cs="Times New Roman" w:hint="eastAsia"/>
          <w:color w:val="000000" w:themeColor="text1"/>
          <w:kern w:val="0"/>
          <w:szCs w:val="24"/>
          <w:shd w:val="clear" w:color="auto" w:fill="FFFFFF"/>
          <w:lang w:eastAsia="zh-HK"/>
        </w:rPr>
        <w:t>年</w:t>
      </w:r>
      <w:r w:rsidRPr="006A561E">
        <w:rPr>
          <w:rFonts w:eastAsia="新細明體" w:cs="Times New Roman" w:hint="eastAsia"/>
          <w:color w:val="000000" w:themeColor="text1"/>
          <w:kern w:val="0"/>
          <w:szCs w:val="24"/>
          <w:shd w:val="clear" w:color="auto" w:fill="FFFFFF"/>
          <w:lang w:eastAsia="zh-HK"/>
        </w:rPr>
        <w:t>訓練受到嚴重特殊傳染性肺炎</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color w:val="000000" w:themeColor="text1"/>
          <w:kern w:val="0"/>
          <w:szCs w:val="24"/>
          <w:shd w:val="clear" w:color="auto" w:fill="FFFFFF"/>
          <w:lang w:eastAsia="zh-HK"/>
        </w:rPr>
        <w:t>COVID-19</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hint="eastAsia"/>
          <w:color w:val="000000" w:themeColor="text1"/>
          <w:kern w:val="0"/>
          <w:szCs w:val="24"/>
          <w:shd w:val="clear" w:color="auto" w:fill="FFFFFF"/>
          <w:lang w:eastAsia="zh-HK"/>
        </w:rPr>
        <w:t>疫情</w:t>
      </w:r>
      <w:r w:rsidR="00ED56B3" w:rsidRPr="006A561E">
        <w:rPr>
          <w:rFonts w:eastAsia="新細明體" w:cs="Times New Roman" w:hint="eastAsia"/>
          <w:color w:val="000000" w:themeColor="text1"/>
          <w:szCs w:val="24"/>
        </w:rPr>
        <w:t>（以下簡稱疫情）</w:t>
      </w:r>
      <w:r w:rsidRPr="006A561E">
        <w:rPr>
          <w:rFonts w:eastAsia="新細明體" w:cs="Times New Roman" w:hint="eastAsia"/>
          <w:color w:val="000000" w:themeColor="text1"/>
          <w:kern w:val="0"/>
          <w:szCs w:val="24"/>
          <w:shd w:val="clear" w:color="auto" w:fill="FFFFFF"/>
          <w:lang w:eastAsia="zh-HK"/>
        </w:rPr>
        <w:t>影響，順延至</w:t>
      </w:r>
      <w:r w:rsidRPr="006A561E">
        <w:rPr>
          <w:rFonts w:eastAsia="新細明體" w:cs="Times New Roman"/>
          <w:color w:val="000000" w:themeColor="text1"/>
          <w:kern w:val="0"/>
          <w:szCs w:val="24"/>
          <w:shd w:val="clear" w:color="auto" w:fill="FFFFFF"/>
          <w:lang w:eastAsia="zh-HK"/>
        </w:rPr>
        <w:t>111</w:t>
      </w:r>
      <w:r w:rsidRPr="006A561E">
        <w:rPr>
          <w:rFonts w:eastAsia="新細明體" w:cs="Times New Roman" w:hint="eastAsia"/>
          <w:color w:val="000000" w:themeColor="text1"/>
          <w:kern w:val="0"/>
          <w:szCs w:val="24"/>
          <w:shd w:val="clear" w:color="auto" w:fill="FFFFFF"/>
          <w:lang w:eastAsia="zh-HK"/>
        </w:rPr>
        <w:t>年辦理，國外課程首度採線上培訓模式之彈性作法，並於疫情</w:t>
      </w:r>
      <w:r w:rsidR="00241B61" w:rsidRPr="006A561E">
        <w:rPr>
          <w:rFonts w:eastAsia="新細明體" w:cs="Times New Roman" w:hint="eastAsia"/>
          <w:color w:val="000000" w:themeColor="text1"/>
          <w:kern w:val="0"/>
          <w:szCs w:val="24"/>
          <w:shd w:val="clear" w:color="auto" w:fill="FFFFFF"/>
          <w:lang w:eastAsia="zh-HK"/>
        </w:rPr>
        <w:t>趨緩</w:t>
      </w:r>
      <w:r w:rsidR="008D3121" w:rsidRPr="006A561E">
        <w:rPr>
          <w:rFonts w:eastAsia="新細明體" w:cs="Times New Roman" w:hint="eastAsia"/>
          <w:color w:val="000000" w:themeColor="text1"/>
          <w:kern w:val="0"/>
          <w:szCs w:val="24"/>
          <w:shd w:val="clear" w:color="auto" w:fill="FFFFFF"/>
        </w:rPr>
        <w:t>後</w:t>
      </w:r>
      <w:r w:rsidRPr="006A561E">
        <w:rPr>
          <w:rFonts w:eastAsia="新細明體" w:cs="Times New Roman" w:hint="eastAsia"/>
          <w:color w:val="000000" w:themeColor="text1"/>
          <w:kern w:val="0"/>
          <w:szCs w:val="24"/>
          <w:shd w:val="clear" w:color="auto" w:fill="FFFFFF"/>
          <w:lang w:eastAsia="zh-HK"/>
        </w:rPr>
        <w:t>，透過</w:t>
      </w:r>
      <w:r w:rsidR="00241B61" w:rsidRPr="006A561E">
        <w:rPr>
          <w:rFonts w:eastAsia="新細明體" w:cs="Times New Roman" w:hint="eastAsia"/>
          <w:color w:val="000000" w:themeColor="text1"/>
          <w:kern w:val="0"/>
          <w:szCs w:val="24"/>
          <w:shd w:val="clear" w:color="auto" w:fill="FFFFFF"/>
          <w:lang w:eastAsia="zh-HK"/>
        </w:rPr>
        <w:t>回</w:t>
      </w:r>
      <w:r w:rsidRPr="006A561E">
        <w:rPr>
          <w:rFonts w:eastAsia="新細明體" w:cs="Times New Roman" w:hint="eastAsia"/>
          <w:color w:val="000000" w:themeColor="text1"/>
          <w:kern w:val="0"/>
          <w:szCs w:val="24"/>
          <w:shd w:val="clear" w:color="auto" w:fill="FFFFFF"/>
          <w:lang w:eastAsia="zh-HK"/>
        </w:rPr>
        <w:t>流學習，選送結訓學員</w:t>
      </w:r>
      <w:r w:rsidR="00241B61" w:rsidRPr="006A561E">
        <w:rPr>
          <w:rFonts w:eastAsia="新細明體" w:cs="Times New Roman" w:hint="eastAsia"/>
          <w:color w:val="000000" w:themeColor="text1"/>
          <w:kern w:val="0"/>
          <w:szCs w:val="24"/>
          <w:shd w:val="clear" w:color="auto" w:fill="FFFFFF"/>
          <w:lang w:eastAsia="zh-HK"/>
        </w:rPr>
        <w:t>於</w:t>
      </w:r>
      <w:r w:rsidR="00241B61" w:rsidRPr="006A561E">
        <w:rPr>
          <w:rFonts w:eastAsia="新細明體" w:cs="Times New Roman" w:hint="eastAsia"/>
          <w:color w:val="000000" w:themeColor="text1"/>
          <w:kern w:val="0"/>
          <w:szCs w:val="24"/>
          <w:shd w:val="clear" w:color="auto" w:fill="FFFFFF"/>
        </w:rPr>
        <w:t>112</w:t>
      </w:r>
      <w:r w:rsidR="00241B61" w:rsidRPr="006A561E">
        <w:rPr>
          <w:rFonts w:eastAsia="新細明體" w:cs="Times New Roman" w:hint="eastAsia"/>
          <w:color w:val="000000" w:themeColor="text1"/>
          <w:kern w:val="0"/>
          <w:szCs w:val="24"/>
          <w:shd w:val="clear" w:color="auto" w:fill="FFFFFF"/>
          <w:lang w:eastAsia="zh-HK"/>
        </w:rPr>
        <w:t>年</w:t>
      </w:r>
      <w:r w:rsidR="00ED56B3" w:rsidRPr="006A561E">
        <w:rPr>
          <w:rFonts w:eastAsia="新細明體" w:cs="Times New Roman" w:hint="eastAsia"/>
          <w:color w:val="000000" w:themeColor="text1"/>
          <w:kern w:val="0"/>
          <w:szCs w:val="24"/>
          <w:shd w:val="clear" w:color="auto" w:fill="FFFFFF"/>
          <w:lang w:eastAsia="zh-HK"/>
        </w:rPr>
        <w:t>進行</w:t>
      </w:r>
      <w:r w:rsidRPr="006A561E">
        <w:rPr>
          <w:rFonts w:eastAsia="新細明體" w:cs="Times New Roman" w:hint="eastAsia"/>
          <w:color w:val="000000" w:themeColor="text1"/>
          <w:kern w:val="0"/>
          <w:szCs w:val="24"/>
          <w:shd w:val="clear" w:color="auto" w:fill="FFFFFF"/>
          <w:lang w:eastAsia="zh-HK"/>
        </w:rPr>
        <w:t>出國短期見習訓練，進而深化所學、豐富跨文化深度交流體驗及拓展國際視野。上開出國短期見習訓練，業於</w:t>
      </w:r>
      <w:r w:rsidR="00241B61" w:rsidRPr="006A561E">
        <w:rPr>
          <w:rFonts w:eastAsia="新細明體" w:cs="Times New Roman" w:hint="eastAsia"/>
          <w:color w:val="000000" w:themeColor="text1"/>
          <w:kern w:val="0"/>
          <w:szCs w:val="24"/>
          <w:shd w:val="clear" w:color="auto" w:fill="FFFFFF"/>
        </w:rPr>
        <w:t>112</w:t>
      </w:r>
      <w:r w:rsidRPr="006A561E">
        <w:rPr>
          <w:rFonts w:eastAsia="新細明體" w:cs="Times New Roman" w:hint="eastAsia"/>
          <w:color w:val="000000" w:themeColor="text1"/>
          <w:kern w:val="0"/>
          <w:szCs w:val="24"/>
          <w:shd w:val="clear" w:color="auto" w:fill="FFFFFF"/>
          <w:lang w:eastAsia="zh-HK"/>
        </w:rPr>
        <w:t>年</w:t>
      </w:r>
      <w:r w:rsidRPr="006A561E">
        <w:rPr>
          <w:rFonts w:eastAsia="新細明體" w:cs="Times New Roman"/>
          <w:color w:val="000000" w:themeColor="text1"/>
          <w:kern w:val="0"/>
          <w:szCs w:val="24"/>
          <w:shd w:val="clear" w:color="auto" w:fill="FFFFFF"/>
          <w:lang w:eastAsia="zh-HK"/>
        </w:rPr>
        <w:t>6</w:t>
      </w:r>
      <w:r w:rsidRPr="006A561E">
        <w:rPr>
          <w:rFonts w:eastAsia="新細明體" w:cs="Times New Roman" w:hint="eastAsia"/>
          <w:color w:val="000000" w:themeColor="text1"/>
          <w:kern w:val="0"/>
          <w:szCs w:val="24"/>
          <w:shd w:val="clear" w:color="auto" w:fill="FFFFFF"/>
          <w:lang w:eastAsia="zh-HK"/>
        </w:rPr>
        <w:t>月</w:t>
      </w:r>
      <w:r w:rsidRPr="006A561E">
        <w:rPr>
          <w:rFonts w:eastAsia="新細明體" w:cs="Times New Roman"/>
          <w:color w:val="000000" w:themeColor="text1"/>
          <w:kern w:val="0"/>
          <w:szCs w:val="24"/>
          <w:shd w:val="clear" w:color="auto" w:fill="FFFFFF"/>
          <w:lang w:eastAsia="zh-HK"/>
        </w:rPr>
        <w:t>5</w:t>
      </w:r>
      <w:r w:rsidRPr="006A561E">
        <w:rPr>
          <w:rFonts w:eastAsia="新細明體" w:cs="Times New Roman" w:hint="eastAsia"/>
          <w:color w:val="000000" w:themeColor="text1"/>
          <w:kern w:val="0"/>
          <w:szCs w:val="24"/>
          <w:shd w:val="clear" w:color="auto" w:fill="FFFFFF"/>
          <w:lang w:eastAsia="zh-HK"/>
        </w:rPr>
        <w:t>日至</w:t>
      </w:r>
      <w:r w:rsidRPr="006A561E">
        <w:rPr>
          <w:rFonts w:eastAsia="新細明體" w:cs="Times New Roman"/>
          <w:color w:val="000000" w:themeColor="text1"/>
          <w:kern w:val="0"/>
          <w:szCs w:val="24"/>
          <w:shd w:val="clear" w:color="auto" w:fill="FFFFFF"/>
          <w:lang w:eastAsia="zh-HK"/>
        </w:rPr>
        <w:t>6</w:t>
      </w:r>
      <w:r w:rsidRPr="006A561E">
        <w:rPr>
          <w:rFonts w:eastAsia="新細明體" w:cs="Times New Roman" w:hint="eastAsia"/>
          <w:color w:val="000000" w:themeColor="text1"/>
          <w:kern w:val="0"/>
          <w:szCs w:val="24"/>
          <w:shd w:val="clear" w:color="auto" w:fill="FFFFFF"/>
          <w:lang w:eastAsia="zh-HK"/>
        </w:rPr>
        <w:t>月</w:t>
      </w:r>
      <w:r w:rsidRPr="006A561E">
        <w:rPr>
          <w:rFonts w:eastAsia="新細明體" w:cs="Times New Roman"/>
          <w:color w:val="000000" w:themeColor="text1"/>
          <w:kern w:val="0"/>
          <w:szCs w:val="24"/>
          <w:shd w:val="clear" w:color="auto" w:fill="FFFFFF"/>
          <w:lang w:eastAsia="zh-HK"/>
        </w:rPr>
        <w:t>18</w:t>
      </w:r>
      <w:r w:rsidRPr="006A561E">
        <w:rPr>
          <w:rFonts w:eastAsia="新細明體" w:cs="Times New Roman" w:hint="eastAsia"/>
          <w:color w:val="000000" w:themeColor="text1"/>
          <w:kern w:val="0"/>
          <w:szCs w:val="24"/>
          <w:shd w:val="clear" w:color="auto" w:fill="FFFFFF"/>
          <w:lang w:eastAsia="zh-HK"/>
        </w:rPr>
        <w:t>日赴英國研習，由英國文官學院（</w:t>
      </w:r>
      <w:r w:rsidRPr="006A561E">
        <w:rPr>
          <w:rFonts w:eastAsia="新細明體" w:cs="Times New Roman"/>
          <w:color w:val="000000" w:themeColor="text1"/>
          <w:kern w:val="0"/>
          <w:szCs w:val="24"/>
          <w:shd w:val="clear" w:color="auto" w:fill="FFFFFF"/>
          <w:lang w:eastAsia="zh-HK"/>
        </w:rPr>
        <w:t>Civil Service College</w:t>
      </w:r>
      <w:r w:rsidR="003A3176" w:rsidRPr="006A561E">
        <w:rPr>
          <w:rFonts w:eastAsia="新細明體" w:cs="Times New Roman" w:hint="eastAsia"/>
          <w:color w:val="000000" w:themeColor="text1"/>
          <w:kern w:val="0"/>
          <w:szCs w:val="24"/>
          <w:shd w:val="clear" w:color="auto" w:fill="FFFFFF"/>
          <w:lang w:eastAsia="zh-HK"/>
        </w:rPr>
        <w:t>,</w:t>
      </w:r>
      <w:r w:rsidR="003A3176" w:rsidRPr="006A561E">
        <w:rPr>
          <w:rFonts w:eastAsia="新細明體" w:cs="Times New Roman"/>
          <w:color w:val="000000" w:themeColor="text1"/>
          <w:kern w:val="0"/>
          <w:szCs w:val="24"/>
          <w:shd w:val="clear" w:color="auto" w:fill="FFFFFF"/>
          <w:lang w:eastAsia="zh-HK"/>
        </w:rPr>
        <w:t xml:space="preserve"> </w:t>
      </w:r>
      <w:r w:rsidRPr="006A561E">
        <w:rPr>
          <w:rFonts w:eastAsia="新細明體" w:cs="Times New Roman"/>
          <w:color w:val="000000" w:themeColor="text1"/>
          <w:kern w:val="0"/>
          <w:szCs w:val="24"/>
          <w:shd w:val="clear" w:color="auto" w:fill="FFFFFF"/>
          <w:lang w:eastAsia="zh-HK"/>
        </w:rPr>
        <w:t>CSC</w:t>
      </w:r>
      <w:r w:rsidRPr="006A561E">
        <w:rPr>
          <w:rFonts w:eastAsia="新細明體" w:cs="Times New Roman" w:hint="eastAsia"/>
          <w:color w:val="000000" w:themeColor="text1"/>
          <w:kern w:val="0"/>
          <w:szCs w:val="24"/>
          <w:shd w:val="clear" w:color="auto" w:fill="FFFFFF"/>
          <w:lang w:eastAsia="zh-HK"/>
        </w:rPr>
        <w:t>）就該國之競爭優勢與強項安排前往相關</w:t>
      </w:r>
      <w:r w:rsidR="00EA1BC5" w:rsidRPr="006A561E">
        <w:rPr>
          <w:rFonts w:eastAsia="新細明體" w:cs="Times New Roman" w:hint="eastAsia"/>
          <w:color w:val="000000" w:themeColor="text1"/>
          <w:kern w:val="0"/>
          <w:szCs w:val="24"/>
          <w:shd w:val="clear" w:color="auto" w:fill="FFFFFF"/>
          <w:lang w:eastAsia="zh-HK"/>
        </w:rPr>
        <w:t>政府</w:t>
      </w:r>
      <w:r w:rsidRPr="006A561E">
        <w:rPr>
          <w:rFonts w:eastAsia="新細明體" w:cs="Times New Roman" w:hint="eastAsia"/>
          <w:color w:val="000000" w:themeColor="text1"/>
          <w:kern w:val="0"/>
          <w:szCs w:val="24"/>
          <w:shd w:val="clear" w:color="auto" w:fill="FFFFFF"/>
          <w:lang w:eastAsia="zh-HK"/>
        </w:rPr>
        <w:t>機關</w:t>
      </w:r>
      <w:r w:rsidR="008D3121" w:rsidRPr="006A561E">
        <w:rPr>
          <w:rFonts w:eastAsia="新細明體" w:cs="Times New Roman" w:hint="eastAsia"/>
          <w:color w:val="000000" w:themeColor="text1"/>
          <w:kern w:val="0"/>
          <w:szCs w:val="24"/>
          <w:shd w:val="clear" w:color="auto" w:fill="FFFFFF"/>
        </w:rPr>
        <w:t>、民間</w:t>
      </w:r>
      <w:r w:rsidR="00EA1BC5" w:rsidRPr="006A561E">
        <w:rPr>
          <w:rFonts w:eastAsia="新細明體" w:cs="Times New Roman" w:hint="eastAsia"/>
          <w:color w:val="000000" w:themeColor="text1"/>
          <w:kern w:val="0"/>
          <w:szCs w:val="24"/>
          <w:shd w:val="clear" w:color="auto" w:fill="FFFFFF"/>
        </w:rPr>
        <w:t>企業及非營利組織</w:t>
      </w:r>
      <w:r w:rsidR="008D3121" w:rsidRPr="006A561E">
        <w:rPr>
          <w:rFonts w:eastAsia="新細明體" w:cs="Times New Roman" w:hint="eastAsia"/>
          <w:color w:val="000000" w:themeColor="text1"/>
          <w:kern w:val="0"/>
          <w:szCs w:val="24"/>
          <w:shd w:val="clear" w:color="auto" w:fill="FFFFFF"/>
        </w:rPr>
        <w:t>等</w:t>
      </w:r>
      <w:r w:rsidRPr="006A561E">
        <w:rPr>
          <w:rFonts w:eastAsia="新細明體" w:cs="Times New Roman" w:hint="eastAsia"/>
          <w:color w:val="000000" w:themeColor="text1"/>
          <w:kern w:val="0"/>
          <w:szCs w:val="24"/>
          <w:shd w:val="clear" w:color="auto" w:fill="FFFFFF"/>
          <w:lang w:eastAsia="zh-HK"/>
        </w:rPr>
        <w:t>進行參訪、個案探討及深度對談，研習地點包含英國英格蘭及威爾斯</w:t>
      </w:r>
      <w:r w:rsidR="008D3121" w:rsidRPr="006A561E">
        <w:rPr>
          <w:rFonts w:eastAsia="新細明體" w:cs="Times New Roman" w:hint="eastAsia"/>
          <w:color w:val="000000" w:themeColor="text1"/>
          <w:kern w:val="0"/>
          <w:szCs w:val="24"/>
          <w:shd w:val="clear" w:color="auto" w:fill="FFFFFF"/>
        </w:rPr>
        <w:t>地</w:t>
      </w:r>
      <w:r w:rsidRPr="006A561E">
        <w:rPr>
          <w:rFonts w:eastAsia="新細明體" w:cs="Times New Roman" w:hint="eastAsia"/>
          <w:color w:val="000000" w:themeColor="text1"/>
          <w:kern w:val="0"/>
          <w:szCs w:val="24"/>
          <w:shd w:val="clear" w:color="auto" w:fill="FFFFFF"/>
          <w:lang w:eastAsia="zh-HK"/>
        </w:rPr>
        <w:t>區，第</w:t>
      </w:r>
      <w:r w:rsidRPr="006A561E">
        <w:rPr>
          <w:rFonts w:eastAsia="新細明體" w:cs="Times New Roman"/>
          <w:color w:val="000000" w:themeColor="text1"/>
          <w:kern w:val="0"/>
          <w:szCs w:val="24"/>
          <w:shd w:val="clear" w:color="auto" w:fill="FFFFFF"/>
          <w:lang w:eastAsia="zh-HK"/>
        </w:rPr>
        <w:t>1</w:t>
      </w:r>
      <w:r w:rsidRPr="006A561E">
        <w:rPr>
          <w:rFonts w:eastAsia="新細明體" w:cs="Times New Roman" w:hint="eastAsia"/>
          <w:color w:val="000000" w:themeColor="text1"/>
          <w:kern w:val="0"/>
          <w:szCs w:val="24"/>
          <w:shd w:val="clear" w:color="auto" w:fill="FFFFFF"/>
          <w:lang w:eastAsia="zh-HK"/>
        </w:rPr>
        <w:t>週以倫敦</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color w:val="000000" w:themeColor="text1"/>
          <w:kern w:val="0"/>
          <w:szCs w:val="24"/>
          <w:shd w:val="clear" w:color="auto" w:fill="FFFFFF"/>
          <w:lang w:eastAsia="zh-HK"/>
        </w:rPr>
        <w:t>London</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hint="eastAsia"/>
          <w:color w:val="000000" w:themeColor="text1"/>
          <w:kern w:val="0"/>
          <w:szCs w:val="24"/>
          <w:shd w:val="clear" w:color="auto" w:fill="FFFFFF"/>
          <w:lang w:eastAsia="zh-HK"/>
        </w:rPr>
        <w:t>為核心，第</w:t>
      </w:r>
      <w:r w:rsidRPr="006A561E">
        <w:rPr>
          <w:rFonts w:eastAsia="新細明體" w:cs="Times New Roman"/>
          <w:color w:val="000000" w:themeColor="text1"/>
          <w:kern w:val="0"/>
          <w:szCs w:val="24"/>
          <w:shd w:val="clear" w:color="auto" w:fill="FFFFFF"/>
          <w:lang w:eastAsia="zh-HK"/>
        </w:rPr>
        <w:t>2</w:t>
      </w:r>
      <w:r w:rsidRPr="006A561E">
        <w:rPr>
          <w:rFonts w:eastAsia="新細明體" w:cs="Times New Roman" w:hint="eastAsia"/>
          <w:color w:val="000000" w:themeColor="text1"/>
          <w:kern w:val="0"/>
          <w:szCs w:val="24"/>
          <w:shd w:val="clear" w:color="auto" w:fill="FFFFFF"/>
          <w:lang w:eastAsia="zh-HK"/>
        </w:rPr>
        <w:t>週擴及牛津</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color w:val="000000" w:themeColor="text1"/>
          <w:kern w:val="0"/>
          <w:szCs w:val="24"/>
          <w:shd w:val="clear" w:color="auto" w:fill="FFFFFF"/>
          <w:lang w:eastAsia="zh-HK"/>
        </w:rPr>
        <w:t>Oxford</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hint="eastAsia"/>
          <w:color w:val="000000" w:themeColor="text1"/>
          <w:kern w:val="0"/>
          <w:szCs w:val="24"/>
          <w:shd w:val="clear" w:color="auto" w:fill="FFFFFF"/>
          <w:lang w:eastAsia="zh-HK"/>
        </w:rPr>
        <w:t>、紐波特</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color w:val="000000" w:themeColor="text1"/>
          <w:kern w:val="0"/>
          <w:szCs w:val="24"/>
          <w:shd w:val="clear" w:color="auto" w:fill="FFFFFF"/>
          <w:lang w:eastAsia="zh-HK"/>
        </w:rPr>
        <w:t>Newport</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hint="eastAsia"/>
          <w:color w:val="000000" w:themeColor="text1"/>
          <w:kern w:val="0"/>
          <w:szCs w:val="24"/>
          <w:shd w:val="clear" w:color="auto" w:fill="FFFFFF"/>
          <w:lang w:eastAsia="zh-HK"/>
        </w:rPr>
        <w:t>及卡地夫</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color w:val="000000" w:themeColor="text1"/>
          <w:kern w:val="0"/>
          <w:szCs w:val="24"/>
          <w:shd w:val="clear" w:color="auto" w:fill="FFFFFF"/>
          <w:lang w:eastAsia="zh-HK"/>
        </w:rPr>
        <w:t>Cardiff</w:t>
      </w:r>
      <w:r w:rsidR="00582E7E" w:rsidRPr="006A561E">
        <w:rPr>
          <w:rFonts w:eastAsia="新細明體" w:cs="Times New Roman"/>
          <w:color w:val="000000" w:themeColor="text1"/>
          <w:kern w:val="0"/>
          <w:szCs w:val="24"/>
          <w:shd w:val="clear" w:color="auto" w:fill="FFFFFF"/>
          <w:lang w:eastAsia="zh-HK"/>
        </w:rPr>
        <w:t>）</w:t>
      </w:r>
      <w:r w:rsidRPr="006A561E">
        <w:rPr>
          <w:rFonts w:eastAsia="新細明體" w:cs="Times New Roman" w:hint="eastAsia"/>
          <w:color w:val="000000" w:themeColor="text1"/>
          <w:kern w:val="0"/>
          <w:szCs w:val="24"/>
          <w:shd w:val="clear" w:color="auto" w:fill="FFFFFF"/>
          <w:lang w:eastAsia="zh-HK"/>
        </w:rPr>
        <w:t>等地。</w:t>
      </w:r>
    </w:p>
    <w:p w14:paraId="76E7F263" w14:textId="23AC57DA" w:rsidR="00F36CBC" w:rsidRPr="006A561E" w:rsidRDefault="00DC6FEC" w:rsidP="00DF6CD7">
      <w:pPr>
        <w:overflowPunct w:val="0"/>
        <w:adjustRightInd w:val="0"/>
        <w:snapToGrid w:val="0"/>
        <w:spacing w:before="100" w:beforeAutospacing="1" w:after="100" w:afterAutospacing="1" w:line="360" w:lineRule="auto"/>
        <w:ind w:leftChars="300" w:left="720" w:firstLineChars="200" w:firstLine="456"/>
        <w:jc w:val="both"/>
        <w:rPr>
          <w:rFonts w:eastAsia="新細明體" w:cs="Times New Roman"/>
          <w:color w:val="000000" w:themeColor="text1"/>
          <w:spacing w:val="-6"/>
          <w:kern w:val="0"/>
          <w:szCs w:val="24"/>
          <w:shd w:val="clear" w:color="auto" w:fill="FFFFFF"/>
          <w:lang w:eastAsia="zh-HK"/>
        </w:rPr>
      </w:pPr>
      <w:r w:rsidRPr="006A561E">
        <w:rPr>
          <w:rFonts w:eastAsia="新細明體" w:cs="Times New Roman" w:hint="eastAsia"/>
          <w:color w:val="000000" w:themeColor="text1"/>
          <w:spacing w:val="-6"/>
          <w:kern w:val="0"/>
          <w:szCs w:val="24"/>
          <w:shd w:val="clear" w:color="auto" w:fill="FFFFFF"/>
          <w:lang w:eastAsia="zh-HK"/>
        </w:rPr>
        <w:t>英國</w:t>
      </w:r>
      <w:r w:rsidR="00F02678" w:rsidRPr="006A561E">
        <w:rPr>
          <w:rFonts w:eastAsia="新細明體" w:cs="Times New Roman" w:hint="eastAsia"/>
          <w:color w:val="000000" w:themeColor="text1"/>
          <w:spacing w:val="-6"/>
          <w:kern w:val="0"/>
          <w:szCs w:val="24"/>
          <w:shd w:val="clear" w:color="auto" w:fill="FFFFFF"/>
          <w:lang w:eastAsia="zh-HK"/>
        </w:rPr>
        <w:t>與臺灣都是島嶼國家，</w:t>
      </w:r>
      <w:r w:rsidR="000862A6" w:rsidRPr="006A561E">
        <w:rPr>
          <w:rFonts w:eastAsia="新細明體" w:cs="Times New Roman" w:hint="eastAsia"/>
          <w:color w:val="000000" w:themeColor="text1"/>
          <w:spacing w:val="-6"/>
          <w:kern w:val="0"/>
          <w:szCs w:val="24"/>
          <w:shd w:val="clear" w:color="auto" w:fill="FFFFFF"/>
          <w:lang w:eastAsia="zh-HK"/>
        </w:rPr>
        <w:t>具</w:t>
      </w:r>
      <w:r w:rsidR="00F02678" w:rsidRPr="006A561E">
        <w:rPr>
          <w:rFonts w:eastAsia="新細明體" w:cs="Times New Roman" w:hint="eastAsia"/>
          <w:color w:val="000000" w:themeColor="text1"/>
          <w:spacing w:val="-6"/>
          <w:kern w:val="0"/>
          <w:szCs w:val="24"/>
          <w:shd w:val="clear" w:color="auto" w:fill="FFFFFF"/>
          <w:lang w:eastAsia="zh-HK"/>
        </w:rPr>
        <w:t>有</w:t>
      </w:r>
      <w:r w:rsidR="000862A6" w:rsidRPr="006A561E">
        <w:rPr>
          <w:rFonts w:eastAsia="新細明體" w:cs="Times New Roman" w:hint="eastAsia"/>
          <w:color w:val="000000" w:themeColor="text1"/>
          <w:spacing w:val="-6"/>
          <w:kern w:val="0"/>
          <w:szCs w:val="24"/>
          <w:shd w:val="clear" w:color="auto" w:fill="FFFFFF"/>
          <w:lang w:eastAsia="zh-HK"/>
        </w:rPr>
        <w:t>多樣地理景觀、</w:t>
      </w:r>
      <w:r w:rsidR="00F02678" w:rsidRPr="006A561E">
        <w:rPr>
          <w:rFonts w:eastAsia="新細明體" w:cs="Times New Roman" w:hint="eastAsia"/>
          <w:color w:val="000000" w:themeColor="text1"/>
          <w:spacing w:val="-6"/>
          <w:kern w:val="0"/>
          <w:szCs w:val="24"/>
          <w:shd w:val="clear" w:color="auto" w:fill="FFFFFF"/>
          <w:lang w:eastAsia="zh-HK"/>
        </w:rPr>
        <w:t>多元文化及開放經濟，</w:t>
      </w:r>
      <w:r w:rsidR="006278AA" w:rsidRPr="006A561E">
        <w:rPr>
          <w:rFonts w:eastAsia="新細明體" w:cs="Times New Roman" w:hint="eastAsia"/>
          <w:color w:val="000000" w:themeColor="text1"/>
          <w:spacing w:val="-6"/>
          <w:kern w:val="0"/>
          <w:szCs w:val="24"/>
          <w:shd w:val="clear" w:color="auto" w:fill="FFFFFF"/>
          <w:lang w:eastAsia="zh-HK"/>
        </w:rPr>
        <w:t>英國</w:t>
      </w:r>
      <w:r w:rsidR="009046DB" w:rsidRPr="006A561E">
        <w:rPr>
          <w:rFonts w:eastAsia="新細明體" w:cs="Times New Roman" w:hint="eastAsia"/>
          <w:color w:val="000000" w:themeColor="text1"/>
          <w:spacing w:val="-6"/>
          <w:kern w:val="0"/>
          <w:szCs w:val="24"/>
          <w:shd w:val="clear" w:color="auto" w:fill="FFFFFF"/>
          <w:lang w:eastAsia="zh-HK"/>
        </w:rPr>
        <w:t>在</w:t>
      </w:r>
      <w:r w:rsidR="008305E6" w:rsidRPr="006A561E">
        <w:rPr>
          <w:rFonts w:eastAsia="新細明體" w:cs="Times New Roman" w:hint="eastAsia"/>
          <w:color w:val="000000" w:themeColor="text1"/>
          <w:spacing w:val="-6"/>
          <w:kern w:val="0"/>
          <w:szCs w:val="24"/>
          <w:shd w:val="clear" w:color="auto" w:fill="FFFFFF"/>
          <w:lang w:eastAsia="zh-HK"/>
        </w:rPr>
        <w:t>全球議題</w:t>
      </w:r>
      <w:r w:rsidR="009046DB" w:rsidRPr="006A561E">
        <w:rPr>
          <w:rFonts w:eastAsia="新細明體" w:cs="Times New Roman" w:hint="eastAsia"/>
          <w:color w:val="000000" w:themeColor="text1"/>
          <w:spacing w:val="-6"/>
          <w:kern w:val="0"/>
          <w:szCs w:val="24"/>
          <w:shd w:val="clear" w:color="auto" w:fill="FFFFFF"/>
          <w:lang w:eastAsia="zh-HK"/>
        </w:rPr>
        <w:t>和</w:t>
      </w:r>
      <w:r w:rsidR="008305E6" w:rsidRPr="006A561E">
        <w:rPr>
          <w:rFonts w:eastAsia="新細明體" w:cs="Times New Roman" w:hint="eastAsia"/>
          <w:color w:val="000000" w:themeColor="text1"/>
          <w:spacing w:val="-6"/>
          <w:kern w:val="0"/>
          <w:szCs w:val="24"/>
          <w:shd w:val="clear" w:color="auto" w:fill="FFFFFF"/>
          <w:lang w:eastAsia="zh-HK"/>
        </w:rPr>
        <w:t>國際外交</w:t>
      </w:r>
      <w:r w:rsidR="009046DB" w:rsidRPr="006A561E">
        <w:rPr>
          <w:rFonts w:eastAsia="新細明體" w:cs="Times New Roman" w:hint="eastAsia"/>
          <w:color w:val="000000" w:themeColor="text1"/>
          <w:spacing w:val="-6"/>
          <w:kern w:val="0"/>
          <w:szCs w:val="24"/>
          <w:shd w:val="clear" w:color="auto" w:fill="FFFFFF"/>
          <w:lang w:eastAsia="zh-HK"/>
        </w:rPr>
        <w:t>上扮演重要角色，</w:t>
      </w:r>
      <w:r w:rsidR="006278AA" w:rsidRPr="006A561E">
        <w:rPr>
          <w:rFonts w:eastAsia="新細明體" w:cs="Times New Roman" w:hint="eastAsia"/>
          <w:color w:val="000000" w:themeColor="text1"/>
          <w:spacing w:val="-6"/>
          <w:kern w:val="0"/>
          <w:szCs w:val="24"/>
          <w:shd w:val="clear" w:color="auto" w:fill="FFFFFF"/>
          <w:lang w:eastAsia="zh-HK"/>
        </w:rPr>
        <w:t>君主立憲及議會</w:t>
      </w:r>
      <w:r w:rsidR="00CF1AD1" w:rsidRPr="006A561E">
        <w:rPr>
          <w:rFonts w:eastAsia="新細明體" w:cs="Times New Roman" w:hint="eastAsia"/>
          <w:color w:val="000000" w:themeColor="text1"/>
          <w:spacing w:val="-6"/>
          <w:kern w:val="0"/>
          <w:szCs w:val="24"/>
          <w:shd w:val="clear" w:color="auto" w:fill="FFFFFF"/>
          <w:lang w:eastAsia="zh-HK"/>
        </w:rPr>
        <w:t>制</w:t>
      </w:r>
      <w:r w:rsidR="006278AA" w:rsidRPr="006A561E">
        <w:rPr>
          <w:rFonts w:eastAsia="新細明體" w:cs="Times New Roman" w:hint="eastAsia"/>
          <w:color w:val="000000" w:themeColor="text1"/>
          <w:spacing w:val="-6"/>
          <w:kern w:val="0"/>
          <w:szCs w:val="24"/>
          <w:shd w:val="clear" w:color="auto" w:fill="FFFFFF"/>
          <w:lang w:eastAsia="zh-HK"/>
        </w:rPr>
        <w:t>度對許多國家的政治制度具有啟發</w:t>
      </w:r>
      <w:r w:rsidR="00ED56B3" w:rsidRPr="006A561E">
        <w:rPr>
          <w:rFonts w:eastAsia="新細明體" w:cs="Times New Roman" w:hint="eastAsia"/>
          <w:color w:val="000000" w:themeColor="text1"/>
          <w:spacing w:val="-6"/>
          <w:kern w:val="0"/>
          <w:szCs w:val="24"/>
          <w:shd w:val="clear" w:color="auto" w:fill="FFFFFF"/>
          <w:lang w:eastAsia="zh-HK"/>
        </w:rPr>
        <w:t>性</w:t>
      </w:r>
      <w:r w:rsidR="006278AA" w:rsidRPr="006A561E">
        <w:rPr>
          <w:rFonts w:eastAsia="新細明體" w:cs="Times New Roman" w:hint="eastAsia"/>
          <w:color w:val="000000" w:themeColor="text1"/>
          <w:spacing w:val="-6"/>
          <w:kern w:val="0"/>
          <w:szCs w:val="24"/>
          <w:shd w:val="clear" w:color="auto" w:fill="FFFFFF"/>
          <w:lang w:eastAsia="zh-HK"/>
        </w:rPr>
        <w:t>。</w:t>
      </w:r>
      <w:r w:rsidR="008D3121" w:rsidRPr="006A561E">
        <w:rPr>
          <w:rFonts w:eastAsia="新細明體" w:cs="Times New Roman"/>
          <w:color w:val="000000" w:themeColor="text1"/>
          <w:spacing w:val="-6"/>
          <w:kern w:val="0"/>
          <w:szCs w:val="24"/>
          <w:shd w:val="clear" w:color="auto" w:fill="FFFFFF"/>
          <w:lang w:eastAsia="zh-HK"/>
        </w:rPr>
        <w:t>2020</w:t>
      </w:r>
      <w:r w:rsidR="006C2D41" w:rsidRPr="006A561E">
        <w:rPr>
          <w:rFonts w:eastAsia="新細明體" w:cs="Times New Roman" w:hint="eastAsia"/>
          <w:color w:val="000000" w:themeColor="text1"/>
          <w:spacing w:val="-6"/>
          <w:kern w:val="0"/>
          <w:szCs w:val="24"/>
          <w:shd w:val="clear" w:color="auto" w:fill="FFFFFF"/>
          <w:lang w:eastAsia="zh-HK"/>
        </w:rPr>
        <w:t>年</w:t>
      </w:r>
      <w:r w:rsidR="006278AA" w:rsidRPr="006A561E">
        <w:rPr>
          <w:rFonts w:eastAsia="新細明體" w:cs="Times New Roman" w:hint="eastAsia"/>
          <w:color w:val="000000" w:themeColor="text1"/>
          <w:spacing w:val="-6"/>
          <w:kern w:val="0"/>
          <w:szCs w:val="24"/>
          <w:shd w:val="clear" w:color="auto" w:fill="FFFFFF"/>
          <w:lang w:eastAsia="zh-HK"/>
        </w:rPr>
        <w:t>英國</w:t>
      </w:r>
      <w:r w:rsidRPr="006A561E">
        <w:rPr>
          <w:rFonts w:eastAsia="新細明體" w:cs="Times New Roman" w:hint="eastAsia"/>
          <w:color w:val="000000" w:themeColor="text1"/>
          <w:spacing w:val="-6"/>
          <w:kern w:val="0"/>
          <w:szCs w:val="24"/>
          <w:shd w:val="clear" w:color="auto" w:fill="FFFFFF"/>
          <w:lang w:eastAsia="zh-HK"/>
        </w:rPr>
        <w:t>正式退出歐盟</w:t>
      </w:r>
      <w:r w:rsidR="006C2D41" w:rsidRPr="006A561E">
        <w:rPr>
          <w:rFonts w:eastAsia="新細明體" w:cs="Times New Roman" w:hint="eastAsia"/>
          <w:color w:val="000000" w:themeColor="text1"/>
          <w:spacing w:val="-6"/>
          <w:kern w:val="0"/>
          <w:szCs w:val="24"/>
          <w:shd w:val="clear" w:color="auto" w:fill="FFFFFF"/>
          <w:lang w:eastAsia="zh-HK"/>
        </w:rPr>
        <w:t>，近</w:t>
      </w:r>
      <w:r w:rsidR="00D70993" w:rsidRPr="006A561E">
        <w:rPr>
          <w:rFonts w:eastAsia="新細明體" w:cs="Times New Roman" w:hint="eastAsia"/>
          <w:color w:val="000000" w:themeColor="text1"/>
          <w:spacing w:val="-6"/>
          <w:kern w:val="0"/>
          <w:szCs w:val="24"/>
          <w:shd w:val="clear" w:color="auto" w:fill="FFFFFF"/>
          <w:lang w:eastAsia="zh-HK"/>
        </w:rPr>
        <w:t>來對內面臨蘇格蘭訴求獨立、大英國協內脫英風潮等</w:t>
      </w:r>
      <w:r w:rsidR="00ED56B3" w:rsidRPr="006A561E">
        <w:rPr>
          <w:rFonts w:eastAsia="新細明體" w:cs="Times New Roman" w:hint="eastAsia"/>
          <w:color w:val="000000" w:themeColor="text1"/>
          <w:spacing w:val="-6"/>
          <w:kern w:val="0"/>
          <w:szCs w:val="24"/>
          <w:shd w:val="clear" w:color="auto" w:fill="FFFFFF"/>
          <w:lang w:eastAsia="zh-HK"/>
        </w:rPr>
        <w:t>衝擊；</w:t>
      </w:r>
      <w:r w:rsidR="00D70993" w:rsidRPr="006A561E">
        <w:rPr>
          <w:rFonts w:eastAsia="新細明體" w:cs="Times New Roman" w:hint="eastAsia"/>
          <w:color w:val="000000" w:themeColor="text1"/>
          <w:spacing w:val="-6"/>
          <w:kern w:val="0"/>
          <w:szCs w:val="24"/>
          <w:shd w:val="clear" w:color="auto" w:fill="FFFFFF"/>
          <w:lang w:eastAsia="zh-HK"/>
        </w:rPr>
        <w:t>對外亦與國際同步面臨</w:t>
      </w:r>
      <w:r w:rsidR="00D70993" w:rsidRPr="006A561E">
        <w:rPr>
          <w:rFonts w:eastAsia="新細明體" w:cs="Times New Roman"/>
          <w:color w:val="000000" w:themeColor="text1"/>
          <w:spacing w:val="-6"/>
          <w:kern w:val="0"/>
          <w:szCs w:val="24"/>
          <w:shd w:val="clear" w:color="auto" w:fill="FFFFFF"/>
          <w:lang w:eastAsia="zh-HK"/>
        </w:rPr>
        <w:t>2050</w:t>
      </w:r>
      <w:r w:rsidR="006C2D41" w:rsidRPr="006A561E">
        <w:rPr>
          <w:rFonts w:eastAsia="新細明體" w:cs="Times New Roman" w:hint="eastAsia"/>
          <w:color w:val="000000" w:themeColor="text1"/>
          <w:spacing w:val="-6"/>
          <w:kern w:val="0"/>
          <w:szCs w:val="24"/>
          <w:shd w:val="clear" w:color="auto" w:fill="FFFFFF"/>
          <w:lang w:eastAsia="zh-HK"/>
        </w:rPr>
        <w:t>年淨零</w:t>
      </w:r>
      <w:r w:rsidR="00D70993" w:rsidRPr="006A561E">
        <w:rPr>
          <w:rFonts w:eastAsia="新細明體" w:cs="Times New Roman" w:hint="eastAsia"/>
          <w:color w:val="000000" w:themeColor="text1"/>
          <w:spacing w:val="-6"/>
          <w:kern w:val="0"/>
          <w:szCs w:val="24"/>
          <w:shd w:val="clear" w:color="auto" w:fill="FFFFFF"/>
          <w:lang w:eastAsia="zh-HK"/>
        </w:rPr>
        <w:t>轉型、數位經濟浪潮下數位轉型的挑戰</w:t>
      </w:r>
      <w:r w:rsidR="00ED56B3" w:rsidRPr="006A561E">
        <w:rPr>
          <w:rFonts w:eastAsia="新細明體" w:cs="Times New Roman" w:hint="eastAsia"/>
          <w:color w:val="000000" w:themeColor="text1"/>
          <w:spacing w:val="-6"/>
          <w:kern w:val="0"/>
          <w:szCs w:val="24"/>
          <w:shd w:val="clear" w:color="auto" w:fill="FFFFFF"/>
          <w:lang w:eastAsia="zh-HK"/>
        </w:rPr>
        <w:t>。</w:t>
      </w:r>
      <w:r w:rsidR="007D0C20" w:rsidRPr="006A561E">
        <w:rPr>
          <w:rFonts w:eastAsia="新細明體" w:cs="Times New Roman" w:hint="eastAsia"/>
          <w:color w:val="000000" w:themeColor="text1"/>
          <w:spacing w:val="-6"/>
          <w:kern w:val="0"/>
          <w:szCs w:val="24"/>
          <w:shd w:val="clear" w:color="auto" w:fill="FFFFFF"/>
          <w:lang w:eastAsia="zh-HK"/>
        </w:rPr>
        <w:t>英國</w:t>
      </w:r>
      <w:r w:rsidR="00A268AA" w:rsidRPr="006A561E">
        <w:rPr>
          <w:rFonts w:eastAsia="新細明體" w:cs="Times New Roman" w:hint="eastAsia"/>
          <w:color w:val="000000" w:themeColor="text1"/>
          <w:spacing w:val="-6"/>
          <w:kern w:val="0"/>
          <w:szCs w:val="24"/>
          <w:shd w:val="clear" w:color="auto" w:fill="FFFFFF"/>
          <w:lang w:eastAsia="zh-HK"/>
        </w:rPr>
        <w:t>政府如何</w:t>
      </w:r>
      <w:r w:rsidR="006278AA" w:rsidRPr="006A561E">
        <w:rPr>
          <w:rFonts w:eastAsia="新細明體" w:cs="Times New Roman" w:hint="eastAsia"/>
          <w:color w:val="000000" w:themeColor="text1"/>
          <w:spacing w:val="-6"/>
          <w:kern w:val="0"/>
          <w:szCs w:val="24"/>
          <w:shd w:val="clear" w:color="auto" w:fill="FFFFFF"/>
          <w:lang w:eastAsia="zh-HK"/>
        </w:rPr>
        <w:t>應對這些</w:t>
      </w:r>
      <w:r w:rsidR="00ED56B3" w:rsidRPr="006A561E">
        <w:rPr>
          <w:rFonts w:eastAsia="新細明體" w:cs="Times New Roman" w:hint="eastAsia"/>
          <w:color w:val="000000" w:themeColor="text1"/>
          <w:spacing w:val="-6"/>
          <w:kern w:val="0"/>
          <w:szCs w:val="24"/>
          <w:shd w:val="clear" w:color="auto" w:fill="FFFFFF"/>
          <w:lang w:eastAsia="zh-HK"/>
        </w:rPr>
        <w:t>衝擊與</w:t>
      </w:r>
      <w:r w:rsidR="006278AA" w:rsidRPr="006A561E">
        <w:rPr>
          <w:rFonts w:eastAsia="新細明體" w:cs="Times New Roman" w:hint="eastAsia"/>
          <w:color w:val="000000" w:themeColor="text1"/>
          <w:spacing w:val="-6"/>
          <w:kern w:val="0"/>
          <w:szCs w:val="24"/>
          <w:shd w:val="clear" w:color="auto" w:fill="FFFFFF"/>
          <w:lang w:eastAsia="zh-HK"/>
        </w:rPr>
        <w:t>挑戰</w:t>
      </w:r>
      <w:r w:rsidR="00ED56B3" w:rsidRPr="006A561E">
        <w:rPr>
          <w:rFonts w:eastAsia="新細明體" w:cs="Times New Roman" w:hint="eastAsia"/>
          <w:color w:val="000000" w:themeColor="text1"/>
          <w:spacing w:val="-6"/>
          <w:kern w:val="0"/>
          <w:szCs w:val="24"/>
          <w:shd w:val="clear" w:color="auto" w:fill="FFFFFF"/>
          <w:lang w:eastAsia="zh-HK"/>
        </w:rPr>
        <w:t>，</w:t>
      </w:r>
      <w:r w:rsidR="006278AA" w:rsidRPr="006A561E">
        <w:rPr>
          <w:rFonts w:eastAsia="新細明體" w:cs="Times New Roman" w:hint="eastAsia"/>
          <w:color w:val="000000" w:themeColor="text1"/>
          <w:spacing w:val="-6"/>
          <w:kern w:val="0"/>
          <w:szCs w:val="24"/>
          <w:shd w:val="clear" w:color="auto" w:fill="FFFFFF"/>
          <w:lang w:eastAsia="zh-HK"/>
        </w:rPr>
        <w:t>以保持</w:t>
      </w:r>
      <w:r w:rsidR="00A268AA" w:rsidRPr="006A561E">
        <w:rPr>
          <w:rFonts w:eastAsia="新細明體" w:cs="Times New Roman" w:hint="eastAsia"/>
          <w:color w:val="000000" w:themeColor="text1"/>
          <w:spacing w:val="-6"/>
          <w:kern w:val="0"/>
          <w:szCs w:val="24"/>
          <w:shd w:val="clear" w:color="auto" w:fill="FFFFFF"/>
          <w:lang w:eastAsia="zh-HK"/>
        </w:rPr>
        <w:t>國際競爭力，</w:t>
      </w:r>
      <w:r w:rsidR="000535F6" w:rsidRPr="006A561E">
        <w:rPr>
          <w:rFonts w:eastAsia="新細明體" w:cs="Times New Roman" w:hint="eastAsia"/>
          <w:color w:val="000000" w:themeColor="text1"/>
          <w:spacing w:val="-6"/>
          <w:kern w:val="0"/>
          <w:szCs w:val="24"/>
          <w:shd w:val="clear" w:color="auto" w:fill="FFFFFF"/>
          <w:lang w:eastAsia="zh-HK"/>
        </w:rPr>
        <w:t>及</w:t>
      </w:r>
      <w:r w:rsidR="00D70993" w:rsidRPr="006A561E">
        <w:rPr>
          <w:rFonts w:eastAsia="新細明體" w:cs="Times New Roman" w:hint="eastAsia"/>
          <w:color w:val="000000" w:themeColor="text1"/>
          <w:spacing w:val="-6"/>
          <w:kern w:val="0"/>
          <w:szCs w:val="24"/>
          <w:shd w:val="clear" w:color="auto" w:fill="FFFFFF"/>
          <w:lang w:eastAsia="zh-HK"/>
        </w:rPr>
        <w:t>政府</w:t>
      </w:r>
      <w:r w:rsidR="000535F6" w:rsidRPr="006A561E">
        <w:rPr>
          <w:rFonts w:eastAsia="新細明體" w:cs="Times New Roman" w:hint="eastAsia"/>
          <w:color w:val="000000" w:themeColor="text1"/>
          <w:spacing w:val="-6"/>
          <w:kern w:val="0"/>
          <w:szCs w:val="24"/>
          <w:shd w:val="clear" w:color="auto" w:fill="FFFFFF"/>
          <w:lang w:eastAsia="zh-HK"/>
        </w:rPr>
        <w:t>與</w:t>
      </w:r>
      <w:r w:rsidR="00D70993" w:rsidRPr="006A561E">
        <w:rPr>
          <w:rFonts w:eastAsia="新細明體" w:cs="Times New Roman" w:hint="eastAsia"/>
          <w:color w:val="000000" w:themeColor="text1"/>
          <w:spacing w:val="-6"/>
          <w:kern w:val="0"/>
          <w:szCs w:val="24"/>
          <w:shd w:val="clear" w:color="auto" w:fill="FFFFFF"/>
          <w:lang w:eastAsia="zh-HK"/>
        </w:rPr>
        <w:t>民間</w:t>
      </w:r>
      <w:r w:rsidR="006C2D41" w:rsidRPr="006A561E">
        <w:rPr>
          <w:rFonts w:eastAsia="新細明體" w:cs="Times New Roman" w:hint="eastAsia"/>
          <w:color w:val="000000" w:themeColor="text1"/>
          <w:spacing w:val="-6"/>
          <w:kern w:val="0"/>
          <w:szCs w:val="24"/>
          <w:shd w:val="clear" w:color="auto" w:fill="FFFFFF"/>
        </w:rPr>
        <w:t>面對轉型</w:t>
      </w:r>
      <w:r w:rsidR="000535F6" w:rsidRPr="006A561E">
        <w:rPr>
          <w:rFonts w:eastAsia="新細明體" w:cs="Times New Roman" w:hint="eastAsia"/>
          <w:color w:val="000000" w:themeColor="text1"/>
          <w:spacing w:val="-6"/>
          <w:kern w:val="0"/>
          <w:szCs w:val="24"/>
          <w:shd w:val="clear" w:color="auto" w:fill="FFFFFF"/>
        </w:rPr>
        <w:t>之際的</w:t>
      </w:r>
      <w:r w:rsidR="00D70993" w:rsidRPr="006A561E">
        <w:rPr>
          <w:rFonts w:eastAsia="新細明體" w:cs="Times New Roman" w:hint="eastAsia"/>
          <w:color w:val="000000" w:themeColor="text1"/>
          <w:spacing w:val="-6"/>
          <w:kern w:val="0"/>
          <w:szCs w:val="24"/>
          <w:shd w:val="clear" w:color="auto" w:fill="FFFFFF"/>
          <w:lang w:eastAsia="zh-HK"/>
        </w:rPr>
        <w:t>因應籌</w:t>
      </w:r>
      <w:r w:rsidR="00ED56B3" w:rsidRPr="006A561E">
        <w:rPr>
          <w:rFonts w:eastAsia="新細明體" w:cs="Times New Roman" w:hint="eastAsia"/>
          <w:color w:val="000000" w:themeColor="text1"/>
          <w:spacing w:val="-6"/>
          <w:kern w:val="0"/>
          <w:szCs w:val="24"/>
          <w:shd w:val="clear" w:color="auto" w:fill="FFFFFF"/>
          <w:lang w:eastAsia="zh-HK"/>
        </w:rPr>
        <w:t>劃</w:t>
      </w:r>
      <w:r w:rsidR="00D70993" w:rsidRPr="006A561E">
        <w:rPr>
          <w:rFonts w:eastAsia="新細明體" w:cs="Times New Roman" w:hint="eastAsia"/>
          <w:color w:val="000000" w:themeColor="text1"/>
          <w:spacing w:val="-6"/>
          <w:kern w:val="0"/>
          <w:szCs w:val="24"/>
          <w:shd w:val="clear" w:color="auto" w:fill="FFFFFF"/>
          <w:lang w:eastAsia="zh-HK"/>
        </w:rPr>
        <w:t>及實踐情形，</w:t>
      </w:r>
      <w:r w:rsidR="00E04D59" w:rsidRPr="006A561E">
        <w:rPr>
          <w:rFonts w:eastAsia="新細明體" w:cs="Times New Roman" w:hint="eastAsia"/>
          <w:color w:val="000000" w:themeColor="text1"/>
          <w:spacing w:val="-6"/>
          <w:kern w:val="0"/>
          <w:szCs w:val="24"/>
          <w:shd w:val="clear" w:color="auto" w:fill="FFFFFF"/>
          <w:lang w:eastAsia="zh-HK"/>
        </w:rPr>
        <w:t>皆</w:t>
      </w:r>
      <w:r w:rsidR="00EA1BC5" w:rsidRPr="006A561E">
        <w:rPr>
          <w:rFonts w:eastAsia="新細明體" w:cs="Times New Roman" w:hint="eastAsia"/>
          <w:color w:val="000000" w:themeColor="text1"/>
          <w:spacing w:val="-6"/>
          <w:kern w:val="0"/>
          <w:szCs w:val="24"/>
          <w:shd w:val="clear" w:color="auto" w:fill="FFFFFF"/>
          <w:lang w:eastAsia="zh-HK"/>
        </w:rPr>
        <w:t>可供</w:t>
      </w:r>
      <w:r w:rsidR="00E04D59" w:rsidRPr="006A561E">
        <w:rPr>
          <w:rFonts w:eastAsia="新細明體" w:cs="Times New Roman" w:hint="eastAsia"/>
          <w:color w:val="000000" w:themeColor="text1"/>
          <w:spacing w:val="-6"/>
          <w:kern w:val="0"/>
          <w:szCs w:val="24"/>
          <w:shd w:val="clear" w:color="auto" w:fill="FFFFFF"/>
          <w:lang w:eastAsia="zh-HK"/>
        </w:rPr>
        <w:t>我國</w:t>
      </w:r>
      <w:r w:rsidR="00D70993" w:rsidRPr="006A561E">
        <w:rPr>
          <w:rFonts w:eastAsia="新細明體" w:cs="Times New Roman" w:hint="eastAsia"/>
          <w:color w:val="000000" w:themeColor="text1"/>
          <w:spacing w:val="-6"/>
          <w:kern w:val="0"/>
          <w:szCs w:val="24"/>
          <w:shd w:val="clear" w:color="auto" w:fill="FFFFFF"/>
          <w:lang w:eastAsia="zh-HK"/>
        </w:rPr>
        <w:t>參訪</w:t>
      </w:r>
      <w:r w:rsidR="007240D3" w:rsidRPr="006A561E">
        <w:rPr>
          <w:rFonts w:eastAsia="新細明體" w:cs="Times New Roman" w:hint="eastAsia"/>
          <w:color w:val="000000" w:themeColor="text1"/>
          <w:spacing w:val="-6"/>
          <w:kern w:val="0"/>
          <w:szCs w:val="24"/>
          <w:shd w:val="clear" w:color="auto" w:fill="FFFFFF"/>
          <w:lang w:eastAsia="zh-HK"/>
        </w:rPr>
        <w:t>借鏡。</w:t>
      </w:r>
      <w:r w:rsidR="00F36CBC" w:rsidRPr="006A561E">
        <w:rPr>
          <w:rFonts w:eastAsia="新細明體" w:cs="Times New Roman"/>
          <w:color w:val="000000" w:themeColor="text1"/>
          <w:spacing w:val="-6"/>
          <w:kern w:val="0"/>
          <w:szCs w:val="24"/>
          <w:shd w:val="clear" w:color="auto" w:fill="FFFFFF"/>
          <w:lang w:eastAsia="zh-HK"/>
        </w:rPr>
        <w:br w:type="page"/>
      </w:r>
    </w:p>
    <w:p w14:paraId="3B4AB288" w14:textId="77777777" w:rsidR="00F36CBC" w:rsidRPr="006A561E" w:rsidRDefault="00F36CBC" w:rsidP="0085754E">
      <w:pPr>
        <w:overflowPunct w:val="0"/>
        <w:adjustRightInd w:val="0"/>
        <w:snapToGrid w:val="0"/>
        <w:spacing w:beforeLines="50" w:before="180"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lastRenderedPageBreak/>
        <w:t>二、研習內容及參訪行程</w:t>
      </w:r>
    </w:p>
    <w:p w14:paraId="3BAFDAE8" w14:textId="77777777" w:rsidR="000478A9" w:rsidRPr="006A561E" w:rsidRDefault="000478A9" w:rsidP="0085754E">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（一）出國前準備</w:t>
      </w:r>
    </w:p>
    <w:p w14:paraId="646DC567" w14:textId="0D6366C6" w:rsidR="000478A9" w:rsidRPr="006A561E" w:rsidRDefault="000478A9" w:rsidP="00A06315">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szCs w:val="24"/>
          <w:shd w:val="clear" w:color="auto" w:fill="FFFFFF"/>
        </w:rPr>
      </w:pPr>
      <w:r w:rsidRPr="006A561E">
        <w:rPr>
          <w:rFonts w:eastAsia="新細明體" w:cs="Times New Roman" w:hint="eastAsia"/>
          <w:color w:val="000000" w:themeColor="text1"/>
          <w:szCs w:val="24"/>
          <w:shd w:val="clear" w:color="auto" w:fill="FFFFFF"/>
        </w:rPr>
        <w:t>為利前置作業準備及凝聚共識，分別於</w:t>
      </w:r>
      <w:r w:rsidRPr="006A561E">
        <w:rPr>
          <w:rFonts w:eastAsia="新細明體" w:cs="Times New Roman"/>
          <w:color w:val="000000" w:themeColor="text1"/>
          <w:szCs w:val="24"/>
          <w:shd w:val="clear" w:color="auto" w:fill="FFFFFF"/>
        </w:rPr>
        <w:t>112</w:t>
      </w:r>
      <w:r w:rsidRPr="006A561E">
        <w:rPr>
          <w:rFonts w:eastAsia="新細明體" w:cs="Times New Roman" w:hint="eastAsia"/>
          <w:color w:val="000000" w:themeColor="text1"/>
          <w:szCs w:val="24"/>
          <w:shd w:val="clear" w:color="auto" w:fill="FFFFFF"/>
        </w:rPr>
        <w:t>年</w:t>
      </w:r>
      <w:r w:rsidRPr="006A561E">
        <w:rPr>
          <w:rFonts w:eastAsia="新細明體" w:cs="Times New Roman"/>
          <w:color w:val="000000" w:themeColor="text1"/>
          <w:szCs w:val="24"/>
          <w:shd w:val="clear" w:color="auto" w:fill="FFFFFF"/>
        </w:rPr>
        <w:t>4</w:t>
      </w:r>
      <w:r w:rsidRPr="006A561E">
        <w:rPr>
          <w:rFonts w:eastAsia="新細明體" w:cs="Times New Roman" w:hint="eastAsia"/>
          <w:color w:val="000000" w:themeColor="text1"/>
          <w:szCs w:val="24"/>
          <w:shd w:val="clear" w:color="auto" w:fill="FFFFFF"/>
        </w:rPr>
        <w:t>月</w:t>
      </w:r>
      <w:r w:rsidRPr="006A561E">
        <w:rPr>
          <w:rFonts w:eastAsia="新細明體" w:cs="Times New Roman"/>
          <w:color w:val="000000" w:themeColor="text1"/>
          <w:szCs w:val="24"/>
          <w:shd w:val="clear" w:color="auto" w:fill="FFFFFF"/>
        </w:rPr>
        <w:t>21</w:t>
      </w:r>
      <w:r w:rsidRPr="006A561E">
        <w:rPr>
          <w:rFonts w:eastAsia="新細明體" w:cs="Times New Roman" w:hint="eastAsia"/>
          <w:color w:val="000000" w:themeColor="text1"/>
          <w:szCs w:val="24"/>
          <w:shd w:val="clear" w:color="auto" w:fill="FFFFFF"/>
        </w:rPr>
        <w:t>日、</w:t>
      </w:r>
      <w:r w:rsidRPr="006A561E">
        <w:rPr>
          <w:rFonts w:eastAsia="新細明體" w:cs="Times New Roman"/>
          <w:color w:val="000000" w:themeColor="text1"/>
          <w:szCs w:val="24"/>
          <w:shd w:val="clear" w:color="auto" w:fill="FFFFFF"/>
        </w:rPr>
        <w:t>5</w:t>
      </w:r>
      <w:r w:rsidRPr="006A561E">
        <w:rPr>
          <w:rFonts w:eastAsia="新細明體" w:cs="Times New Roman" w:hint="eastAsia"/>
          <w:color w:val="000000" w:themeColor="text1"/>
          <w:szCs w:val="24"/>
          <w:shd w:val="clear" w:color="auto" w:fill="FFFFFF"/>
        </w:rPr>
        <w:t>月</w:t>
      </w:r>
      <w:r w:rsidRPr="006A561E">
        <w:rPr>
          <w:rFonts w:eastAsia="新細明體" w:cs="Times New Roman"/>
          <w:color w:val="000000" w:themeColor="text1"/>
          <w:szCs w:val="24"/>
          <w:shd w:val="clear" w:color="auto" w:fill="FFFFFF"/>
        </w:rPr>
        <w:t>19</w:t>
      </w:r>
      <w:r w:rsidR="00126519" w:rsidRPr="006A561E">
        <w:rPr>
          <w:rFonts w:eastAsia="新細明體" w:cs="Times New Roman" w:hint="eastAsia"/>
          <w:color w:val="000000" w:themeColor="text1"/>
          <w:szCs w:val="24"/>
          <w:shd w:val="clear" w:color="auto" w:fill="FFFFFF"/>
        </w:rPr>
        <w:t>日召開</w:t>
      </w:r>
      <w:r w:rsidRPr="006A561E">
        <w:rPr>
          <w:rFonts w:eastAsia="新細明體" w:cs="Times New Roman" w:hint="eastAsia"/>
          <w:color w:val="000000" w:themeColor="text1"/>
          <w:szCs w:val="24"/>
          <w:shd w:val="clear" w:color="auto" w:fill="FFFFFF"/>
        </w:rPr>
        <w:t>行前分工會議、行程說明會議</w:t>
      </w:r>
      <w:r w:rsidR="00ED56B3" w:rsidRPr="006A561E">
        <w:rPr>
          <w:rFonts w:eastAsia="新細明體" w:cs="Times New Roman" w:hint="eastAsia"/>
          <w:color w:val="000000" w:themeColor="text1"/>
          <w:szCs w:val="24"/>
          <w:shd w:val="clear" w:color="auto" w:fill="FFFFFF"/>
        </w:rPr>
        <w:t>；另</w:t>
      </w:r>
      <w:r w:rsidRPr="006A561E">
        <w:rPr>
          <w:rFonts w:eastAsia="新細明體" w:cs="Times New Roman" w:hint="eastAsia"/>
          <w:color w:val="000000" w:themeColor="text1"/>
          <w:szCs w:val="24"/>
          <w:shd w:val="clear" w:color="auto" w:fill="FFFFFF"/>
        </w:rPr>
        <w:t>由</w:t>
      </w:r>
      <w:r w:rsidR="00EA34D6" w:rsidRPr="006A561E">
        <w:rPr>
          <w:rFonts w:eastAsia="新細明體" w:cs="Times New Roman" w:hint="eastAsia"/>
          <w:color w:val="000000" w:themeColor="text1"/>
          <w:szCs w:val="24"/>
          <w:shd w:val="clear" w:color="auto" w:fill="FFFFFF"/>
        </w:rPr>
        <w:t>英國</w:t>
      </w:r>
      <w:r w:rsidR="003A3176" w:rsidRPr="006A561E">
        <w:rPr>
          <w:rFonts w:eastAsia="新細明體" w:cs="Times New Roman" w:hint="eastAsia"/>
          <w:color w:val="000000" w:themeColor="text1"/>
          <w:szCs w:val="24"/>
          <w:shd w:val="clear" w:color="auto" w:fill="FFFFFF"/>
        </w:rPr>
        <w:t>文官學院</w:t>
      </w:r>
      <w:r w:rsidR="00ED56B3" w:rsidRPr="006A561E">
        <w:rPr>
          <w:rFonts w:eastAsia="新細明體" w:cs="Times New Roman" w:hint="eastAsia"/>
          <w:color w:val="000000" w:themeColor="text1"/>
          <w:szCs w:val="24"/>
          <w:shd w:val="clear" w:color="auto" w:fill="FFFFFF"/>
        </w:rPr>
        <w:t>提供</w:t>
      </w:r>
      <w:r w:rsidR="00ED56B3" w:rsidRPr="006A561E">
        <w:rPr>
          <w:rFonts w:eastAsia="新細明體" w:cs="Times New Roman"/>
          <w:color w:val="000000" w:themeColor="text1"/>
          <w:szCs w:val="24"/>
          <w:shd w:val="clear" w:color="auto" w:fill="FFFFFF"/>
        </w:rPr>
        <w:t>11</w:t>
      </w:r>
      <w:r w:rsidR="00ED56B3" w:rsidRPr="006A561E">
        <w:rPr>
          <w:rFonts w:eastAsia="新細明體" w:cs="Times New Roman" w:hint="eastAsia"/>
          <w:color w:val="000000" w:themeColor="text1"/>
          <w:szCs w:val="24"/>
          <w:shd w:val="clear" w:color="auto" w:fill="FFFFFF"/>
        </w:rPr>
        <w:t>0</w:t>
      </w:r>
      <w:r w:rsidR="00ED56B3" w:rsidRPr="006A561E">
        <w:rPr>
          <w:rFonts w:eastAsia="新細明體" w:cs="Times New Roman" w:hint="eastAsia"/>
          <w:color w:val="000000" w:themeColor="text1"/>
          <w:szCs w:val="24"/>
          <w:shd w:val="clear" w:color="auto" w:fill="FFFFFF"/>
        </w:rPr>
        <w:t>年訓練決策發展訓練與領導發展訓練</w:t>
      </w:r>
      <w:r w:rsidR="00ED56B3" w:rsidRPr="006A561E">
        <w:rPr>
          <w:rFonts w:eastAsia="新細明體" w:cs="Times New Roman"/>
          <w:color w:val="000000" w:themeColor="text1"/>
          <w:szCs w:val="24"/>
          <w:shd w:val="clear" w:color="auto" w:fill="FFFFFF"/>
        </w:rPr>
        <w:t>30</w:t>
      </w:r>
      <w:r w:rsidR="00ED56B3" w:rsidRPr="006A561E">
        <w:rPr>
          <w:rFonts w:eastAsia="新細明體" w:cs="Times New Roman" w:hint="eastAsia"/>
          <w:color w:val="000000" w:themeColor="text1"/>
          <w:szCs w:val="24"/>
          <w:shd w:val="clear" w:color="auto" w:fill="FFFFFF"/>
        </w:rPr>
        <w:t>小時</w:t>
      </w:r>
      <w:proofErr w:type="gramStart"/>
      <w:r w:rsidR="00ED56B3" w:rsidRPr="006A561E">
        <w:rPr>
          <w:rFonts w:eastAsia="新細明體" w:cs="Times New Roman" w:hint="eastAsia"/>
          <w:color w:val="000000" w:themeColor="text1"/>
          <w:szCs w:val="24"/>
          <w:shd w:val="clear" w:color="auto" w:fill="FFFFFF"/>
        </w:rPr>
        <w:t>英國線上培訓</w:t>
      </w:r>
      <w:proofErr w:type="gramEnd"/>
      <w:r w:rsidR="00ED56B3" w:rsidRPr="006A561E">
        <w:rPr>
          <w:rFonts w:eastAsia="新細明體" w:cs="Times New Roman" w:hint="eastAsia"/>
          <w:color w:val="000000" w:themeColor="text1"/>
          <w:szCs w:val="24"/>
          <w:shd w:val="clear" w:color="auto" w:fill="FFFFFF"/>
        </w:rPr>
        <w:t>課程之錄影影片，</w:t>
      </w:r>
      <w:proofErr w:type="gramStart"/>
      <w:r w:rsidR="00ED56B3" w:rsidRPr="006A561E">
        <w:rPr>
          <w:rFonts w:eastAsia="新細明體" w:cs="Times New Roman" w:hint="eastAsia"/>
          <w:color w:val="000000" w:themeColor="text1"/>
          <w:szCs w:val="24"/>
          <w:shd w:val="clear" w:color="auto" w:fill="FFFFFF"/>
        </w:rPr>
        <w:t>供參訓人員</w:t>
      </w:r>
      <w:proofErr w:type="gramEnd"/>
      <w:r w:rsidR="00ED56B3" w:rsidRPr="006A561E">
        <w:rPr>
          <w:rFonts w:eastAsia="新細明體" w:cs="Times New Roman" w:hint="eastAsia"/>
          <w:color w:val="000000" w:themeColor="text1"/>
          <w:szCs w:val="24"/>
          <w:shd w:val="clear" w:color="auto" w:fill="FFFFFF"/>
        </w:rPr>
        <w:t>觀看學習，充實先備知識，並</w:t>
      </w:r>
      <w:r w:rsidRPr="006A561E">
        <w:rPr>
          <w:rFonts w:eastAsia="新細明體" w:cs="Times New Roman" w:hint="eastAsia"/>
          <w:color w:val="000000" w:themeColor="text1"/>
          <w:szCs w:val="24"/>
          <w:shd w:val="clear" w:color="auto" w:fill="FFFFFF"/>
        </w:rPr>
        <w:t>於</w:t>
      </w:r>
      <w:r w:rsidRPr="006A561E">
        <w:rPr>
          <w:rFonts w:eastAsia="新細明體" w:cs="Times New Roman"/>
          <w:color w:val="000000" w:themeColor="text1"/>
          <w:szCs w:val="24"/>
          <w:shd w:val="clear" w:color="auto" w:fill="FFFFFF"/>
        </w:rPr>
        <w:t>5</w:t>
      </w:r>
      <w:r w:rsidRPr="006A561E">
        <w:rPr>
          <w:rFonts w:eastAsia="新細明體" w:cs="Times New Roman" w:hint="eastAsia"/>
          <w:color w:val="000000" w:themeColor="text1"/>
          <w:szCs w:val="24"/>
          <w:shd w:val="clear" w:color="auto" w:fill="FFFFFF"/>
        </w:rPr>
        <w:t>月</w:t>
      </w:r>
      <w:r w:rsidRPr="006A561E">
        <w:rPr>
          <w:rFonts w:eastAsia="新細明體" w:cs="Times New Roman"/>
          <w:color w:val="000000" w:themeColor="text1"/>
          <w:szCs w:val="24"/>
          <w:shd w:val="clear" w:color="auto" w:fill="FFFFFF"/>
        </w:rPr>
        <w:t>26</w:t>
      </w:r>
      <w:r w:rsidRPr="006A561E">
        <w:rPr>
          <w:rFonts w:eastAsia="新細明體" w:cs="Times New Roman" w:hint="eastAsia"/>
          <w:color w:val="000000" w:themeColor="text1"/>
          <w:szCs w:val="24"/>
          <w:shd w:val="clear" w:color="auto" w:fill="FFFFFF"/>
        </w:rPr>
        <w:t>日提供英國政府體制介紹</w:t>
      </w:r>
      <w:r w:rsidR="00172948" w:rsidRPr="006A561E">
        <w:rPr>
          <w:rFonts w:eastAsia="新細明體" w:cs="Times New Roman" w:hint="eastAsia"/>
          <w:color w:val="000000" w:themeColor="text1"/>
          <w:szCs w:val="24"/>
          <w:shd w:val="clear" w:color="auto" w:fill="FFFFFF"/>
        </w:rPr>
        <w:t>及</w:t>
      </w:r>
      <w:r w:rsidRPr="006A561E">
        <w:rPr>
          <w:rFonts w:eastAsia="新細明體" w:cs="Times New Roman" w:hint="eastAsia"/>
          <w:color w:val="000000" w:themeColor="text1"/>
          <w:szCs w:val="24"/>
          <w:shd w:val="clear" w:color="auto" w:fill="FFFFFF"/>
        </w:rPr>
        <w:t>行前說明線上課程。</w:t>
      </w:r>
    </w:p>
    <w:p w14:paraId="623AF96D" w14:textId="77777777" w:rsidR="000478A9" w:rsidRPr="006A561E" w:rsidRDefault="000478A9" w:rsidP="0085754E">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A06315" w:rsidRPr="006A561E">
        <w:rPr>
          <w:rFonts w:eastAsia="新細明體" w:cs="Times New Roman" w:hint="eastAsia"/>
          <w:b/>
          <w:bCs/>
          <w:color w:val="000000" w:themeColor="text1"/>
          <w:sz w:val="28"/>
          <w:szCs w:val="28"/>
        </w:rPr>
        <w:t>二</w:t>
      </w:r>
      <w:r w:rsidRPr="006A561E">
        <w:rPr>
          <w:rFonts w:eastAsia="新細明體" w:cs="Times New Roman" w:hint="eastAsia"/>
          <w:b/>
          <w:bCs/>
          <w:color w:val="000000" w:themeColor="text1"/>
          <w:sz w:val="28"/>
          <w:szCs w:val="28"/>
        </w:rPr>
        <w:t>）研習課程安排</w:t>
      </w:r>
    </w:p>
    <w:p w14:paraId="5ECF0615" w14:textId="2C9FA887" w:rsidR="00126519" w:rsidRPr="006A561E" w:rsidRDefault="000478A9" w:rsidP="00A06315">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szCs w:val="24"/>
          <w:shd w:val="clear" w:color="auto" w:fill="FFFFFF"/>
        </w:rPr>
      </w:pPr>
      <w:r w:rsidRPr="006A561E">
        <w:rPr>
          <w:rFonts w:eastAsia="新細明體" w:cs="Times New Roman" w:hint="eastAsia"/>
          <w:color w:val="000000" w:themeColor="text1"/>
          <w:szCs w:val="24"/>
          <w:shd w:val="clear" w:color="auto" w:fill="FFFFFF"/>
        </w:rPr>
        <w:t>在課程規劃上，除考量研習國家國際競爭優勢，結合我國重要政策議題，</w:t>
      </w:r>
      <w:proofErr w:type="gramStart"/>
      <w:r w:rsidRPr="006A561E">
        <w:rPr>
          <w:rFonts w:eastAsia="新細明體" w:cs="Times New Roman" w:hint="eastAsia"/>
          <w:color w:val="000000" w:themeColor="text1"/>
          <w:szCs w:val="24"/>
          <w:shd w:val="clear" w:color="auto" w:fill="FFFFFF"/>
        </w:rPr>
        <w:t>參訓人員</w:t>
      </w:r>
      <w:proofErr w:type="gramEnd"/>
      <w:r w:rsidRPr="006A561E">
        <w:rPr>
          <w:rFonts w:eastAsia="新細明體" w:cs="Times New Roman" w:hint="eastAsia"/>
          <w:color w:val="000000" w:themeColor="text1"/>
          <w:szCs w:val="24"/>
          <w:shd w:val="clear" w:color="auto" w:fill="FFFFFF"/>
        </w:rPr>
        <w:t>工作背景等安排多元主題，亦參酌</w:t>
      </w:r>
      <w:proofErr w:type="gramStart"/>
      <w:r w:rsidRPr="006A561E">
        <w:rPr>
          <w:rFonts w:eastAsia="新細明體" w:cs="Times New Roman" w:hint="eastAsia"/>
          <w:color w:val="000000" w:themeColor="text1"/>
          <w:szCs w:val="24"/>
          <w:shd w:val="clear" w:color="auto" w:fill="FFFFFF"/>
        </w:rPr>
        <w:t>英國線上</w:t>
      </w:r>
      <w:r w:rsidR="00E04D59" w:rsidRPr="006A561E">
        <w:rPr>
          <w:rFonts w:eastAsia="新細明體" w:cs="Times New Roman" w:hint="eastAsia"/>
          <w:color w:val="000000" w:themeColor="text1"/>
          <w:szCs w:val="24"/>
          <w:shd w:val="clear" w:color="auto" w:fill="FFFFFF"/>
        </w:rPr>
        <w:t>培訓</w:t>
      </w:r>
      <w:proofErr w:type="gramEnd"/>
      <w:r w:rsidRPr="006A561E">
        <w:rPr>
          <w:rFonts w:eastAsia="新細明體" w:cs="Times New Roman" w:hint="eastAsia"/>
          <w:color w:val="000000" w:themeColor="text1"/>
          <w:szCs w:val="24"/>
          <w:shd w:val="clear" w:color="auto" w:fill="FFFFFF"/>
        </w:rPr>
        <w:t>課程相關主題，安排延續性的實地參訪交流。共安排</w:t>
      </w:r>
      <w:r w:rsidRPr="006A561E">
        <w:rPr>
          <w:rFonts w:eastAsia="新細明體" w:cs="Times New Roman"/>
          <w:color w:val="000000" w:themeColor="text1"/>
          <w:szCs w:val="24"/>
          <w:shd w:val="clear" w:color="auto" w:fill="FFFFFF"/>
        </w:rPr>
        <w:t>7</w:t>
      </w:r>
      <w:r w:rsidRPr="006A561E">
        <w:rPr>
          <w:rFonts w:eastAsia="新細明體" w:cs="Times New Roman" w:hint="eastAsia"/>
          <w:color w:val="000000" w:themeColor="text1"/>
          <w:szCs w:val="24"/>
          <w:shd w:val="clear" w:color="auto" w:fill="FFFFFF"/>
        </w:rPr>
        <w:t>場專家分享、</w:t>
      </w:r>
      <w:r w:rsidRPr="006A561E">
        <w:rPr>
          <w:rFonts w:eastAsia="新細明體" w:cs="Times New Roman"/>
          <w:color w:val="000000" w:themeColor="text1"/>
          <w:szCs w:val="24"/>
          <w:shd w:val="clear" w:color="auto" w:fill="FFFFFF"/>
        </w:rPr>
        <w:t>12</w:t>
      </w:r>
      <w:r w:rsidRPr="006A561E">
        <w:rPr>
          <w:rFonts w:eastAsia="新細明體" w:cs="Times New Roman" w:hint="eastAsia"/>
          <w:color w:val="000000" w:themeColor="text1"/>
          <w:szCs w:val="24"/>
          <w:shd w:val="clear" w:color="auto" w:fill="FFFFFF"/>
        </w:rPr>
        <w:t>場參訪、開結訓及酒會交流等活動，包括文化政策、健康福祉、科技創新、地方永續發展等主題，例如由南倫敦和莫茲利</w:t>
      </w:r>
      <w:r w:rsidRPr="006A561E">
        <w:rPr>
          <w:rFonts w:eastAsia="新細明體" w:cs="Times New Roman"/>
          <w:color w:val="000000" w:themeColor="text1"/>
          <w:szCs w:val="24"/>
          <w:shd w:val="clear" w:color="auto" w:fill="FFFFFF"/>
        </w:rPr>
        <w:t>NHS</w:t>
      </w:r>
      <w:r w:rsidRPr="006A561E">
        <w:rPr>
          <w:rFonts w:eastAsia="新細明體" w:cs="Times New Roman" w:hint="eastAsia"/>
          <w:color w:val="000000" w:themeColor="text1"/>
          <w:szCs w:val="24"/>
          <w:shd w:val="clear" w:color="auto" w:fill="FFFFFF"/>
        </w:rPr>
        <w:t>信託基金會</w:t>
      </w:r>
      <w:r w:rsidR="00582E7E" w:rsidRPr="006A561E">
        <w:rPr>
          <w:rFonts w:eastAsia="新細明體" w:cs="Times New Roman" w:hint="eastAsia"/>
          <w:color w:val="000000" w:themeColor="text1"/>
          <w:szCs w:val="24"/>
          <w:shd w:val="clear" w:color="auto" w:fill="FFFFFF"/>
        </w:rPr>
        <w:t>（</w:t>
      </w:r>
      <w:r w:rsidRPr="006A561E">
        <w:rPr>
          <w:rFonts w:eastAsia="新細明體" w:cs="Times New Roman"/>
          <w:color w:val="000000" w:themeColor="text1"/>
          <w:szCs w:val="24"/>
          <w:shd w:val="clear" w:color="auto" w:fill="FFFFFF"/>
        </w:rPr>
        <w:t>South London and Maudsley NHS Foundation Trust</w:t>
      </w:r>
      <w:r w:rsidR="00582E7E" w:rsidRPr="006A561E">
        <w:rPr>
          <w:rFonts w:eastAsia="新細明體" w:cs="Times New Roman"/>
          <w:color w:val="000000" w:themeColor="text1"/>
          <w:szCs w:val="24"/>
          <w:shd w:val="clear" w:color="auto" w:fill="FFFFFF"/>
        </w:rPr>
        <w:t>）</w:t>
      </w:r>
      <w:r w:rsidRPr="006A561E">
        <w:rPr>
          <w:rFonts w:eastAsia="新細明體" w:cs="Times New Roman" w:hint="eastAsia"/>
          <w:color w:val="000000" w:themeColor="text1"/>
          <w:szCs w:val="24"/>
          <w:shd w:val="clear" w:color="auto" w:fill="FFFFFF"/>
        </w:rPr>
        <w:t>公共心理健康總監</w:t>
      </w:r>
      <w:r w:rsidRPr="006A561E">
        <w:rPr>
          <w:rFonts w:eastAsia="新細明體" w:cs="Times New Roman"/>
          <w:color w:val="000000" w:themeColor="text1"/>
          <w:szCs w:val="24"/>
          <w:shd w:val="clear" w:color="auto" w:fill="FFFFFF"/>
        </w:rPr>
        <w:t>Jonathan Campion</w:t>
      </w:r>
      <w:r w:rsidR="00C21716" w:rsidRPr="006A561E">
        <w:rPr>
          <w:rFonts w:eastAsia="新細明體" w:cs="Times New Roman" w:hint="eastAsia"/>
          <w:color w:val="000000" w:themeColor="text1"/>
          <w:szCs w:val="24"/>
          <w:shd w:val="clear" w:color="auto" w:fill="FFFFFF"/>
        </w:rPr>
        <w:t>博士</w:t>
      </w:r>
      <w:r w:rsidRPr="006A561E">
        <w:rPr>
          <w:rFonts w:eastAsia="新細明體" w:cs="Times New Roman" w:hint="eastAsia"/>
          <w:color w:val="000000" w:themeColor="text1"/>
          <w:szCs w:val="24"/>
          <w:shd w:val="clear" w:color="auto" w:fill="FFFFFF"/>
        </w:rPr>
        <w:t>分享公共心理健康策略，上議院議員</w:t>
      </w:r>
      <w:r w:rsidRPr="006A561E">
        <w:rPr>
          <w:rFonts w:eastAsia="新細明體" w:cs="Times New Roman"/>
          <w:color w:val="000000" w:themeColor="text1"/>
          <w:szCs w:val="24"/>
          <w:shd w:val="clear" w:color="auto" w:fill="FFFFFF"/>
        </w:rPr>
        <w:t>Lord Bird MBE</w:t>
      </w:r>
      <w:r w:rsidRPr="006A561E">
        <w:rPr>
          <w:rFonts w:eastAsia="新細明體" w:cs="Times New Roman" w:hint="eastAsia"/>
          <w:color w:val="000000" w:themeColor="text1"/>
          <w:szCs w:val="24"/>
          <w:shd w:val="clear" w:color="auto" w:fill="FFFFFF"/>
        </w:rPr>
        <w:t>分享翻轉貧困循環的社會企業；參訪文化、媒體與體育部</w:t>
      </w:r>
      <w:r w:rsidR="00582E7E" w:rsidRPr="006A561E">
        <w:rPr>
          <w:rFonts w:eastAsia="新細明體" w:cs="Times New Roman" w:hint="eastAsia"/>
          <w:color w:val="000000" w:themeColor="text1"/>
          <w:szCs w:val="24"/>
          <w:shd w:val="clear" w:color="auto" w:fill="FFFFFF"/>
        </w:rPr>
        <w:t>（</w:t>
      </w:r>
      <w:r w:rsidRPr="006A561E">
        <w:rPr>
          <w:rFonts w:eastAsia="新細明體" w:cs="Times New Roman"/>
          <w:color w:val="000000" w:themeColor="text1"/>
          <w:szCs w:val="24"/>
          <w:shd w:val="clear" w:color="auto" w:fill="FFFFFF"/>
        </w:rPr>
        <w:t>Department for Culture, Media &amp; Sport</w:t>
      </w:r>
      <w:r w:rsidR="00582E7E" w:rsidRPr="006A561E">
        <w:rPr>
          <w:rFonts w:eastAsia="新細明體" w:cs="Times New Roman"/>
          <w:color w:val="000000" w:themeColor="text1"/>
          <w:szCs w:val="24"/>
          <w:shd w:val="clear" w:color="auto" w:fill="FFFFFF"/>
        </w:rPr>
        <w:t>）</w:t>
      </w:r>
      <w:r w:rsidRPr="006A561E">
        <w:rPr>
          <w:rFonts w:eastAsia="新細明體" w:cs="Times New Roman" w:hint="eastAsia"/>
          <w:color w:val="000000" w:themeColor="text1"/>
          <w:szCs w:val="24"/>
          <w:shd w:val="clear" w:color="auto" w:fill="FFFFFF"/>
        </w:rPr>
        <w:t>、國王十字地</w:t>
      </w:r>
      <w:r w:rsidR="00A06315" w:rsidRPr="006A561E">
        <w:rPr>
          <w:rFonts w:eastAsia="新細明體" w:cs="Times New Roman" w:hint="eastAsia"/>
          <w:color w:val="000000" w:themeColor="text1"/>
          <w:szCs w:val="24"/>
          <w:shd w:val="clear" w:color="auto" w:fill="FFFFFF"/>
        </w:rPr>
        <w:t>區改建方案</w:t>
      </w:r>
      <w:r w:rsidR="00582E7E" w:rsidRPr="006A561E">
        <w:rPr>
          <w:rFonts w:eastAsia="新細明體" w:cs="Times New Roman" w:hint="eastAsia"/>
          <w:color w:val="000000" w:themeColor="text1"/>
          <w:szCs w:val="24"/>
          <w:shd w:val="clear" w:color="auto" w:fill="FFFFFF"/>
        </w:rPr>
        <w:t>（</w:t>
      </w:r>
      <w:r w:rsidRPr="006A561E">
        <w:rPr>
          <w:rFonts w:eastAsia="新細明體" w:cs="Times New Roman"/>
          <w:color w:val="000000" w:themeColor="text1"/>
          <w:szCs w:val="24"/>
          <w:shd w:val="clear" w:color="auto" w:fill="FFFFFF"/>
        </w:rPr>
        <w:t>King</w:t>
      </w:r>
      <w:r w:rsidR="001E71A4" w:rsidRPr="006A561E">
        <w:rPr>
          <w:rFonts w:eastAsia="新細明體" w:cs="Times New Roman"/>
          <w:color w:val="000000" w:themeColor="text1"/>
          <w:szCs w:val="24"/>
          <w:shd w:val="clear" w:color="auto" w:fill="FFFFFF"/>
        </w:rPr>
        <w:t>’</w:t>
      </w:r>
      <w:r w:rsidRPr="006A561E">
        <w:rPr>
          <w:rFonts w:eastAsia="新細明體" w:cs="Times New Roman"/>
          <w:color w:val="000000" w:themeColor="text1"/>
          <w:szCs w:val="24"/>
          <w:shd w:val="clear" w:color="auto" w:fill="FFFFFF"/>
        </w:rPr>
        <w:t>s Cross Redevelopment Project</w:t>
      </w:r>
      <w:r w:rsidR="00582E7E" w:rsidRPr="006A561E">
        <w:rPr>
          <w:rFonts w:eastAsia="新細明體" w:cs="Times New Roman"/>
          <w:color w:val="000000" w:themeColor="text1"/>
          <w:szCs w:val="24"/>
          <w:shd w:val="clear" w:color="auto" w:fill="FFFFFF"/>
        </w:rPr>
        <w:t>）</w:t>
      </w:r>
      <w:r w:rsidR="00A06315" w:rsidRPr="006A561E">
        <w:rPr>
          <w:rFonts w:eastAsia="新細明體" w:cs="Times New Roman" w:hint="eastAsia"/>
          <w:color w:val="000000" w:themeColor="text1"/>
          <w:szCs w:val="24"/>
          <w:shd w:val="clear" w:color="auto" w:fill="FFFFFF"/>
        </w:rPr>
        <w:t>、英國大倫敦政府</w:t>
      </w:r>
      <w:r w:rsidR="00582E7E" w:rsidRPr="006A561E">
        <w:rPr>
          <w:rFonts w:eastAsia="新細明體" w:cs="Times New Roman" w:hint="eastAsia"/>
          <w:color w:val="000000" w:themeColor="text1"/>
          <w:szCs w:val="24"/>
          <w:shd w:val="clear" w:color="auto" w:fill="FFFFFF"/>
        </w:rPr>
        <w:t>（</w:t>
      </w:r>
      <w:r w:rsidRPr="006A561E">
        <w:rPr>
          <w:rFonts w:eastAsia="新細明體" w:cs="Times New Roman"/>
          <w:color w:val="000000" w:themeColor="text1"/>
          <w:szCs w:val="24"/>
          <w:shd w:val="clear" w:color="auto" w:fill="FFFFFF"/>
        </w:rPr>
        <w:t>Greater London Authority</w:t>
      </w:r>
      <w:r w:rsidR="00582E7E" w:rsidRPr="006A561E">
        <w:rPr>
          <w:rFonts w:eastAsia="新細明體" w:cs="Times New Roman"/>
          <w:color w:val="000000" w:themeColor="text1"/>
          <w:szCs w:val="24"/>
          <w:shd w:val="clear" w:color="auto" w:fill="FFFFFF"/>
        </w:rPr>
        <w:t>）</w:t>
      </w:r>
      <w:r w:rsidR="00A06315" w:rsidRPr="006A561E">
        <w:rPr>
          <w:rFonts w:eastAsia="新細明體" w:cs="Times New Roman" w:hint="eastAsia"/>
          <w:color w:val="000000" w:themeColor="text1"/>
          <w:szCs w:val="24"/>
          <w:shd w:val="clear" w:color="auto" w:fill="FFFFFF"/>
        </w:rPr>
        <w:t>、威爾斯議會</w:t>
      </w:r>
      <w:r w:rsidR="00582E7E" w:rsidRPr="006A561E">
        <w:rPr>
          <w:rFonts w:eastAsia="新細明體" w:cs="Times New Roman" w:hint="eastAsia"/>
          <w:color w:val="000000" w:themeColor="text1"/>
          <w:szCs w:val="24"/>
          <w:shd w:val="clear" w:color="auto" w:fill="FFFFFF"/>
        </w:rPr>
        <w:t>（</w:t>
      </w:r>
      <w:r w:rsidRPr="006A561E">
        <w:rPr>
          <w:rFonts w:eastAsia="新細明體" w:cs="Times New Roman"/>
          <w:color w:val="000000" w:themeColor="text1"/>
          <w:szCs w:val="24"/>
          <w:shd w:val="clear" w:color="auto" w:fill="FFFFFF"/>
        </w:rPr>
        <w:t>Welsh Parliament</w:t>
      </w:r>
      <w:r w:rsidR="00582E7E" w:rsidRPr="006A561E">
        <w:rPr>
          <w:rFonts w:eastAsia="新細明體" w:cs="Times New Roman"/>
          <w:color w:val="000000" w:themeColor="text1"/>
          <w:szCs w:val="24"/>
          <w:shd w:val="clear" w:color="auto" w:fill="FFFFFF"/>
        </w:rPr>
        <w:t>）</w:t>
      </w:r>
      <w:r w:rsidR="00A06315" w:rsidRPr="006A561E">
        <w:rPr>
          <w:rFonts w:eastAsia="新細明體" w:cs="Times New Roman" w:hint="eastAsia"/>
          <w:color w:val="000000" w:themeColor="text1"/>
          <w:szCs w:val="24"/>
          <w:shd w:val="clear" w:color="auto" w:fill="FFFFFF"/>
        </w:rPr>
        <w:t>、卡地夫灣大壩</w:t>
      </w:r>
      <w:r w:rsidR="00582E7E" w:rsidRPr="006A561E">
        <w:rPr>
          <w:rFonts w:eastAsia="新細明體" w:cs="Times New Roman" w:hint="eastAsia"/>
          <w:color w:val="000000" w:themeColor="text1"/>
          <w:szCs w:val="24"/>
          <w:shd w:val="clear" w:color="auto" w:fill="FFFFFF"/>
        </w:rPr>
        <w:t>（</w:t>
      </w:r>
      <w:r w:rsidRPr="006A561E">
        <w:rPr>
          <w:rFonts w:eastAsia="新細明體" w:cs="Times New Roman"/>
          <w:color w:val="000000" w:themeColor="text1"/>
          <w:szCs w:val="24"/>
          <w:shd w:val="clear" w:color="auto" w:fill="FFFFFF"/>
        </w:rPr>
        <w:t>Cardiff Bay Barrage</w:t>
      </w:r>
      <w:r w:rsidR="00582E7E" w:rsidRPr="006A561E">
        <w:rPr>
          <w:rFonts w:eastAsia="新細明體" w:cs="Times New Roman"/>
          <w:color w:val="000000" w:themeColor="text1"/>
          <w:szCs w:val="24"/>
          <w:shd w:val="clear" w:color="auto" w:fill="FFFFFF"/>
        </w:rPr>
        <w:t>）</w:t>
      </w:r>
      <w:r w:rsidR="00A06315" w:rsidRPr="006A561E">
        <w:rPr>
          <w:rFonts w:eastAsia="新細明體" w:cs="Times New Roman" w:hint="eastAsia"/>
          <w:color w:val="000000" w:themeColor="text1"/>
          <w:szCs w:val="24"/>
          <w:shd w:val="clear" w:color="auto" w:fill="FFFFFF"/>
        </w:rPr>
        <w:t>及諾爾衛斯特媒體中心</w:t>
      </w:r>
      <w:r w:rsidR="00582E7E" w:rsidRPr="006A561E">
        <w:rPr>
          <w:rFonts w:eastAsia="新細明體" w:cs="Times New Roman" w:hint="eastAsia"/>
          <w:color w:val="000000" w:themeColor="text1"/>
          <w:szCs w:val="24"/>
          <w:shd w:val="clear" w:color="auto" w:fill="FFFFFF"/>
        </w:rPr>
        <w:t>（</w:t>
      </w:r>
      <w:r w:rsidRPr="006A561E">
        <w:rPr>
          <w:rFonts w:eastAsia="新細明體" w:cs="Times New Roman"/>
          <w:color w:val="000000" w:themeColor="text1"/>
          <w:szCs w:val="24"/>
          <w:shd w:val="clear" w:color="auto" w:fill="FFFFFF"/>
        </w:rPr>
        <w:t>Knowle West Media Centre</w:t>
      </w:r>
      <w:r w:rsidR="00582E7E" w:rsidRPr="006A561E">
        <w:rPr>
          <w:rFonts w:eastAsia="新細明體" w:cs="Times New Roman"/>
          <w:color w:val="000000" w:themeColor="text1"/>
          <w:szCs w:val="24"/>
          <w:shd w:val="clear" w:color="auto" w:fill="FFFFFF"/>
        </w:rPr>
        <w:t>）</w:t>
      </w:r>
      <w:r w:rsidRPr="006A561E">
        <w:rPr>
          <w:rFonts w:eastAsia="新細明體" w:cs="Times New Roman" w:hint="eastAsia"/>
          <w:color w:val="000000" w:themeColor="text1"/>
          <w:szCs w:val="24"/>
          <w:shd w:val="clear" w:color="auto" w:fill="FFFFFF"/>
        </w:rPr>
        <w:t>等政府機關、民間企業及非營利組織，以利拓展多元視野，作為政策規劃參考。</w:t>
      </w:r>
      <w:r w:rsidR="005236D5" w:rsidRPr="006A561E">
        <w:rPr>
          <w:rFonts w:eastAsia="新細明體" w:cs="Times New Roman" w:hint="eastAsia"/>
          <w:color w:val="000000" w:themeColor="text1"/>
          <w:szCs w:val="24"/>
          <w:shd w:val="clear" w:color="auto" w:fill="FFFFFF"/>
        </w:rPr>
        <w:t>研習內容及參訪行程如表</w:t>
      </w:r>
      <w:r w:rsidRPr="006A561E">
        <w:rPr>
          <w:rFonts w:eastAsia="新細明體" w:cs="Times New Roman"/>
          <w:color w:val="000000" w:themeColor="text1"/>
          <w:szCs w:val="24"/>
          <w:shd w:val="clear" w:color="auto" w:fill="FFFFFF"/>
        </w:rPr>
        <w:t>1</w:t>
      </w:r>
      <w:r w:rsidR="005236D5" w:rsidRPr="006A561E">
        <w:rPr>
          <w:rFonts w:eastAsia="新細明體" w:cs="Times New Roman" w:hint="eastAsia"/>
          <w:color w:val="000000" w:themeColor="text1"/>
          <w:szCs w:val="24"/>
          <w:shd w:val="clear" w:color="auto" w:fill="FFFFFF"/>
        </w:rPr>
        <w:t>所示：</w:t>
      </w:r>
    </w:p>
    <w:p w14:paraId="33980653" w14:textId="77777777" w:rsidR="00E04D59" w:rsidRPr="006A561E" w:rsidRDefault="00E04D59">
      <w:pPr>
        <w:widowControl/>
        <w:rPr>
          <w:rFonts w:eastAsia="新細明體" w:cs="Times New Roman"/>
          <w:color w:val="000000" w:themeColor="text1"/>
          <w:spacing w:val="10"/>
          <w:sz w:val="28"/>
          <w:szCs w:val="28"/>
        </w:rPr>
      </w:pPr>
      <w:r w:rsidRPr="006A561E">
        <w:rPr>
          <w:rFonts w:eastAsia="新細明體" w:cs="Times New Roman"/>
          <w:color w:val="000000" w:themeColor="text1"/>
          <w:spacing w:val="10"/>
          <w:sz w:val="28"/>
          <w:szCs w:val="28"/>
        </w:rPr>
        <w:br w:type="page"/>
      </w:r>
    </w:p>
    <w:p w14:paraId="4729352F" w14:textId="3CC47F46" w:rsidR="00F36CBC" w:rsidRPr="006A561E" w:rsidRDefault="00F36CBC" w:rsidP="002B126D">
      <w:pPr>
        <w:spacing w:beforeLines="50" w:before="180" w:afterLines="50" w:after="180" w:line="460" w:lineRule="exact"/>
        <w:jc w:val="center"/>
        <w:rPr>
          <w:rFonts w:eastAsia="新細明體" w:cs="Times New Roman"/>
          <w:color w:val="000000" w:themeColor="text1"/>
          <w:spacing w:val="10"/>
          <w:sz w:val="28"/>
          <w:szCs w:val="28"/>
        </w:rPr>
      </w:pPr>
      <w:r w:rsidRPr="006A561E">
        <w:rPr>
          <w:rFonts w:eastAsia="新細明體" w:cs="Times New Roman" w:hint="eastAsia"/>
          <w:color w:val="000000" w:themeColor="text1"/>
          <w:spacing w:val="10"/>
          <w:sz w:val="28"/>
          <w:szCs w:val="28"/>
        </w:rPr>
        <w:lastRenderedPageBreak/>
        <w:t>表</w:t>
      </w:r>
      <w:r w:rsidRPr="006A561E">
        <w:rPr>
          <w:rFonts w:eastAsia="新細明體" w:cs="Times New Roman"/>
          <w:color w:val="000000" w:themeColor="text1"/>
          <w:spacing w:val="10"/>
          <w:sz w:val="28"/>
          <w:szCs w:val="28"/>
        </w:rPr>
        <w:t xml:space="preserve">1 </w:t>
      </w:r>
      <w:r w:rsidRPr="006A561E">
        <w:rPr>
          <w:rFonts w:eastAsia="新細明體" w:cs="Times New Roman" w:hint="eastAsia"/>
          <w:color w:val="000000" w:themeColor="text1"/>
          <w:spacing w:val="10"/>
          <w:sz w:val="28"/>
          <w:szCs w:val="28"/>
        </w:rPr>
        <w:t>研習內容與參訪行程</w:t>
      </w:r>
    </w:p>
    <w:tbl>
      <w:tblPr>
        <w:tblStyle w:val="af0"/>
        <w:tblW w:w="8496" w:type="dxa"/>
        <w:jc w:val="center"/>
        <w:tblLayout w:type="fixed"/>
        <w:tblLook w:val="00A0" w:firstRow="1" w:lastRow="0" w:firstColumn="1" w:lastColumn="0" w:noHBand="0" w:noVBand="0"/>
      </w:tblPr>
      <w:tblGrid>
        <w:gridCol w:w="1555"/>
        <w:gridCol w:w="6915"/>
        <w:gridCol w:w="26"/>
      </w:tblGrid>
      <w:tr w:rsidR="00996D68" w:rsidRPr="006A561E" w14:paraId="531D23D4" w14:textId="77777777" w:rsidTr="00AC530A">
        <w:trPr>
          <w:gridAfter w:val="1"/>
          <w:wAfter w:w="26" w:type="dxa"/>
          <w:trHeight w:val="568"/>
          <w:tblHeader/>
          <w:jc w:val="center"/>
        </w:trPr>
        <w:tc>
          <w:tcPr>
            <w:tcW w:w="1555" w:type="dxa"/>
            <w:noWrap/>
            <w:vAlign w:val="center"/>
          </w:tcPr>
          <w:p w14:paraId="12EA38F3"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b/>
                <w:color w:val="000000" w:themeColor="text1"/>
                <w:szCs w:val="24"/>
              </w:rPr>
              <w:t>日　期</w:t>
            </w:r>
          </w:p>
        </w:tc>
        <w:tc>
          <w:tcPr>
            <w:tcW w:w="6915" w:type="dxa"/>
            <w:vAlign w:val="center"/>
          </w:tcPr>
          <w:p w14:paraId="3E9772D5"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活動內容</w:t>
            </w:r>
          </w:p>
        </w:tc>
      </w:tr>
      <w:tr w:rsidR="00996D68" w:rsidRPr="006A561E" w14:paraId="364E3AC2" w14:textId="77777777" w:rsidTr="00AC530A">
        <w:trPr>
          <w:gridAfter w:val="1"/>
          <w:wAfter w:w="26" w:type="dxa"/>
          <w:trHeight w:val="568"/>
          <w:jc w:val="center"/>
        </w:trPr>
        <w:tc>
          <w:tcPr>
            <w:tcW w:w="1555" w:type="dxa"/>
            <w:vMerge w:val="restart"/>
            <w:noWrap/>
            <w:vAlign w:val="center"/>
          </w:tcPr>
          <w:p w14:paraId="1FF45CAD"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5</w:t>
            </w:r>
            <w:r w:rsidRPr="006A561E">
              <w:rPr>
                <w:rFonts w:eastAsia="新細明體"/>
                <w:color w:val="000000" w:themeColor="text1"/>
                <w:szCs w:val="24"/>
              </w:rPr>
              <w:t>月</w:t>
            </w:r>
            <w:r w:rsidRPr="006A561E">
              <w:rPr>
                <w:rFonts w:eastAsia="新細明體"/>
                <w:color w:val="000000" w:themeColor="text1"/>
                <w:szCs w:val="24"/>
              </w:rPr>
              <w:t>26</w:t>
            </w:r>
            <w:r w:rsidRPr="006A561E">
              <w:rPr>
                <w:rFonts w:eastAsia="新細明體"/>
                <w:color w:val="000000" w:themeColor="text1"/>
                <w:szCs w:val="24"/>
              </w:rPr>
              <w:t>日</w:t>
            </w:r>
          </w:p>
          <w:p w14:paraId="7C941875" w14:textId="72C897C3"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五</w:t>
            </w:r>
            <w:r w:rsidRPr="006A561E">
              <w:rPr>
                <w:rFonts w:eastAsia="新細明體"/>
                <w:color w:val="000000" w:themeColor="text1"/>
                <w:szCs w:val="24"/>
              </w:rPr>
              <w:t>）</w:t>
            </w:r>
          </w:p>
          <w:p w14:paraId="587B48DF"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proofErr w:type="gramStart"/>
            <w:r w:rsidRPr="006A561E">
              <w:rPr>
                <w:rFonts w:eastAsia="新細明體"/>
                <w:color w:val="000000" w:themeColor="text1"/>
                <w:szCs w:val="24"/>
              </w:rPr>
              <w:t>線上課程</w:t>
            </w:r>
            <w:proofErr w:type="gramEnd"/>
          </w:p>
        </w:tc>
        <w:tc>
          <w:tcPr>
            <w:tcW w:w="6915" w:type="dxa"/>
            <w:vAlign w:val="center"/>
          </w:tcPr>
          <w:p w14:paraId="0CA78355"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15:00-16:00</w:t>
            </w:r>
          </w:p>
          <w:p w14:paraId="11661213"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Overview and Introduction to Government in the United</w:t>
            </w:r>
          </w:p>
          <w:p w14:paraId="13D00D3D"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Kingdom</w:t>
            </w:r>
          </w:p>
          <w:p w14:paraId="2F98A8B0"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英國政府體制介紹</w:t>
            </w:r>
          </w:p>
          <w:p w14:paraId="0E8C4560"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 xml:space="preserve">Sir Philip </w:t>
            </w:r>
            <w:proofErr w:type="spellStart"/>
            <w:r w:rsidRPr="006A561E">
              <w:rPr>
                <w:rFonts w:eastAsia="新細明體"/>
                <w:color w:val="000000" w:themeColor="text1"/>
                <w:szCs w:val="24"/>
              </w:rPr>
              <w:t>Rutnam</w:t>
            </w:r>
            <w:proofErr w:type="spellEnd"/>
            <w:r w:rsidRPr="006A561E">
              <w:rPr>
                <w:rFonts w:eastAsia="新細明體"/>
                <w:color w:val="000000" w:themeColor="text1"/>
                <w:szCs w:val="24"/>
              </w:rPr>
              <w:t>, former Permanent Secretary of Department of Transport and Home Office, former Civil Service Disability Champion</w:t>
            </w:r>
          </w:p>
        </w:tc>
      </w:tr>
      <w:tr w:rsidR="00996D68" w:rsidRPr="006A561E" w14:paraId="293427C8" w14:textId="77777777" w:rsidTr="00AC530A">
        <w:trPr>
          <w:gridAfter w:val="1"/>
          <w:wAfter w:w="26" w:type="dxa"/>
          <w:trHeight w:val="568"/>
          <w:jc w:val="center"/>
        </w:trPr>
        <w:tc>
          <w:tcPr>
            <w:tcW w:w="1555" w:type="dxa"/>
            <w:vMerge/>
            <w:noWrap/>
            <w:vAlign w:val="center"/>
          </w:tcPr>
          <w:p w14:paraId="7230F7DE"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15" w:type="dxa"/>
            <w:vAlign w:val="center"/>
          </w:tcPr>
          <w:p w14:paraId="5BA20638"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16:00-17:00</w:t>
            </w:r>
          </w:p>
          <w:p w14:paraId="71D574DF"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Pre-departure Briefing</w:t>
            </w:r>
          </w:p>
          <w:p w14:paraId="24F189BF"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行前說明</w:t>
            </w:r>
          </w:p>
          <w:p w14:paraId="613E2C3E"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Christopher Ng, Operations Director, Civil Service College</w:t>
            </w:r>
          </w:p>
        </w:tc>
      </w:tr>
      <w:tr w:rsidR="00996D68" w:rsidRPr="006A561E" w14:paraId="3F3B6F28" w14:textId="77777777" w:rsidTr="00AC530A">
        <w:trPr>
          <w:trHeight w:val="199"/>
          <w:jc w:val="center"/>
        </w:trPr>
        <w:tc>
          <w:tcPr>
            <w:tcW w:w="1555" w:type="dxa"/>
            <w:vMerge w:val="restart"/>
            <w:noWrap/>
            <w:vAlign w:val="center"/>
          </w:tcPr>
          <w:p w14:paraId="50E6F4A7"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5</w:t>
            </w:r>
            <w:r w:rsidRPr="006A561E">
              <w:rPr>
                <w:rFonts w:eastAsia="新細明體"/>
                <w:color w:val="000000" w:themeColor="text1"/>
                <w:szCs w:val="24"/>
              </w:rPr>
              <w:t>日</w:t>
            </w:r>
          </w:p>
          <w:p w14:paraId="47449212" w14:textId="1B0EBB9D" w:rsidR="000478A9" w:rsidRPr="006A561E" w:rsidRDefault="00582E7E" w:rsidP="00AC530A">
            <w:pPr>
              <w:spacing w:beforeLines="50" w:before="180" w:afterLines="50" w:after="180" w:line="360" w:lineRule="exact"/>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一</w:t>
            </w:r>
            <w:r w:rsidRPr="006A561E">
              <w:rPr>
                <w:rFonts w:eastAsia="新細明體"/>
                <w:color w:val="000000" w:themeColor="text1"/>
                <w:szCs w:val="24"/>
              </w:rPr>
              <w:t>）</w:t>
            </w:r>
          </w:p>
        </w:tc>
        <w:tc>
          <w:tcPr>
            <w:tcW w:w="6941" w:type="dxa"/>
            <w:gridSpan w:val="2"/>
            <w:vAlign w:val="center"/>
          </w:tcPr>
          <w:p w14:paraId="2CA4897E" w14:textId="77777777" w:rsidR="000478A9" w:rsidRPr="006A561E" w:rsidRDefault="000478A9" w:rsidP="00AC530A">
            <w:pPr>
              <w:spacing w:beforeLines="35" w:before="126" w:afterLines="35" w:after="126" w:line="340" w:lineRule="exact"/>
              <w:contextualSpacing/>
              <w:jc w:val="both"/>
              <w:rPr>
                <w:rFonts w:eastAsia="新細明體"/>
                <w:color w:val="000000" w:themeColor="text1"/>
                <w:sz w:val="24"/>
                <w:szCs w:val="24"/>
              </w:rPr>
            </w:pPr>
            <w:r w:rsidRPr="006A561E">
              <w:rPr>
                <w:rFonts w:eastAsia="新細明體"/>
                <w:color w:val="000000" w:themeColor="text1"/>
                <w:szCs w:val="24"/>
              </w:rPr>
              <w:t>09:00</w:t>
            </w:r>
            <w:r w:rsidRPr="006A561E">
              <w:rPr>
                <w:rFonts w:eastAsia="新細明體"/>
                <w:color w:val="000000" w:themeColor="text1"/>
                <w:szCs w:val="24"/>
              </w:rPr>
              <w:t>搭機前往倫敦</w:t>
            </w:r>
          </w:p>
        </w:tc>
      </w:tr>
      <w:tr w:rsidR="00996D68" w:rsidRPr="006A561E" w14:paraId="6BC3676B" w14:textId="77777777" w:rsidTr="00AC530A">
        <w:trPr>
          <w:trHeight w:val="255"/>
          <w:jc w:val="center"/>
        </w:trPr>
        <w:tc>
          <w:tcPr>
            <w:tcW w:w="1555" w:type="dxa"/>
            <w:vMerge/>
            <w:noWrap/>
            <w:vAlign w:val="center"/>
          </w:tcPr>
          <w:p w14:paraId="662416D7"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vAlign w:val="center"/>
          </w:tcPr>
          <w:p w14:paraId="118D109F" w14:textId="77777777" w:rsidR="000478A9" w:rsidRPr="006A561E" w:rsidRDefault="000478A9" w:rsidP="00AC530A">
            <w:pPr>
              <w:spacing w:beforeLines="35" w:before="126" w:afterLines="35" w:after="126" w:line="340" w:lineRule="exact"/>
              <w:ind w:left="1"/>
              <w:contextualSpacing/>
              <w:rPr>
                <w:rFonts w:eastAsia="新細明體"/>
                <w:color w:val="000000" w:themeColor="text1"/>
                <w:sz w:val="24"/>
                <w:szCs w:val="24"/>
              </w:rPr>
            </w:pPr>
            <w:r w:rsidRPr="006A561E">
              <w:rPr>
                <w:rFonts w:eastAsia="新細明體"/>
                <w:color w:val="000000" w:themeColor="text1"/>
                <w:szCs w:val="24"/>
              </w:rPr>
              <w:t>16:40</w:t>
            </w:r>
            <w:r w:rsidRPr="006A561E">
              <w:rPr>
                <w:rFonts w:eastAsia="新細明體"/>
                <w:color w:val="000000" w:themeColor="text1"/>
                <w:szCs w:val="24"/>
              </w:rPr>
              <w:t>抵達倫敦希斯洛機場</w:t>
            </w:r>
          </w:p>
        </w:tc>
      </w:tr>
      <w:tr w:rsidR="00996D68" w:rsidRPr="006A561E" w14:paraId="1AC9C116" w14:textId="77777777" w:rsidTr="00AC530A">
        <w:trPr>
          <w:trHeight w:val="1054"/>
          <w:jc w:val="center"/>
        </w:trPr>
        <w:tc>
          <w:tcPr>
            <w:tcW w:w="1555" w:type="dxa"/>
            <w:vMerge w:val="restart"/>
            <w:noWrap/>
            <w:vAlign w:val="center"/>
          </w:tcPr>
          <w:p w14:paraId="426374E6"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6</w:t>
            </w:r>
            <w:r w:rsidRPr="006A561E">
              <w:rPr>
                <w:rFonts w:eastAsia="新細明體"/>
                <w:color w:val="000000" w:themeColor="text1"/>
                <w:szCs w:val="24"/>
              </w:rPr>
              <w:t>日</w:t>
            </w:r>
          </w:p>
          <w:p w14:paraId="7C886D4C" w14:textId="7E84D5BA"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二</w:t>
            </w:r>
            <w:r w:rsidRPr="006A561E">
              <w:rPr>
                <w:rFonts w:eastAsia="新細明體"/>
                <w:color w:val="000000" w:themeColor="text1"/>
                <w:szCs w:val="24"/>
              </w:rPr>
              <w:t>）</w:t>
            </w:r>
          </w:p>
        </w:tc>
        <w:tc>
          <w:tcPr>
            <w:tcW w:w="6941" w:type="dxa"/>
            <w:gridSpan w:val="2"/>
            <w:tcBorders>
              <w:bottom w:val="single" w:sz="4" w:space="0" w:color="auto"/>
            </w:tcBorders>
          </w:tcPr>
          <w:p w14:paraId="18D60355"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09:00-10:30</w:t>
            </w:r>
          </w:p>
          <w:p w14:paraId="654A9E22"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Welcome Ceremony</w:t>
            </w:r>
          </w:p>
          <w:p w14:paraId="7AA1586A"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開訓典禮</w:t>
            </w:r>
          </w:p>
        </w:tc>
      </w:tr>
      <w:tr w:rsidR="00996D68" w:rsidRPr="006A561E" w14:paraId="4E78D21A" w14:textId="77777777" w:rsidTr="0085754E">
        <w:trPr>
          <w:trHeight w:val="1209"/>
          <w:jc w:val="center"/>
        </w:trPr>
        <w:tc>
          <w:tcPr>
            <w:tcW w:w="1555" w:type="dxa"/>
            <w:vMerge/>
            <w:noWrap/>
            <w:vAlign w:val="center"/>
          </w:tcPr>
          <w:p w14:paraId="49013618"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Borders>
              <w:top w:val="single" w:sz="4" w:space="0" w:color="auto"/>
            </w:tcBorders>
          </w:tcPr>
          <w:p w14:paraId="4E850D09"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11:00-12:30</w:t>
            </w:r>
          </w:p>
          <w:p w14:paraId="6151F5B3"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color w:val="000000" w:themeColor="text1"/>
                <w:szCs w:val="24"/>
              </w:rPr>
              <w:t>Le</w:t>
            </w:r>
            <w:r w:rsidRPr="006A561E">
              <w:rPr>
                <w:rFonts w:eastAsia="新細明體"/>
                <w:bCs/>
                <w:color w:val="000000" w:themeColor="text1"/>
                <w:szCs w:val="24"/>
              </w:rPr>
              <w:t>adership and Creativity in Public Services</w:t>
            </w:r>
          </w:p>
          <w:p w14:paraId="204BAF4B"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公共服務的領導力和創造力</w:t>
            </w:r>
          </w:p>
          <w:p w14:paraId="12908CDE" w14:textId="2CEFB2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Melanie Stevens, CEO,</w:t>
            </w:r>
            <w:r w:rsidR="00E31ADC" w:rsidRPr="006A561E">
              <w:rPr>
                <w:rFonts w:eastAsia="新細明體"/>
                <w:bCs/>
                <w:color w:val="000000" w:themeColor="text1"/>
                <w:szCs w:val="24"/>
              </w:rPr>
              <w:t xml:space="preserve"> </w:t>
            </w:r>
            <w:r w:rsidRPr="006A561E">
              <w:rPr>
                <w:rFonts w:eastAsia="新細明體"/>
                <w:bCs/>
                <w:color w:val="000000" w:themeColor="text1"/>
                <w:szCs w:val="24"/>
              </w:rPr>
              <w:t>Centre for Governance and Scrutiny</w:t>
            </w:r>
          </w:p>
        </w:tc>
      </w:tr>
      <w:tr w:rsidR="00996D68" w:rsidRPr="006A561E" w14:paraId="58A8371B" w14:textId="77777777" w:rsidTr="00AC530A">
        <w:trPr>
          <w:trHeight w:val="1214"/>
          <w:jc w:val="center"/>
        </w:trPr>
        <w:tc>
          <w:tcPr>
            <w:tcW w:w="1555" w:type="dxa"/>
            <w:vMerge/>
            <w:noWrap/>
            <w:vAlign w:val="center"/>
          </w:tcPr>
          <w:p w14:paraId="0C2104CB"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69C18EF3"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14:30-16:00</w:t>
            </w:r>
          </w:p>
          <w:p w14:paraId="4195EAC0"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Study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Cabinet Office </w:t>
            </w:r>
            <w:r w:rsidRPr="006A561E">
              <w:rPr>
                <w:rFonts w:eastAsia="新細明體"/>
                <w:bCs/>
                <w:color w:val="000000" w:themeColor="text1"/>
                <w:szCs w:val="24"/>
              </w:rPr>
              <w:t>英國內閣辦公室</w:t>
            </w:r>
          </w:p>
          <w:p w14:paraId="2F5BA5DC"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Government Recruitment Service</w:t>
            </w:r>
          </w:p>
          <w:p w14:paraId="69F6C827"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政府人才招募</w:t>
            </w:r>
          </w:p>
          <w:p w14:paraId="3B697B33" w14:textId="5E6D094C"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bCs/>
                <w:color w:val="000000" w:themeColor="text1"/>
                <w:szCs w:val="24"/>
              </w:rPr>
              <w:t xml:space="preserve">Simon Claydon, </w:t>
            </w:r>
            <w:r w:rsidR="00AB4276" w:rsidRPr="006A561E">
              <w:rPr>
                <w:rFonts w:eastAsia="新細明體"/>
                <w:bCs/>
                <w:color w:val="000000" w:themeColor="text1"/>
                <w:szCs w:val="24"/>
              </w:rPr>
              <w:t>Director of Civil Service Pay, Policy and Pensions</w:t>
            </w:r>
          </w:p>
        </w:tc>
      </w:tr>
      <w:tr w:rsidR="00996D68" w:rsidRPr="006A561E" w14:paraId="22536BB6" w14:textId="77777777" w:rsidTr="00AC530A">
        <w:trPr>
          <w:trHeight w:val="404"/>
          <w:jc w:val="center"/>
        </w:trPr>
        <w:tc>
          <w:tcPr>
            <w:tcW w:w="1555" w:type="dxa"/>
            <w:vMerge w:val="restart"/>
            <w:noWrap/>
            <w:vAlign w:val="center"/>
          </w:tcPr>
          <w:p w14:paraId="737E4A5F" w14:textId="77777777" w:rsidR="000478A9" w:rsidRPr="006A561E" w:rsidRDefault="000478A9" w:rsidP="00AC530A">
            <w:pPr>
              <w:spacing w:beforeLines="50" w:before="180" w:afterLines="50" w:after="180" w:line="360" w:lineRule="exact"/>
              <w:contextualSpacing/>
              <w:jc w:val="center"/>
              <w:rPr>
                <w:rFonts w:eastAsia="新細明體"/>
                <w:bCs/>
                <w:color w:val="000000" w:themeColor="text1"/>
                <w:sz w:val="24"/>
                <w:szCs w:val="24"/>
              </w:rPr>
            </w:pPr>
            <w:r w:rsidRPr="006A561E">
              <w:rPr>
                <w:rFonts w:eastAsia="新細明體"/>
                <w:bCs/>
                <w:color w:val="000000" w:themeColor="text1"/>
                <w:szCs w:val="24"/>
              </w:rPr>
              <w:t>6</w:t>
            </w:r>
            <w:r w:rsidRPr="006A561E">
              <w:rPr>
                <w:rFonts w:eastAsia="新細明體"/>
                <w:bCs/>
                <w:color w:val="000000" w:themeColor="text1"/>
                <w:szCs w:val="24"/>
              </w:rPr>
              <w:t>月</w:t>
            </w:r>
            <w:r w:rsidRPr="006A561E">
              <w:rPr>
                <w:rFonts w:eastAsia="新細明體"/>
                <w:bCs/>
                <w:color w:val="000000" w:themeColor="text1"/>
                <w:szCs w:val="24"/>
              </w:rPr>
              <w:t>7</w:t>
            </w:r>
            <w:r w:rsidRPr="006A561E">
              <w:rPr>
                <w:rFonts w:eastAsia="新細明體"/>
                <w:bCs/>
                <w:color w:val="000000" w:themeColor="text1"/>
                <w:szCs w:val="24"/>
              </w:rPr>
              <w:t>日</w:t>
            </w:r>
          </w:p>
          <w:p w14:paraId="4EF82203" w14:textId="66F05F4D" w:rsidR="000478A9" w:rsidRPr="006A561E" w:rsidRDefault="00582E7E" w:rsidP="00AC530A">
            <w:pPr>
              <w:spacing w:beforeLines="50" w:before="180" w:afterLines="50" w:after="180" w:line="360" w:lineRule="exact"/>
              <w:contextualSpacing/>
              <w:jc w:val="center"/>
              <w:rPr>
                <w:rFonts w:eastAsia="新細明體"/>
                <w:bCs/>
                <w:color w:val="000000" w:themeColor="text1"/>
                <w:sz w:val="24"/>
                <w:szCs w:val="24"/>
              </w:rPr>
            </w:pPr>
            <w:r w:rsidRPr="006A561E">
              <w:rPr>
                <w:rFonts w:eastAsia="新細明體"/>
                <w:bCs/>
                <w:color w:val="000000" w:themeColor="text1"/>
                <w:szCs w:val="24"/>
              </w:rPr>
              <w:t>（</w:t>
            </w:r>
            <w:r w:rsidR="000478A9" w:rsidRPr="006A561E">
              <w:rPr>
                <w:rFonts w:eastAsia="新細明體"/>
                <w:bCs/>
                <w:color w:val="000000" w:themeColor="text1"/>
                <w:szCs w:val="24"/>
              </w:rPr>
              <w:t>三</w:t>
            </w:r>
            <w:r w:rsidRPr="006A561E">
              <w:rPr>
                <w:rFonts w:eastAsia="新細明體"/>
                <w:bCs/>
                <w:color w:val="000000" w:themeColor="text1"/>
                <w:szCs w:val="24"/>
              </w:rPr>
              <w:t>）</w:t>
            </w:r>
          </w:p>
        </w:tc>
        <w:tc>
          <w:tcPr>
            <w:tcW w:w="6941" w:type="dxa"/>
            <w:gridSpan w:val="2"/>
          </w:tcPr>
          <w:p w14:paraId="203D9E8A"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09:30-11:00</w:t>
            </w:r>
          </w:p>
          <w:p w14:paraId="76F7D89D"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Case Study – NHS England</w:t>
            </w:r>
          </w:p>
          <w:p w14:paraId="1D3DFFFD"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Theme: Integrated </w:t>
            </w:r>
            <w:proofErr w:type="gramStart"/>
            <w:r w:rsidRPr="006A561E">
              <w:rPr>
                <w:rFonts w:eastAsia="新細明體"/>
                <w:bCs/>
                <w:color w:val="000000" w:themeColor="text1"/>
                <w:szCs w:val="24"/>
              </w:rPr>
              <w:t>community based</w:t>
            </w:r>
            <w:proofErr w:type="gramEnd"/>
            <w:r w:rsidRPr="006A561E">
              <w:rPr>
                <w:rFonts w:eastAsia="新細明體"/>
                <w:bCs/>
                <w:color w:val="000000" w:themeColor="text1"/>
                <w:szCs w:val="24"/>
              </w:rPr>
              <w:t xml:space="preserve"> care for older people</w:t>
            </w:r>
          </w:p>
          <w:p w14:paraId="6E92579C"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以社區為基礎的年長者照護</w:t>
            </w:r>
          </w:p>
          <w:p w14:paraId="7F37FF8B" w14:textId="5435F972"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Dr Adrian Hayter, National Clinical Director for Older People and Integrated Person-</w:t>
            </w:r>
            <w:proofErr w:type="spellStart"/>
            <w:r w:rsidRPr="006A561E">
              <w:rPr>
                <w:rFonts w:eastAsia="新細明體"/>
                <w:bCs/>
                <w:color w:val="000000" w:themeColor="text1"/>
                <w:szCs w:val="24"/>
              </w:rPr>
              <w:t>Centred</w:t>
            </w:r>
            <w:proofErr w:type="spellEnd"/>
            <w:r w:rsidRPr="006A561E">
              <w:rPr>
                <w:rFonts w:eastAsia="新細明體"/>
                <w:bCs/>
                <w:color w:val="000000" w:themeColor="text1"/>
                <w:szCs w:val="24"/>
              </w:rPr>
              <w:t xml:space="preserve"> Care </w:t>
            </w:r>
          </w:p>
        </w:tc>
      </w:tr>
      <w:tr w:rsidR="00996D68" w:rsidRPr="006A561E" w14:paraId="0FC3974A" w14:textId="77777777" w:rsidTr="00AC530A">
        <w:trPr>
          <w:trHeight w:val="1569"/>
          <w:jc w:val="center"/>
        </w:trPr>
        <w:tc>
          <w:tcPr>
            <w:tcW w:w="1555" w:type="dxa"/>
            <w:vMerge/>
            <w:noWrap/>
            <w:vAlign w:val="center"/>
          </w:tcPr>
          <w:p w14:paraId="7557F477" w14:textId="77777777" w:rsidR="000478A9" w:rsidRPr="006A561E" w:rsidRDefault="000478A9" w:rsidP="00AC530A">
            <w:pPr>
              <w:spacing w:beforeLines="50" w:before="180" w:afterLines="50" w:after="180" w:line="360" w:lineRule="exact"/>
              <w:contextualSpacing/>
              <w:jc w:val="center"/>
              <w:rPr>
                <w:rFonts w:eastAsia="新細明體"/>
                <w:bCs/>
                <w:color w:val="000000" w:themeColor="text1"/>
                <w:sz w:val="24"/>
                <w:szCs w:val="24"/>
              </w:rPr>
            </w:pPr>
          </w:p>
        </w:tc>
        <w:tc>
          <w:tcPr>
            <w:tcW w:w="6941" w:type="dxa"/>
            <w:gridSpan w:val="2"/>
          </w:tcPr>
          <w:p w14:paraId="4A4A60C8"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12:00-13:00</w:t>
            </w:r>
          </w:p>
          <w:p w14:paraId="226FB3B2"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Case Study – South London and Maudsley NHS Foundation Trust</w:t>
            </w:r>
          </w:p>
          <w:p w14:paraId="324D81BE"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Theme: Public mental health strategy </w:t>
            </w:r>
          </w:p>
          <w:p w14:paraId="627713D6"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公共心理健康策略</w:t>
            </w:r>
          </w:p>
          <w:p w14:paraId="0D40F354" w14:textId="7DC68C64"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Dr Jonathan Campion, Director for Public Mental Health</w:t>
            </w:r>
            <w:r w:rsidR="00D000FD" w:rsidRPr="006A561E">
              <w:rPr>
                <w:rFonts w:eastAsia="新細明體"/>
                <w:bCs/>
                <w:color w:val="000000" w:themeColor="text1"/>
                <w:szCs w:val="24"/>
              </w:rPr>
              <w:t xml:space="preserve"> and Consultant Psychiatrist</w:t>
            </w:r>
          </w:p>
        </w:tc>
      </w:tr>
      <w:tr w:rsidR="00996D68" w:rsidRPr="006A561E" w14:paraId="3B249BAC" w14:textId="77777777" w:rsidTr="00AC530A">
        <w:trPr>
          <w:trHeight w:val="1392"/>
          <w:jc w:val="center"/>
        </w:trPr>
        <w:tc>
          <w:tcPr>
            <w:tcW w:w="1555" w:type="dxa"/>
            <w:vMerge/>
            <w:noWrap/>
            <w:vAlign w:val="center"/>
          </w:tcPr>
          <w:p w14:paraId="5D8FA715" w14:textId="77777777" w:rsidR="000478A9" w:rsidRPr="006A561E" w:rsidRDefault="000478A9" w:rsidP="00AC530A">
            <w:pPr>
              <w:spacing w:beforeLines="50" w:before="180" w:afterLines="50" w:after="180" w:line="360" w:lineRule="exact"/>
              <w:contextualSpacing/>
              <w:jc w:val="center"/>
              <w:rPr>
                <w:rFonts w:eastAsia="新細明體"/>
                <w:bCs/>
                <w:color w:val="000000" w:themeColor="text1"/>
                <w:sz w:val="24"/>
                <w:szCs w:val="24"/>
              </w:rPr>
            </w:pPr>
          </w:p>
        </w:tc>
        <w:tc>
          <w:tcPr>
            <w:tcW w:w="6941" w:type="dxa"/>
            <w:gridSpan w:val="2"/>
          </w:tcPr>
          <w:p w14:paraId="6B09A91E"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15:30-17:00</w:t>
            </w:r>
          </w:p>
          <w:p w14:paraId="6CA9D197"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Case Study – Compound Semiconductor Applications Catapult Innovation Centre</w:t>
            </w:r>
          </w:p>
          <w:p w14:paraId="49DA8B0F"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Create a competitive advantage and making UK a global leader</w:t>
            </w:r>
          </w:p>
          <w:p w14:paraId="6015AC5E" w14:textId="2E84EF48"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複合材料半導體應用加速器創新中心</w:t>
            </w:r>
            <w:proofErr w:type="gramStart"/>
            <w:r w:rsidR="00C100D4" w:rsidRPr="006A561E">
              <w:rPr>
                <w:rFonts w:eastAsia="新細明體" w:hint="eastAsia"/>
                <w:color w:val="000000" w:themeColor="text1"/>
                <w:szCs w:val="24"/>
                <w:shd w:val="clear" w:color="auto" w:fill="FFFFFF"/>
              </w:rPr>
              <w:t>—</w:t>
            </w:r>
            <w:proofErr w:type="gramEnd"/>
            <w:r w:rsidRPr="006A561E">
              <w:rPr>
                <w:rFonts w:eastAsia="新細明體"/>
                <w:bCs/>
                <w:color w:val="000000" w:themeColor="text1"/>
                <w:szCs w:val="24"/>
              </w:rPr>
              <w:t>成為科技創新的全球領先者</w:t>
            </w:r>
          </w:p>
          <w:p w14:paraId="3A827DE5" w14:textId="37F92C2C" w:rsidR="000478A9" w:rsidRPr="006A561E" w:rsidRDefault="00D000FD"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Dr</w:t>
            </w:r>
            <w:r w:rsidR="000478A9" w:rsidRPr="006A561E">
              <w:rPr>
                <w:rFonts w:eastAsia="新細明體"/>
                <w:bCs/>
                <w:color w:val="000000" w:themeColor="text1"/>
                <w:szCs w:val="24"/>
              </w:rPr>
              <w:t xml:space="preserve"> Andy Sellars, </w:t>
            </w:r>
            <w:r w:rsidRPr="006A561E">
              <w:rPr>
                <w:rFonts w:eastAsia="新細明體"/>
                <w:bCs/>
                <w:color w:val="000000" w:themeColor="text1"/>
                <w:szCs w:val="24"/>
              </w:rPr>
              <w:t>Strategic Development Director</w:t>
            </w:r>
            <w:r w:rsidR="000478A9" w:rsidRPr="006A561E">
              <w:rPr>
                <w:rFonts w:eastAsia="新細明體"/>
                <w:bCs/>
                <w:color w:val="000000" w:themeColor="text1"/>
                <w:szCs w:val="24"/>
              </w:rPr>
              <w:t xml:space="preserve"> </w:t>
            </w:r>
          </w:p>
        </w:tc>
      </w:tr>
      <w:tr w:rsidR="00996D68" w:rsidRPr="006A561E" w14:paraId="20C10CC8" w14:textId="77777777" w:rsidTr="00AC530A">
        <w:trPr>
          <w:trHeight w:val="1530"/>
          <w:jc w:val="center"/>
        </w:trPr>
        <w:tc>
          <w:tcPr>
            <w:tcW w:w="1555" w:type="dxa"/>
            <w:vMerge w:val="restart"/>
            <w:noWrap/>
            <w:vAlign w:val="center"/>
          </w:tcPr>
          <w:p w14:paraId="0674FB64"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8</w:t>
            </w:r>
            <w:r w:rsidRPr="006A561E">
              <w:rPr>
                <w:rFonts w:eastAsia="新細明體"/>
                <w:color w:val="000000" w:themeColor="text1"/>
                <w:szCs w:val="24"/>
              </w:rPr>
              <w:t>日</w:t>
            </w:r>
          </w:p>
          <w:p w14:paraId="50DCE001" w14:textId="6CDA13D4"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四</w:t>
            </w:r>
            <w:r w:rsidRPr="006A561E">
              <w:rPr>
                <w:rFonts w:eastAsia="新細明體"/>
                <w:color w:val="000000" w:themeColor="text1"/>
                <w:szCs w:val="24"/>
              </w:rPr>
              <w:t>）</w:t>
            </w:r>
          </w:p>
        </w:tc>
        <w:tc>
          <w:tcPr>
            <w:tcW w:w="6941" w:type="dxa"/>
            <w:gridSpan w:val="2"/>
          </w:tcPr>
          <w:p w14:paraId="448A5470"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11:00-12:30</w:t>
            </w:r>
          </w:p>
          <w:p w14:paraId="09D630DF"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Study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Department for Culture, Media &amp; Sport </w:t>
            </w:r>
            <w:r w:rsidRPr="006A561E">
              <w:rPr>
                <w:rFonts w:eastAsia="新細明體"/>
                <w:bCs/>
                <w:color w:val="000000" w:themeColor="text1"/>
                <w:szCs w:val="24"/>
              </w:rPr>
              <w:t>文化、媒體</w:t>
            </w:r>
            <w:r w:rsidRPr="006A561E">
              <w:rPr>
                <w:rFonts w:eastAsia="新細明體" w:hint="eastAsia"/>
                <w:bCs/>
                <w:color w:val="000000" w:themeColor="text1"/>
                <w:szCs w:val="24"/>
              </w:rPr>
              <w:t>與</w:t>
            </w:r>
            <w:r w:rsidRPr="006A561E">
              <w:rPr>
                <w:rFonts w:eastAsia="新細明體"/>
                <w:bCs/>
                <w:color w:val="000000" w:themeColor="text1"/>
                <w:szCs w:val="24"/>
              </w:rPr>
              <w:t>體育部</w:t>
            </w:r>
          </w:p>
          <w:p w14:paraId="791D88DD"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Cultural Heritage Valuation and Protection</w:t>
            </w:r>
          </w:p>
          <w:p w14:paraId="7D188CC7"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文化遺產評估與保護</w:t>
            </w:r>
          </w:p>
          <w:p w14:paraId="31DDB04B"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Emma Squire and Nicola Hewer, Interim Director General for Culture, Sport and Civil Society</w:t>
            </w:r>
          </w:p>
        </w:tc>
      </w:tr>
      <w:tr w:rsidR="00996D68" w:rsidRPr="006A561E" w14:paraId="74A2A21B" w14:textId="77777777" w:rsidTr="00AC530A">
        <w:trPr>
          <w:trHeight w:val="1530"/>
          <w:jc w:val="center"/>
        </w:trPr>
        <w:tc>
          <w:tcPr>
            <w:tcW w:w="1555" w:type="dxa"/>
            <w:vMerge/>
            <w:noWrap/>
            <w:vAlign w:val="center"/>
          </w:tcPr>
          <w:p w14:paraId="29141ED6"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03EFCAD7"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14:00-15:30</w:t>
            </w:r>
          </w:p>
          <w:p w14:paraId="21455E71" w14:textId="0537A494"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Field Visit – King</w:t>
            </w:r>
            <w:r w:rsidR="001E71A4" w:rsidRPr="006A561E">
              <w:rPr>
                <w:rFonts w:eastAsia="新細明體"/>
                <w:bCs/>
                <w:color w:val="000000" w:themeColor="text1"/>
                <w:szCs w:val="24"/>
              </w:rPr>
              <w:t>’</w:t>
            </w:r>
            <w:r w:rsidRPr="006A561E">
              <w:rPr>
                <w:rFonts w:eastAsia="新細明體"/>
                <w:bCs/>
                <w:color w:val="000000" w:themeColor="text1"/>
                <w:szCs w:val="24"/>
              </w:rPr>
              <w:t>s Cross Redevelopment Project</w:t>
            </w:r>
          </w:p>
          <w:p w14:paraId="7D44E1B3"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Urban regeneration</w:t>
            </w:r>
          </w:p>
          <w:p w14:paraId="56938943" w14:textId="42B17F48"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hint="eastAsia"/>
                <w:bCs/>
                <w:color w:val="000000" w:themeColor="text1"/>
                <w:szCs w:val="24"/>
              </w:rPr>
              <w:t>參訪國王十字地區改建方案</w:t>
            </w:r>
            <w:proofErr w:type="gramStart"/>
            <w:r w:rsidR="0047776D" w:rsidRPr="006A561E">
              <w:rPr>
                <w:rFonts w:eastAsia="新細明體" w:hint="eastAsia"/>
                <w:bCs/>
                <w:color w:val="000000" w:themeColor="text1"/>
                <w:szCs w:val="24"/>
              </w:rPr>
              <w:t>—</w:t>
            </w:r>
            <w:proofErr w:type="gramEnd"/>
            <w:r w:rsidRPr="006A561E">
              <w:rPr>
                <w:rFonts w:eastAsia="新細明體" w:hint="eastAsia"/>
                <w:bCs/>
                <w:color w:val="000000" w:themeColor="text1"/>
                <w:szCs w:val="24"/>
              </w:rPr>
              <w:t>都市更新</w:t>
            </w:r>
          </w:p>
          <w:p w14:paraId="7505A548"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bCs/>
                <w:color w:val="000000" w:themeColor="text1"/>
                <w:szCs w:val="24"/>
              </w:rPr>
              <w:t>Chris Yang, Design, UX and CX Strategist</w:t>
            </w:r>
          </w:p>
        </w:tc>
      </w:tr>
      <w:tr w:rsidR="00996D68" w:rsidRPr="006A561E" w14:paraId="04587CB4" w14:textId="77777777" w:rsidTr="00AC530A">
        <w:trPr>
          <w:trHeight w:val="712"/>
          <w:jc w:val="center"/>
        </w:trPr>
        <w:tc>
          <w:tcPr>
            <w:tcW w:w="1555" w:type="dxa"/>
            <w:vMerge/>
            <w:noWrap/>
            <w:vAlign w:val="center"/>
          </w:tcPr>
          <w:p w14:paraId="1E31D5D4"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78E4EEC5"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15:30-17:00</w:t>
            </w:r>
          </w:p>
          <w:p w14:paraId="01A8E3B9"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Field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British Library </w:t>
            </w:r>
            <w:r w:rsidRPr="006A561E">
              <w:rPr>
                <w:rFonts w:eastAsia="新細明體"/>
                <w:bCs/>
                <w:color w:val="000000" w:themeColor="text1"/>
                <w:szCs w:val="24"/>
              </w:rPr>
              <w:t>大英圖書館</w:t>
            </w:r>
          </w:p>
          <w:p w14:paraId="4734CFE7"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Public engagement to enhance cultural experiences</w:t>
            </w:r>
          </w:p>
          <w:p w14:paraId="5018A463"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公眾參與以提升文化體驗</w:t>
            </w:r>
          </w:p>
          <w:p w14:paraId="5C675C9B"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Cecile Communal, International Office Manager</w:t>
            </w:r>
          </w:p>
        </w:tc>
      </w:tr>
      <w:tr w:rsidR="00996D68" w:rsidRPr="006A561E" w14:paraId="1C5821A0" w14:textId="77777777" w:rsidTr="00AC530A">
        <w:trPr>
          <w:trHeight w:val="404"/>
          <w:jc w:val="center"/>
        </w:trPr>
        <w:tc>
          <w:tcPr>
            <w:tcW w:w="1555" w:type="dxa"/>
            <w:vMerge w:val="restart"/>
            <w:noWrap/>
            <w:vAlign w:val="center"/>
          </w:tcPr>
          <w:p w14:paraId="51B4C96D"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9</w:t>
            </w:r>
            <w:r w:rsidRPr="006A561E">
              <w:rPr>
                <w:rFonts w:eastAsia="新細明體"/>
                <w:color w:val="000000" w:themeColor="text1"/>
                <w:szCs w:val="24"/>
              </w:rPr>
              <w:t>日</w:t>
            </w:r>
          </w:p>
          <w:p w14:paraId="1FA031BE" w14:textId="1ED5CDE8"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五</w:t>
            </w:r>
            <w:r w:rsidRPr="006A561E">
              <w:rPr>
                <w:rFonts w:eastAsia="新細明體"/>
                <w:color w:val="000000" w:themeColor="text1"/>
                <w:szCs w:val="24"/>
              </w:rPr>
              <w:t>）</w:t>
            </w:r>
            <w:r w:rsidR="000478A9" w:rsidRPr="006A561E">
              <w:rPr>
                <w:rFonts w:eastAsia="新細明體"/>
                <w:color w:val="000000" w:themeColor="text1"/>
                <w:szCs w:val="24"/>
              </w:rPr>
              <w:t xml:space="preserve"> </w:t>
            </w:r>
          </w:p>
        </w:tc>
        <w:tc>
          <w:tcPr>
            <w:tcW w:w="6941" w:type="dxa"/>
            <w:gridSpan w:val="2"/>
          </w:tcPr>
          <w:p w14:paraId="5FA10303"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09:30-11:30</w:t>
            </w:r>
          </w:p>
          <w:p w14:paraId="3EFD84BF"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Study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Greater London Authority </w:t>
            </w:r>
            <w:r w:rsidRPr="006A561E">
              <w:rPr>
                <w:rFonts w:eastAsia="新細明體"/>
                <w:bCs/>
                <w:color w:val="000000" w:themeColor="text1"/>
                <w:szCs w:val="24"/>
              </w:rPr>
              <w:t>英國大倫敦政府</w:t>
            </w:r>
          </w:p>
          <w:p w14:paraId="1EDA7A7E" w14:textId="0B48F0FC"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Vision to Make London a Zero-Carbon City</w:t>
            </w:r>
          </w:p>
          <w:p w14:paraId="3E99E4DA" w14:textId="0851B3C4"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proofErr w:type="gramStart"/>
            <w:r w:rsidRPr="006A561E">
              <w:rPr>
                <w:rFonts w:eastAsia="新細明體"/>
                <w:bCs/>
                <w:color w:val="000000" w:themeColor="text1"/>
                <w:szCs w:val="24"/>
              </w:rPr>
              <w:t>倫敦零碳城市</w:t>
            </w:r>
            <w:proofErr w:type="gramEnd"/>
            <w:r w:rsidRPr="006A561E">
              <w:rPr>
                <w:rFonts w:eastAsia="新細明體"/>
                <w:bCs/>
                <w:color w:val="000000" w:themeColor="text1"/>
                <w:szCs w:val="24"/>
              </w:rPr>
              <w:t>願景</w:t>
            </w:r>
          </w:p>
          <w:p w14:paraId="30ED5810" w14:textId="6ACB43F0"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bCs/>
                <w:color w:val="000000" w:themeColor="text1"/>
                <w:szCs w:val="24"/>
              </w:rPr>
              <w:t>Catherine Barber, Assistant Director</w:t>
            </w:r>
            <w:r w:rsidR="00D000FD" w:rsidRPr="006A561E">
              <w:rPr>
                <w:rFonts w:eastAsia="新細明體"/>
                <w:bCs/>
                <w:color w:val="000000" w:themeColor="text1"/>
                <w:szCs w:val="24"/>
              </w:rPr>
              <w:t xml:space="preserve">, </w:t>
            </w:r>
            <w:r w:rsidRPr="006A561E">
              <w:rPr>
                <w:rFonts w:eastAsia="新細明體"/>
                <w:bCs/>
                <w:color w:val="000000" w:themeColor="text1"/>
                <w:szCs w:val="24"/>
              </w:rPr>
              <w:t>Environment &amp; Energy</w:t>
            </w:r>
          </w:p>
        </w:tc>
      </w:tr>
      <w:tr w:rsidR="00996D68" w:rsidRPr="006A561E" w14:paraId="4B798715" w14:textId="77777777" w:rsidTr="00AC530A">
        <w:trPr>
          <w:trHeight w:val="1252"/>
          <w:jc w:val="center"/>
        </w:trPr>
        <w:tc>
          <w:tcPr>
            <w:tcW w:w="1555" w:type="dxa"/>
            <w:vMerge/>
            <w:noWrap/>
            <w:vAlign w:val="center"/>
          </w:tcPr>
          <w:p w14:paraId="7C0EB95C"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5BE9EE23"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14:30-16:00</w:t>
            </w:r>
          </w:p>
          <w:p w14:paraId="3861AE53"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Study Visit – Multiverse</w:t>
            </w:r>
          </w:p>
          <w:p w14:paraId="1669786D"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Theme: The future of learning is working</w:t>
            </w:r>
          </w:p>
          <w:p w14:paraId="673DB201"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未來學習進行式</w:t>
            </w:r>
          </w:p>
          <w:p w14:paraId="44E2CA59" w14:textId="369F4425"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 xml:space="preserve">Libby </w:t>
            </w:r>
            <w:proofErr w:type="spellStart"/>
            <w:r w:rsidRPr="006A561E">
              <w:rPr>
                <w:rFonts w:eastAsia="新細明體"/>
                <w:color w:val="000000" w:themeColor="text1"/>
                <w:szCs w:val="24"/>
              </w:rPr>
              <w:t>Dangoor</w:t>
            </w:r>
            <w:proofErr w:type="spellEnd"/>
            <w:r w:rsidRPr="006A561E">
              <w:rPr>
                <w:rFonts w:eastAsia="新細明體"/>
                <w:color w:val="000000" w:themeColor="text1"/>
                <w:szCs w:val="24"/>
              </w:rPr>
              <w:t>, Chief of Staff</w:t>
            </w:r>
          </w:p>
        </w:tc>
      </w:tr>
      <w:tr w:rsidR="00996D68" w:rsidRPr="006A561E" w14:paraId="7CF02643" w14:textId="77777777" w:rsidTr="00AC530A">
        <w:trPr>
          <w:trHeight w:val="1988"/>
          <w:jc w:val="center"/>
        </w:trPr>
        <w:tc>
          <w:tcPr>
            <w:tcW w:w="1555" w:type="dxa"/>
            <w:vMerge w:val="restart"/>
            <w:noWrap/>
            <w:vAlign w:val="center"/>
          </w:tcPr>
          <w:p w14:paraId="104006CD"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12</w:t>
            </w:r>
            <w:r w:rsidRPr="006A561E">
              <w:rPr>
                <w:rFonts w:eastAsia="新細明體"/>
                <w:color w:val="000000" w:themeColor="text1"/>
                <w:szCs w:val="24"/>
              </w:rPr>
              <w:t>日</w:t>
            </w:r>
          </w:p>
          <w:p w14:paraId="0351959B" w14:textId="1C7C7000"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一</w:t>
            </w:r>
            <w:r w:rsidRPr="006A561E">
              <w:rPr>
                <w:rFonts w:eastAsia="新細明體"/>
                <w:color w:val="000000" w:themeColor="text1"/>
                <w:szCs w:val="24"/>
              </w:rPr>
              <w:t>）</w:t>
            </w:r>
            <w:r w:rsidR="000478A9" w:rsidRPr="006A561E">
              <w:rPr>
                <w:rFonts w:eastAsia="新細明體"/>
                <w:color w:val="000000" w:themeColor="text1"/>
                <w:szCs w:val="24"/>
              </w:rPr>
              <w:t xml:space="preserve"> </w:t>
            </w:r>
          </w:p>
        </w:tc>
        <w:tc>
          <w:tcPr>
            <w:tcW w:w="6941" w:type="dxa"/>
            <w:gridSpan w:val="2"/>
          </w:tcPr>
          <w:p w14:paraId="6BE51873"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10:30-12:00</w:t>
            </w:r>
          </w:p>
          <w:p w14:paraId="4EE7D603"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Study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University of Oxford </w:t>
            </w:r>
            <w:r w:rsidRPr="006A561E">
              <w:rPr>
                <w:rFonts w:eastAsia="新細明體"/>
                <w:bCs/>
                <w:color w:val="000000" w:themeColor="text1"/>
                <w:szCs w:val="24"/>
              </w:rPr>
              <w:t>牛津大學</w:t>
            </w:r>
          </w:p>
          <w:p w14:paraId="2F0A0097"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The use of algorithms, automation, and computational propaganda in public life</w:t>
            </w:r>
          </w:p>
          <w:p w14:paraId="2DC56FFB"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演算法、自動程式及運算宣傳在公民參與之運用</w:t>
            </w:r>
          </w:p>
          <w:p w14:paraId="0A65C2D5"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Dr </w:t>
            </w:r>
            <w:proofErr w:type="spellStart"/>
            <w:r w:rsidRPr="006A561E">
              <w:rPr>
                <w:rFonts w:eastAsia="新細明體"/>
                <w:bCs/>
                <w:color w:val="000000" w:themeColor="text1"/>
                <w:szCs w:val="24"/>
              </w:rPr>
              <w:t>Aliaksandr</w:t>
            </w:r>
            <w:proofErr w:type="spellEnd"/>
            <w:r w:rsidRPr="006A561E">
              <w:rPr>
                <w:rFonts w:eastAsia="新細明體"/>
                <w:bCs/>
                <w:color w:val="000000" w:themeColor="text1"/>
                <w:szCs w:val="24"/>
              </w:rPr>
              <w:t xml:space="preserve"> </w:t>
            </w:r>
            <w:proofErr w:type="spellStart"/>
            <w:r w:rsidRPr="006A561E">
              <w:rPr>
                <w:rFonts w:eastAsia="新細明體"/>
                <w:bCs/>
                <w:color w:val="000000" w:themeColor="text1"/>
                <w:szCs w:val="24"/>
              </w:rPr>
              <w:t>Herasimenka</w:t>
            </w:r>
            <w:proofErr w:type="spellEnd"/>
            <w:r w:rsidRPr="006A561E">
              <w:rPr>
                <w:rFonts w:eastAsia="新細明體"/>
                <w:bCs/>
                <w:color w:val="000000" w:themeColor="text1"/>
                <w:szCs w:val="24"/>
              </w:rPr>
              <w:t>,</w:t>
            </w:r>
            <w:r w:rsidRPr="006A561E">
              <w:rPr>
                <w:rFonts w:eastAsia="新細明體"/>
                <w:color w:val="000000" w:themeColor="text1"/>
                <w:szCs w:val="24"/>
              </w:rPr>
              <w:t xml:space="preserve"> </w:t>
            </w:r>
            <w:r w:rsidRPr="006A561E">
              <w:rPr>
                <w:rFonts w:eastAsia="新細明體"/>
                <w:bCs/>
                <w:color w:val="000000" w:themeColor="text1"/>
                <w:szCs w:val="24"/>
              </w:rPr>
              <w:t xml:space="preserve">Director of Research at the </w:t>
            </w:r>
            <w:proofErr w:type="spellStart"/>
            <w:r w:rsidRPr="006A561E">
              <w:rPr>
                <w:rFonts w:eastAsia="新細明體"/>
                <w:bCs/>
                <w:color w:val="000000" w:themeColor="text1"/>
                <w:szCs w:val="24"/>
              </w:rPr>
              <w:t>Programme</w:t>
            </w:r>
            <w:proofErr w:type="spellEnd"/>
            <w:r w:rsidRPr="006A561E">
              <w:rPr>
                <w:rFonts w:eastAsia="新細明體"/>
                <w:bCs/>
                <w:color w:val="000000" w:themeColor="text1"/>
                <w:szCs w:val="24"/>
              </w:rPr>
              <w:t xml:space="preserve"> on Democracy and Technology, Oxford Internet Institute</w:t>
            </w:r>
          </w:p>
        </w:tc>
      </w:tr>
      <w:tr w:rsidR="00996D68" w:rsidRPr="006A561E" w14:paraId="7629F896" w14:textId="77777777" w:rsidTr="00AC530A">
        <w:trPr>
          <w:trHeight w:val="1072"/>
          <w:jc w:val="center"/>
        </w:trPr>
        <w:tc>
          <w:tcPr>
            <w:tcW w:w="1555" w:type="dxa"/>
            <w:vMerge/>
            <w:noWrap/>
            <w:vAlign w:val="center"/>
          </w:tcPr>
          <w:p w14:paraId="23F8E415"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1E52CA54"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14:30-16:30</w:t>
            </w:r>
          </w:p>
          <w:p w14:paraId="6928C40B"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Study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w:t>
            </w:r>
            <w:proofErr w:type="spellStart"/>
            <w:r w:rsidRPr="006A561E">
              <w:rPr>
                <w:rFonts w:eastAsia="新細明體"/>
                <w:bCs/>
                <w:color w:val="000000" w:themeColor="text1"/>
                <w:szCs w:val="24"/>
              </w:rPr>
              <w:t>Oxfordshire</w:t>
            </w:r>
            <w:proofErr w:type="spellEnd"/>
            <w:r w:rsidRPr="006A561E">
              <w:rPr>
                <w:rFonts w:eastAsia="新細明體"/>
                <w:bCs/>
                <w:color w:val="000000" w:themeColor="text1"/>
                <w:szCs w:val="24"/>
              </w:rPr>
              <w:t xml:space="preserve"> County Council </w:t>
            </w:r>
            <w:r w:rsidRPr="006A561E">
              <w:rPr>
                <w:rFonts w:eastAsia="新細明體"/>
                <w:bCs/>
                <w:color w:val="000000" w:themeColor="text1"/>
                <w:szCs w:val="24"/>
              </w:rPr>
              <w:t>牛津郡議會</w:t>
            </w:r>
          </w:p>
          <w:p w14:paraId="5BF5B76E"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Theme: </w:t>
            </w:r>
            <w:proofErr w:type="spellStart"/>
            <w:r w:rsidRPr="006A561E">
              <w:rPr>
                <w:rFonts w:eastAsia="新細明體"/>
                <w:bCs/>
                <w:color w:val="000000" w:themeColor="text1"/>
                <w:szCs w:val="24"/>
              </w:rPr>
              <w:t>Prioritising</w:t>
            </w:r>
            <w:proofErr w:type="spellEnd"/>
            <w:r w:rsidRPr="006A561E">
              <w:rPr>
                <w:rFonts w:eastAsia="新細明體"/>
                <w:bCs/>
                <w:color w:val="000000" w:themeColor="text1"/>
                <w:szCs w:val="24"/>
              </w:rPr>
              <w:t xml:space="preserve"> resources</w:t>
            </w:r>
          </w:p>
          <w:p w14:paraId="7C8AE434" w14:textId="6CE1712F"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政府資源有效運用</w:t>
            </w:r>
            <w:proofErr w:type="gramStart"/>
            <w:r w:rsidR="00C100D4" w:rsidRPr="006A561E">
              <w:rPr>
                <w:rFonts w:eastAsia="新細明體" w:hint="eastAsia"/>
                <w:color w:val="000000" w:themeColor="text1"/>
                <w:szCs w:val="24"/>
                <w:shd w:val="clear" w:color="auto" w:fill="FFFFFF"/>
              </w:rPr>
              <w:t>—</w:t>
            </w:r>
            <w:proofErr w:type="gramEnd"/>
            <w:r w:rsidRPr="006A561E">
              <w:rPr>
                <w:rFonts w:eastAsia="新細明體"/>
                <w:bCs/>
                <w:color w:val="000000" w:themeColor="text1"/>
                <w:szCs w:val="24"/>
              </w:rPr>
              <w:t>以牛津郡交通運輸改善為例</w:t>
            </w:r>
          </w:p>
          <w:p w14:paraId="776198A5" w14:textId="1FC01954" w:rsidR="000478A9" w:rsidRPr="006A561E" w:rsidRDefault="003E6EBB"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Councilor</w:t>
            </w:r>
            <w:r w:rsidR="000478A9" w:rsidRPr="006A561E">
              <w:rPr>
                <w:rFonts w:eastAsia="新細明體"/>
                <w:bCs/>
                <w:color w:val="000000" w:themeColor="text1"/>
                <w:szCs w:val="24"/>
              </w:rPr>
              <w:t xml:space="preserve"> Duncan Enright, Cabinet Member for Travel &amp; Development Strategy</w:t>
            </w:r>
          </w:p>
        </w:tc>
      </w:tr>
      <w:tr w:rsidR="00996D68" w:rsidRPr="006A561E" w14:paraId="24BC7D87" w14:textId="77777777" w:rsidTr="0085754E">
        <w:trPr>
          <w:trHeight w:val="1944"/>
          <w:jc w:val="center"/>
        </w:trPr>
        <w:tc>
          <w:tcPr>
            <w:tcW w:w="1555" w:type="dxa"/>
            <w:vMerge w:val="restart"/>
            <w:noWrap/>
            <w:vAlign w:val="center"/>
          </w:tcPr>
          <w:p w14:paraId="43327C11"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13</w:t>
            </w:r>
            <w:r w:rsidRPr="006A561E">
              <w:rPr>
                <w:rFonts w:eastAsia="新細明體"/>
                <w:color w:val="000000" w:themeColor="text1"/>
                <w:szCs w:val="24"/>
              </w:rPr>
              <w:t>日</w:t>
            </w:r>
          </w:p>
          <w:p w14:paraId="02CE6F79" w14:textId="1D69B1F6"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二</w:t>
            </w:r>
            <w:r w:rsidRPr="006A561E">
              <w:rPr>
                <w:rFonts w:eastAsia="新細明體"/>
                <w:color w:val="000000" w:themeColor="text1"/>
                <w:szCs w:val="24"/>
              </w:rPr>
              <w:t>）</w:t>
            </w:r>
          </w:p>
        </w:tc>
        <w:tc>
          <w:tcPr>
            <w:tcW w:w="6941" w:type="dxa"/>
            <w:gridSpan w:val="2"/>
          </w:tcPr>
          <w:p w14:paraId="44971986"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10:30-12:00</w:t>
            </w:r>
          </w:p>
          <w:p w14:paraId="73BAF5BB" w14:textId="77777777" w:rsidR="000478A9" w:rsidRPr="006A561E" w:rsidRDefault="000478A9" w:rsidP="00AC530A">
            <w:pPr>
              <w:spacing w:beforeLines="35" w:before="126" w:afterLines="35" w:after="126" w:line="340" w:lineRule="exact"/>
              <w:ind w:rightChars="-83" w:right="-199"/>
              <w:contextualSpacing/>
              <w:jc w:val="both"/>
              <w:rPr>
                <w:rFonts w:eastAsia="新細明體"/>
                <w:bCs/>
                <w:color w:val="000000" w:themeColor="text1"/>
                <w:sz w:val="24"/>
                <w:szCs w:val="24"/>
              </w:rPr>
            </w:pPr>
            <w:r w:rsidRPr="006A561E">
              <w:rPr>
                <w:rFonts w:eastAsia="新細明體"/>
                <w:bCs/>
                <w:color w:val="000000" w:themeColor="text1"/>
                <w:szCs w:val="24"/>
              </w:rPr>
              <w:t xml:space="preserve">Study Visit – SSCL </w:t>
            </w:r>
          </w:p>
          <w:p w14:paraId="667205C9" w14:textId="77777777" w:rsidR="000478A9" w:rsidRPr="006A561E" w:rsidRDefault="000478A9" w:rsidP="00AC530A">
            <w:pPr>
              <w:spacing w:beforeLines="35" w:before="126" w:afterLines="35" w:after="126" w:line="340" w:lineRule="exact"/>
              <w:ind w:rightChars="-83" w:right="-199"/>
              <w:contextualSpacing/>
              <w:rPr>
                <w:rFonts w:eastAsia="新細明體"/>
                <w:bCs/>
                <w:color w:val="000000" w:themeColor="text1"/>
                <w:sz w:val="24"/>
                <w:szCs w:val="24"/>
              </w:rPr>
            </w:pPr>
            <w:r w:rsidRPr="006A561E">
              <w:rPr>
                <w:rFonts w:eastAsia="新細明體"/>
                <w:bCs/>
                <w:color w:val="000000" w:themeColor="text1"/>
                <w:szCs w:val="24"/>
              </w:rPr>
              <w:t>Theme: Transitioning to Cloud based solutions to automating routine tasks</w:t>
            </w:r>
          </w:p>
          <w:p w14:paraId="3F54DDCA"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協助公共服務數位轉型雲端化</w:t>
            </w:r>
          </w:p>
          <w:p w14:paraId="35CD6C32" w14:textId="5CA377C1"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David Parsons, Managing Director, Police and Resourcing </w:t>
            </w:r>
            <w:r w:rsidR="00D000FD" w:rsidRPr="006A561E">
              <w:rPr>
                <w:rFonts w:eastAsia="新細明體"/>
                <w:bCs/>
                <w:color w:val="000000" w:themeColor="text1"/>
                <w:szCs w:val="24"/>
              </w:rPr>
              <w:br/>
            </w:r>
            <w:r w:rsidRPr="006A561E">
              <w:rPr>
                <w:rFonts w:eastAsia="新細明體"/>
                <w:bCs/>
                <w:color w:val="000000" w:themeColor="text1"/>
                <w:szCs w:val="24"/>
              </w:rPr>
              <w:t>Richard Carter, Director of Resourcing and Transformation</w:t>
            </w:r>
          </w:p>
        </w:tc>
      </w:tr>
      <w:tr w:rsidR="00996D68" w:rsidRPr="006A561E" w14:paraId="48D6D2ED" w14:textId="77777777" w:rsidTr="00AC530A">
        <w:trPr>
          <w:trHeight w:val="1362"/>
          <w:jc w:val="center"/>
        </w:trPr>
        <w:tc>
          <w:tcPr>
            <w:tcW w:w="1555" w:type="dxa"/>
            <w:vMerge/>
            <w:noWrap/>
            <w:vAlign w:val="center"/>
          </w:tcPr>
          <w:p w14:paraId="6E2862D5"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1E646776"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14:00-16:00</w:t>
            </w:r>
          </w:p>
          <w:p w14:paraId="0CE1EADE" w14:textId="77777777" w:rsidR="000478A9" w:rsidRPr="006A561E" w:rsidRDefault="000478A9">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 xml:space="preserve">Case Studies </w:t>
            </w:r>
            <w:proofErr w:type="gramStart"/>
            <w:r w:rsidRPr="006A561E">
              <w:rPr>
                <w:rFonts w:eastAsia="新細明體"/>
                <w:color w:val="000000" w:themeColor="text1"/>
                <w:szCs w:val="24"/>
              </w:rPr>
              <w:t>–</w:t>
            </w:r>
            <w:proofErr w:type="gramEnd"/>
            <w:r w:rsidRPr="006A561E">
              <w:rPr>
                <w:rFonts w:eastAsia="新細明體"/>
                <w:color w:val="000000" w:themeColor="text1"/>
                <w:szCs w:val="24"/>
              </w:rPr>
              <w:t xml:space="preserve"> Welsh Revenue Authority </w:t>
            </w:r>
            <w:r w:rsidRPr="006A561E">
              <w:rPr>
                <w:rFonts w:eastAsia="新細明體"/>
                <w:color w:val="000000" w:themeColor="text1"/>
                <w:szCs w:val="24"/>
              </w:rPr>
              <w:t>威爾斯稅務局</w:t>
            </w:r>
          </w:p>
          <w:p w14:paraId="51FC07AF" w14:textId="77777777" w:rsidR="000478A9" w:rsidRPr="006A561E" w:rsidRDefault="000478A9" w:rsidP="0085754E">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Theme: Unique approach in tax collection</w:t>
            </w:r>
          </w:p>
          <w:p w14:paraId="4CBFB7E3" w14:textId="77777777" w:rsidR="000478A9" w:rsidRPr="006A561E" w:rsidRDefault="000478A9">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獨特的稅收方式</w:t>
            </w:r>
          </w:p>
          <w:p w14:paraId="71FE6E35" w14:textId="1E51ECEA" w:rsidR="000478A9" w:rsidRPr="006A561E" w:rsidRDefault="000478A9">
            <w:pPr>
              <w:spacing w:beforeLines="35" w:before="126" w:afterLines="35" w:after="126" w:line="340" w:lineRule="exact"/>
              <w:contextualSpacing/>
              <w:rPr>
                <w:rFonts w:eastAsia="新細明體"/>
                <w:color w:val="000000" w:themeColor="text1"/>
                <w:szCs w:val="24"/>
              </w:rPr>
            </w:pPr>
            <w:r w:rsidRPr="006A561E">
              <w:rPr>
                <w:rFonts w:eastAsia="新細明體"/>
                <w:color w:val="000000" w:themeColor="text1"/>
                <w:szCs w:val="24"/>
              </w:rPr>
              <w:t>Dy</w:t>
            </w:r>
            <w:r w:rsidR="009B02FC" w:rsidRPr="006A561E">
              <w:rPr>
                <w:rFonts w:eastAsia="新細明體"/>
                <w:color w:val="000000" w:themeColor="text1"/>
                <w:szCs w:val="24"/>
              </w:rPr>
              <w:t>f</w:t>
            </w:r>
            <w:r w:rsidRPr="006A561E">
              <w:rPr>
                <w:rFonts w:eastAsia="新細明體"/>
                <w:color w:val="000000" w:themeColor="text1"/>
                <w:szCs w:val="24"/>
              </w:rPr>
              <w:t>ed Alsop, Chief Executive</w:t>
            </w:r>
          </w:p>
        </w:tc>
      </w:tr>
      <w:tr w:rsidR="00996D68" w:rsidRPr="006A561E" w14:paraId="6ACBC566" w14:textId="77777777" w:rsidTr="00AC530A">
        <w:trPr>
          <w:trHeight w:val="1420"/>
          <w:jc w:val="center"/>
        </w:trPr>
        <w:tc>
          <w:tcPr>
            <w:tcW w:w="1555" w:type="dxa"/>
            <w:vMerge w:val="restart"/>
            <w:noWrap/>
            <w:vAlign w:val="center"/>
          </w:tcPr>
          <w:p w14:paraId="7466A8AF"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14</w:t>
            </w:r>
            <w:r w:rsidRPr="006A561E">
              <w:rPr>
                <w:rFonts w:eastAsia="新細明體"/>
                <w:color w:val="000000" w:themeColor="text1"/>
                <w:szCs w:val="24"/>
              </w:rPr>
              <w:t>日</w:t>
            </w:r>
          </w:p>
          <w:p w14:paraId="21623291" w14:textId="0A64C909"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三</w:t>
            </w:r>
            <w:r w:rsidRPr="006A561E">
              <w:rPr>
                <w:rFonts w:eastAsia="新細明體"/>
                <w:color w:val="000000" w:themeColor="text1"/>
                <w:szCs w:val="24"/>
              </w:rPr>
              <w:t>）</w:t>
            </w:r>
          </w:p>
        </w:tc>
        <w:tc>
          <w:tcPr>
            <w:tcW w:w="6941" w:type="dxa"/>
            <w:gridSpan w:val="2"/>
          </w:tcPr>
          <w:p w14:paraId="4F3ABB38"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09:30-10:45</w:t>
            </w:r>
          </w:p>
          <w:p w14:paraId="1B2D2551"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Study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Senedd Cymru/Welsh Parliament </w:t>
            </w:r>
            <w:r w:rsidRPr="006A561E">
              <w:rPr>
                <w:rFonts w:eastAsia="新細明體"/>
                <w:bCs/>
                <w:color w:val="000000" w:themeColor="text1"/>
                <w:szCs w:val="24"/>
              </w:rPr>
              <w:t>威爾斯議會</w:t>
            </w:r>
          </w:p>
          <w:p w14:paraId="2DFD6354"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Parliamentary scrutiny of devolved powers</w:t>
            </w:r>
          </w:p>
          <w:p w14:paraId="6CD84B41"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權力下放制度之議會審議功能</w:t>
            </w:r>
          </w:p>
          <w:p w14:paraId="40CBF03A"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Neil Prichard, Public Engagement Team</w:t>
            </w:r>
          </w:p>
        </w:tc>
      </w:tr>
      <w:tr w:rsidR="00996D68" w:rsidRPr="006A561E" w14:paraId="5E338091" w14:textId="77777777" w:rsidTr="0085754E">
        <w:trPr>
          <w:trHeight w:val="1457"/>
          <w:jc w:val="center"/>
        </w:trPr>
        <w:tc>
          <w:tcPr>
            <w:tcW w:w="1555" w:type="dxa"/>
            <w:vMerge/>
            <w:noWrap/>
            <w:vAlign w:val="center"/>
          </w:tcPr>
          <w:p w14:paraId="2660BC36"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68213BA8"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11:30-13:00</w:t>
            </w:r>
          </w:p>
          <w:p w14:paraId="5DFA8647"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Study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Cardiff Bay Barrage </w:t>
            </w:r>
            <w:r w:rsidRPr="006A561E">
              <w:rPr>
                <w:rFonts w:eastAsia="新細明體"/>
                <w:bCs/>
                <w:color w:val="000000" w:themeColor="text1"/>
                <w:szCs w:val="24"/>
              </w:rPr>
              <w:t>卡地夫灣大壩</w:t>
            </w:r>
          </w:p>
          <w:p w14:paraId="6EFE415C"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Theme: Balancing economic development and environmental protection</w:t>
            </w:r>
          </w:p>
          <w:p w14:paraId="2B1E5205" w14:textId="578112F1"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兼顧經濟發展與環境保護</w:t>
            </w:r>
          </w:p>
          <w:p w14:paraId="453D5D5D"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Chris Seddon, Barrage Manager</w:t>
            </w:r>
          </w:p>
        </w:tc>
      </w:tr>
      <w:tr w:rsidR="00996D68" w:rsidRPr="006A561E" w14:paraId="44A8CA10" w14:textId="77777777" w:rsidTr="00AC530A">
        <w:trPr>
          <w:trHeight w:val="860"/>
          <w:jc w:val="center"/>
        </w:trPr>
        <w:tc>
          <w:tcPr>
            <w:tcW w:w="1555" w:type="dxa"/>
            <w:vMerge/>
            <w:noWrap/>
            <w:vAlign w:val="center"/>
          </w:tcPr>
          <w:p w14:paraId="78D814F6"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14A91CDA"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14:30-17:00</w:t>
            </w:r>
          </w:p>
          <w:p w14:paraId="36C497DC"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Case Studies – various policies in Wales</w:t>
            </w:r>
          </w:p>
          <w:p w14:paraId="2F02A365"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威爾斯政府政策案例分享</w:t>
            </w:r>
          </w:p>
          <w:p w14:paraId="134336AE"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 xml:space="preserve">David Jones, Board Member, Ofwat, </w:t>
            </w:r>
            <w:proofErr w:type="spellStart"/>
            <w:r w:rsidRPr="006A561E">
              <w:rPr>
                <w:rFonts w:eastAsia="新細明體"/>
                <w:color w:val="000000" w:themeColor="text1"/>
                <w:szCs w:val="24"/>
              </w:rPr>
              <w:t>Ofcom</w:t>
            </w:r>
            <w:proofErr w:type="spellEnd"/>
            <w:r w:rsidRPr="006A561E">
              <w:rPr>
                <w:rFonts w:eastAsia="新細明體"/>
                <w:color w:val="000000" w:themeColor="text1"/>
                <w:szCs w:val="24"/>
              </w:rPr>
              <w:t xml:space="preserve"> and Qualifications Wales</w:t>
            </w:r>
          </w:p>
          <w:p w14:paraId="149574A6" w14:textId="0DC09BFE" w:rsidR="000478A9" w:rsidRPr="006A561E" w:rsidRDefault="003E6EBB"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Councilor</w:t>
            </w:r>
            <w:r w:rsidR="000478A9" w:rsidRPr="006A561E">
              <w:rPr>
                <w:rFonts w:eastAsia="新細明體"/>
                <w:color w:val="000000" w:themeColor="text1"/>
                <w:szCs w:val="24"/>
              </w:rPr>
              <w:t xml:space="preserve"> Sara Robinson</w:t>
            </w:r>
          </w:p>
        </w:tc>
      </w:tr>
      <w:tr w:rsidR="00996D68" w:rsidRPr="006A561E" w14:paraId="3DDCD9F8" w14:textId="77777777" w:rsidTr="00AC530A">
        <w:trPr>
          <w:trHeight w:val="1597"/>
          <w:jc w:val="center"/>
        </w:trPr>
        <w:tc>
          <w:tcPr>
            <w:tcW w:w="1555" w:type="dxa"/>
            <w:vMerge w:val="restart"/>
            <w:noWrap/>
            <w:vAlign w:val="center"/>
          </w:tcPr>
          <w:p w14:paraId="1A5CA5C6"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15</w:t>
            </w:r>
            <w:r w:rsidRPr="006A561E">
              <w:rPr>
                <w:rFonts w:eastAsia="新細明體"/>
                <w:color w:val="000000" w:themeColor="text1"/>
                <w:szCs w:val="24"/>
              </w:rPr>
              <w:t>日</w:t>
            </w:r>
          </w:p>
          <w:p w14:paraId="6F506E39" w14:textId="2AC1CF94"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四</w:t>
            </w:r>
            <w:r w:rsidRPr="006A561E">
              <w:rPr>
                <w:rFonts w:eastAsia="新細明體"/>
                <w:color w:val="000000" w:themeColor="text1"/>
                <w:szCs w:val="24"/>
              </w:rPr>
              <w:t>）</w:t>
            </w:r>
          </w:p>
        </w:tc>
        <w:tc>
          <w:tcPr>
            <w:tcW w:w="6941" w:type="dxa"/>
            <w:gridSpan w:val="2"/>
          </w:tcPr>
          <w:p w14:paraId="7BA183FA"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12:30-14:30</w:t>
            </w:r>
          </w:p>
          <w:p w14:paraId="7E511703"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Study 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Knowle West Media Centre</w:t>
            </w:r>
            <w:r w:rsidRPr="006A561E">
              <w:rPr>
                <w:rFonts w:eastAsia="新細明體"/>
                <w:bCs/>
                <w:color w:val="000000" w:themeColor="text1"/>
                <w:szCs w:val="24"/>
              </w:rPr>
              <w:t>諾爾衛斯特媒體中心</w:t>
            </w:r>
          </w:p>
          <w:p w14:paraId="07ECBE69"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Theme: Ensuring an inclusive </w:t>
            </w:r>
            <w:proofErr w:type="spellStart"/>
            <w:r w:rsidRPr="006A561E">
              <w:rPr>
                <w:rFonts w:eastAsia="新細明體"/>
                <w:bCs/>
                <w:color w:val="000000" w:themeColor="text1"/>
                <w:szCs w:val="24"/>
              </w:rPr>
              <w:t>digitalisation</w:t>
            </w:r>
            <w:proofErr w:type="spellEnd"/>
            <w:r w:rsidRPr="006A561E">
              <w:rPr>
                <w:rFonts w:eastAsia="新細明體"/>
                <w:bCs/>
                <w:color w:val="000000" w:themeColor="text1"/>
                <w:szCs w:val="24"/>
              </w:rPr>
              <w:t xml:space="preserve"> process</w:t>
            </w:r>
          </w:p>
          <w:p w14:paraId="2051806A"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確保具包容性之數位化過程</w:t>
            </w:r>
          </w:p>
          <w:p w14:paraId="71B813CF"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Carolyn Hassan, Chief Executive Officer</w:t>
            </w:r>
          </w:p>
        </w:tc>
      </w:tr>
      <w:tr w:rsidR="00996D68" w:rsidRPr="006A561E" w14:paraId="29DFE09E" w14:textId="77777777" w:rsidTr="00AC530A">
        <w:trPr>
          <w:trHeight w:val="1252"/>
          <w:jc w:val="center"/>
        </w:trPr>
        <w:tc>
          <w:tcPr>
            <w:tcW w:w="1555" w:type="dxa"/>
            <w:vMerge/>
            <w:noWrap/>
            <w:vAlign w:val="center"/>
          </w:tcPr>
          <w:p w14:paraId="5CA2DCFA"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6F045383"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18:30-21:00</w:t>
            </w:r>
          </w:p>
          <w:p w14:paraId="1404A9A0"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Reception – UK Parliament hosted by British-Taiwanese All-Party Parliamentary Group and Taipei Representative Office</w:t>
            </w:r>
          </w:p>
          <w:p w14:paraId="11EC1B4C" w14:textId="77777777" w:rsidR="000478A9" w:rsidRPr="006A561E" w:rsidRDefault="000478A9" w:rsidP="00AC530A">
            <w:pPr>
              <w:spacing w:beforeLines="35" w:before="126" w:afterLines="35" w:after="126" w:line="340" w:lineRule="exact"/>
              <w:contextualSpacing/>
              <w:rPr>
                <w:rFonts w:eastAsia="新細明體"/>
                <w:b/>
                <w:color w:val="000000" w:themeColor="text1"/>
                <w:sz w:val="24"/>
                <w:szCs w:val="24"/>
              </w:rPr>
            </w:pPr>
            <w:r w:rsidRPr="006A561E">
              <w:rPr>
                <w:rFonts w:eastAsia="新細明體"/>
                <w:bCs/>
                <w:color w:val="000000" w:themeColor="text1"/>
                <w:szCs w:val="24"/>
              </w:rPr>
              <w:t>英國國會「</w:t>
            </w:r>
            <w:proofErr w:type="gramStart"/>
            <w:r w:rsidRPr="006A561E">
              <w:rPr>
                <w:rFonts w:eastAsia="新細明體"/>
                <w:bCs/>
                <w:color w:val="000000" w:themeColor="text1"/>
                <w:szCs w:val="24"/>
              </w:rPr>
              <w:t>臺</w:t>
            </w:r>
            <w:proofErr w:type="gramEnd"/>
            <w:r w:rsidRPr="006A561E">
              <w:rPr>
                <w:rFonts w:eastAsia="新細明體"/>
                <w:bCs/>
                <w:color w:val="000000" w:themeColor="text1"/>
                <w:szCs w:val="24"/>
              </w:rPr>
              <w:t>英國會小組」及駐英國代表處酒會</w:t>
            </w:r>
          </w:p>
        </w:tc>
      </w:tr>
      <w:tr w:rsidR="00996D68" w:rsidRPr="006A561E" w14:paraId="0AD687D4" w14:textId="77777777" w:rsidTr="00AC530A">
        <w:trPr>
          <w:trHeight w:val="1024"/>
          <w:jc w:val="center"/>
        </w:trPr>
        <w:tc>
          <w:tcPr>
            <w:tcW w:w="1555" w:type="dxa"/>
            <w:vMerge w:val="restart"/>
            <w:noWrap/>
            <w:vAlign w:val="center"/>
          </w:tcPr>
          <w:p w14:paraId="0CB8D51C"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16</w:t>
            </w:r>
            <w:r w:rsidRPr="006A561E">
              <w:rPr>
                <w:rFonts w:eastAsia="新細明體"/>
                <w:color w:val="000000" w:themeColor="text1"/>
                <w:szCs w:val="24"/>
              </w:rPr>
              <w:t>日</w:t>
            </w:r>
          </w:p>
          <w:p w14:paraId="29D44021" w14:textId="3E17D555"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五</w:t>
            </w:r>
            <w:r w:rsidRPr="006A561E">
              <w:rPr>
                <w:rFonts w:eastAsia="新細明體"/>
                <w:color w:val="000000" w:themeColor="text1"/>
                <w:szCs w:val="24"/>
              </w:rPr>
              <w:t>）</w:t>
            </w:r>
          </w:p>
        </w:tc>
        <w:tc>
          <w:tcPr>
            <w:tcW w:w="6941" w:type="dxa"/>
            <w:gridSpan w:val="2"/>
          </w:tcPr>
          <w:p w14:paraId="4EAD0B3A"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09:00-10:30</w:t>
            </w:r>
          </w:p>
          <w:p w14:paraId="5F9496B8"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Case study: Government Office for Science’s Foresight Projects</w:t>
            </w:r>
          </w:p>
          <w:p w14:paraId="62670B33" w14:textId="335FF65F"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英國</w:t>
            </w:r>
            <w:r w:rsidR="0059660E" w:rsidRPr="006A561E">
              <w:rPr>
                <w:rFonts w:eastAsia="新細明體" w:hint="eastAsia"/>
                <w:bCs/>
                <w:color w:val="000000" w:themeColor="text1"/>
                <w:szCs w:val="24"/>
              </w:rPr>
              <w:t>政府</w:t>
            </w:r>
            <w:r w:rsidRPr="006A561E">
              <w:rPr>
                <w:rFonts w:eastAsia="新細明體"/>
                <w:bCs/>
                <w:color w:val="000000" w:themeColor="text1"/>
                <w:szCs w:val="24"/>
              </w:rPr>
              <w:t>科學辦公室之前瞻性專案</w:t>
            </w:r>
          </w:p>
          <w:p w14:paraId="2625951F" w14:textId="037B61D9"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Tom Wells, Deputy Director of </w:t>
            </w:r>
            <w:proofErr w:type="spellStart"/>
            <w:r w:rsidRPr="006A561E">
              <w:rPr>
                <w:rFonts w:eastAsia="新細明體"/>
                <w:bCs/>
                <w:color w:val="000000" w:themeColor="text1"/>
                <w:szCs w:val="24"/>
              </w:rPr>
              <w:t>Emtech</w:t>
            </w:r>
            <w:proofErr w:type="spellEnd"/>
            <w:r w:rsidRPr="006A561E">
              <w:rPr>
                <w:rFonts w:eastAsia="新細明體"/>
                <w:bCs/>
                <w:color w:val="000000" w:themeColor="text1"/>
                <w:szCs w:val="24"/>
              </w:rPr>
              <w:t>, Futures and Projects, Government Office f</w:t>
            </w:r>
            <w:r w:rsidR="0059660E" w:rsidRPr="006A561E">
              <w:rPr>
                <w:rFonts w:eastAsia="新細明體" w:hint="eastAsia"/>
                <w:bCs/>
                <w:color w:val="000000" w:themeColor="text1"/>
                <w:szCs w:val="24"/>
              </w:rPr>
              <w:t>o</w:t>
            </w:r>
            <w:r w:rsidR="0059660E" w:rsidRPr="006A561E">
              <w:rPr>
                <w:rFonts w:eastAsia="新細明體"/>
                <w:bCs/>
                <w:color w:val="000000" w:themeColor="text1"/>
                <w:szCs w:val="24"/>
              </w:rPr>
              <w:t>r</w:t>
            </w:r>
            <w:r w:rsidRPr="006A561E">
              <w:rPr>
                <w:rFonts w:eastAsia="新細明體"/>
                <w:bCs/>
                <w:color w:val="000000" w:themeColor="text1"/>
                <w:szCs w:val="24"/>
              </w:rPr>
              <w:t xml:space="preserve"> Science</w:t>
            </w:r>
          </w:p>
        </w:tc>
      </w:tr>
      <w:tr w:rsidR="00996D68" w:rsidRPr="006A561E" w14:paraId="3C1C98E4" w14:textId="77777777" w:rsidTr="00AC530A">
        <w:trPr>
          <w:trHeight w:val="1261"/>
          <w:jc w:val="center"/>
        </w:trPr>
        <w:tc>
          <w:tcPr>
            <w:tcW w:w="1555" w:type="dxa"/>
            <w:vMerge/>
            <w:noWrap/>
            <w:vAlign w:val="center"/>
          </w:tcPr>
          <w:p w14:paraId="63258104"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30D36EB7"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11:30-13:00</w:t>
            </w:r>
          </w:p>
          <w:p w14:paraId="3A4B2A6A"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Breaking the Cycle of Poverty and the Role of Social Entrepreneurship</w:t>
            </w:r>
          </w:p>
          <w:p w14:paraId="70A6E65E"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翻轉貧困循環的社會企業</w:t>
            </w:r>
          </w:p>
          <w:p w14:paraId="4DE09763" w14:textId="220328E5" w:rsidR="000478A9" w:rsidRPr="006A561E" w:rsidRDefault="004455EF"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Lord Bird MBE</w:t>
            </w:r>
          </w:p>
        </w:tc>
      </w:tr>
      <w:tr w:rsidR="00996D68" w:rsidRPr="006A561E" w14:paraId="63A71366" w14:textId="77777777" w:rsidTr="00AC530A">
        <w:trPr>
          <w:trHeight w:val="267"/>
          <w:jc w:val="center"/>
        </w:trPr>
        <w:tc>
          <w:tcPr>
            <w:tcW w:w="1555" w:type="dxa"/>
            <w:vMerge/>
            <w:noWrap/>
            <w:vAlign w:val="center"/>
          </w:tcPr>
          <w:p w14:paraId="30223A32" w14:textId="77777777" w:rsidR="000478A9" w:rsidRPr="006A561E" w:rsidRDefault="000478A9" w:rsidP="00AC530A">
            <w:pPr>
              <w:spacing w:beforeLines="50" w:before="180" w:afterLines="50" w:after="180" w:line="360" w:lineRule="exact"/>
              <w:ind w:leftChars="-15" w:left="-2" w:rightChars="-7" w:right="-17" w:hangingChars="14" w:hanging="34"/>
              <w:contextualSpacing/>
              <w:jc w:val="center"/>
              <w:rPr>
                <w:rFonts w:eastAsia="新細明體"/>
                <w:color w:val="000000" w:themeColor="text1"/>
                <w:sz w:val="24"/>
                <w:szCs w:val="24"/>
              </w:rPr>
            </w:pPr>
          </w:p>
        </w:tc>
        <w:tc>
          <w:tcPr>
            <w:tcW w:w="6941" w:type="dxa"/>
            <w:gridSpan w:val="2"/>
          </w:tcPr>
          <w:p w14:paraId="2C1F6210"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14:45-16:00</w:t>
            </w:r>
          </w:p>
          <w:p w14:paraId="4B01C7BE" w14:textId="77777777" w:rsidR="000478A9" w:rsidRPr="006A561E" w:rsidRDefault="000478A9" w:rsidP="00AC530A">
            <w:pPr>
              <w:spacing w:beforeLines="35" w:before="126" w:afterLines="35" w:after="126" w:line="340" w:lineRule="exact"/>
              <w:contextualSpacing/>
              <w:rPr>
                <w:rFonts w:eastAsia="新細明體"/>
                <w:bCs/>
                <w:color w:val="000000" w:themeColor="text1"/>
                <w:sz w:val="24"/>
                <w:szCs w:val="24"/>
              </w:rPr>
            </w:pPr>
            <w:r w:rsidRPr="006A561E">
              <w:rPr>
                <w:rFonts w:eastAsia="新細明體"/>
                <w:bCs/>
                <w:color w:val="000000" w:themeColor="text1"/>
                <w:szCs w:val="24"/>
              </w:rPr>
              <w:t xml:space="preserve">Visit </w:t>
            </w:r>
            <w:proofErr w:type="gramStart"/>
            <w:r w:rsidRPr="006A561E">
              <w:rPr>
                <w:rFonts w:eastAsia="新細明體"/>
                <w:bCs/>
                <w:color w:val="000000" w:themeColor="text1"/>
                <w:szCs w:val="24"/>
              </w:rPr>
              <w:t>–</w:t>
            </w:r>
            <w:proofErr w:type="gramEnd"/>
            <w:r w:rsidRPr="006A561E">
              <w:rPr>
                <w:rFonts w:eastAsia="新細明體"/>
                <w:bCs/>
                <w:color w:val="000000" w:themeColor="text1"/>
                <w:szCs w:val="24"/>
              </w:rPr>
              <w:t xml:space="preserve"> Taipei Representative Office in the United Kingdom</w:t>
            </w:r>
            <w:r w:rsidRPr="006A561E">
              <w:rPr>
                <w:rFonts w:eastAsia="新細明體"/>
                <w:bCs/>
                <w:color w:val="000000" w:themeColor="text1"/>
                <w:szCs w:val="24"/>
              </w:rPr>
              <w:br/>
            </w:r>
            <w:r w:rsidRPr="006A561E">
              <w:rPr>
                <w:rFonts w:eastAsia="新細明體"/>
                <w:bCs/>
                <w:color w:val="000000" w:themeColor="text1"/>
                <w:szCs w:val="24"/>
              </w:rPr>
              <w:t>拜會駐英國代表處</w:t>
            </w:r>
          </w:p>
          <w:p w14:paraId="1E58AC40"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Closing Ceremony</w:t>
            </w:r>
          </w:p>
          <w:p w14:paraId="4AD4E020"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結訓典禮</w:t>
            </w:r>
          </w:p>
        </w:tc>
      </w:tr>
      <w:tr w:rsidR="00996D68" w:rsidRPr="006A561E" w14:paraId="121F207D" w14:textId="77777777" w:rsidTr="00AC530A">
        <w:trPr>
          <w:trHeight w:val="642"/>
          <w:jc w:val="center"/>
        </w:trPr>
        <w:tc>
          <w:tcPr>
            <w:tcW w:w="1555" w:type="dxa"/>
            <w:noWrap/>
            <w:vAlign w:val="center"/>
          </w:tcPr>
          <w:p w14:paraId="1BA01FDA"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17</w:t>
            </w:r>
            <w:r w:rsidRPr="006A561E">
              <w:rPr>
                <w:rFonts w:eastAsia="新細明體"/>
                <w:color w:val="000000" w:themeColor="text1"/>
                <w:szCs w:val="24"/>
              </w:rPr>
              <w:t>日</w:t>
            </w:r>
          </w:p>
          <w:p w14:paraId="68F2A1F8" w14:textId="61DF2E8B"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六</w:t>
            </w:r>
            <w:r w:rsidRPr="006A561E">
              <w:rPr>
                <w:rFonts w:eastAsia="新細明體"/>
                <w:color w:val="000000" w:themeColor="text1"/>
                <w:szCs w:val="24"/>
              </w:rPr>
              <w:t>）</w:t>
            </w:r>
          </w:p>
        </w:tc>
        <w:tc>
          <w:tcPr>
            <w:tcW w:w="6941" w:type="dxa"/>
            <w:gridSpan w:val="2"/>
            <w:vAlign w:val="center"/>
          </w:tcPr>
          <w:p w14:paraId="3F3C94A4"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22</w:t>
            </w:r>
            <w:r w:rsidRPr="006A561E">
              <w:rPr>
                <w:rFonts w:eastAsia="新細明體"/>
                <w:bCs/>
                <w:color w:val="000000" w:themeColor="text1"/>
                <w:szCs w:val="24"/>
              </w:rPr>
              <w:t>:</w:t>
            </w:r>
            <w:r w:rsidRPr="006A561E">
              <w:rPr>
                <w:rFonts w:eastAsia="新細明體"/>
                <w:color w:val="000000" w:themeColor="text1"/>
                <w:szCs w:val="24"/>
              </w:rPr>
              <w:t>00</w:t>
            </w:r>
            <w:r w:rsidRPr="006A561E">
              <w:rPr>
                <w:rFonts w:eastAsia="新細明體"/>
                <w:color w:val="000000" w:themeColor="text1"/>
                <w:szCs w:val="24"/>
              </w:rPr>
              <w:t>自倫敦希斯洛機場搭機返</w:t>
            </w:r>
            <w:proofErr w:type="gramStart"/>
            <w:r w:rsidRPr="006A561E">
              <w:rPr>
                <w:rFonts w:eastAsia="新細明體"/>
                <w:color w:val="000000" w:themeColor="text1"/>
                <w:szCs w:val="24"/>
              </w:rPr>
              <w:t>臺</w:t>
            </w:r>
            <w:proofErr w:type="gramEnd"/>
          </w:p>
        </w:tc>
      </w:tr>
      <w:tr w:rsidR="00996D68" w:rsidRPr="006A561E" w14:paraId="098F92AA" w14:textId="77777777" w:rsidTr="00AC530A">
        <w:trPr>
          <w:trHeight w:val="693"/>
          <w:jc w:val="center"/>
        </w:trPr>
        <w:tc>
          <w:tcPr>
            <w:tcW w:w="1555" w:type="dxa"/>
            <w:noWrap/>
            <w:vAlign w:val="center"/>
          </w:tcPr>
          <w:p w14:paraId="4F2E04C5" w14:textId="77777777" w:rsidR="000478A9" w:rsidRPr="006A561E" w:rsidRDefault="000478A9"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6</w:t>
            </w:r>
            <w:r w:rsidRPr="006A561E">
              <w:rPr>
                <w:rFonts w:eastAsia="新細明體"/>
                <w:color w:val="000000" w:themeColor="text1"/>
                <w:szCs w:val="24"/>
              </w:rPr>
              <w:t>月</w:t>
            </w:r>
            <w:r w:rsidRPr="006A561E">
              <w:rPr>
                <w:rFonts w:eastAsia="新細明體"/>
                <w:color w:val="000000" w:themeColor="text1"/>
                <w:szCs w:val="24"/>
              </w:rPr>
              <w:t>18</w:t>
            </w:r>
            <w:r w:rsidRPr="006A561E">
              <w:rPr>
                <w:rFonts w:eastAsia="新細明體"/>
                <w:color w:val="000000" w:themeColor="text1"/>
                <w:szCs w:val="24"/>
              </w:rPr>
              <w:t>日</w:t>
            </w:r>
          </w:p>
          <w:p w14:paraId="3379DD99" w14:textId="66FEB608" w:rsidR="000478A9" w:rsidRPr="006A561E" w:rsidRDefault="00582E7E" w:rsidP="00AC530A">
            <w:pPr>
              <w:spacing w:beforeLines="50" w:before="180" w:afterLines="50" w:after="180" w:line="360" w:lineRule="exact"/>
              <w:ind w:leftChars="-15" w:left="-8" w:rightChars="-7" w:right="-17" w:hangingChars="14" w:hanging="28"/>
              <w:contextualSpacing/>
              <w:jc w:val="center"/>
              <w:rPr>
                <w:rFonts w:eastAsia="新細明體"/>
                <w:color w:val="000000" w:themeColor="text1"/>
                <w:sz w:val="24"/>
                <w:szCs w:val="24"/>
              </w:rPr>
            </w:pPr>
            <w:r w:rsidRPr="006A561E">
              <w:rPr>
                <w:rFonts w:eastAsia="新細明體"/>
                <w:color w:val="000000" w:themeColor="text1"/>
                <w:szCs w:val="24"/>
              </w:rPr>
              <w:t>（</w:t>
            </w:r>
            <w:r w:rsidR="000478A9" w:rsidRPr="006A561E">
              <w:rPr>
                <w:rFonts w:eastAsia="新細明體"/>
                <w:color w:val="000000" w:themeColor="text1"/>
                <w:szCs w:val="24"/>
              </w:rPr>
              <w:t>日</w:t>
            </w:r>
            <w:r w:rsidRPr="006A561E">
              <w:rPr>
                <w:rFonts w:eastAsia="新細明體"/>
                <w:color w:val="000000" w:themeColor="text1"/>
                <w:szCs w:val="24"/>
              </w:rPr>
              <w:t>）</w:t>
            </w:r>
          </w:p>
        </w:tc>
        <w:tc>
          <w:tcPr>
            <w:tcW w:w="6941" w:type="dxa"/>
            <w:gridSpan w:val="2"/>
            <w:vAlign w:val="center"/>
          </w:tcPr>
          <w:p w14:paraId="6536FCDD" w14:textId="77777777" w:rsidR="000478A9" w:rsidRPr="006A561E" w:rsidRDefault="000478A9" w:rsidP="00AC530A">
            <w:pPr>
              <w:spacing w:beforeLines="35" w:before="126" w:afterLines="35" w:after="126" w:line="340" w:lineRule="exact"/>
              <w:contextualSpacing/>
              <w:rPr>
                <w:rFonts w:eastAsia="新細明體"/>
                <w:color w:val="000000" w:themeColor="text1"/>
                <w:sz w:val="24"/>
                <w:szCs w:val="24"/>
              </w:rPr>
            </w:pPr>
            <w:r w:rsidRPr="006A561E">
              <w:rPr>
                <w:rFonts w:eastAsia="新細明體"/>
                <w:color w:val="000000" w:themeColor="text1"/>
                <w:szCs w:val="24"/>
              </w:rPr>
              <w:t>18</w:t>
            </w:r>
            <w:r w:rsidRPr="006A561E">
              <w:rPr>
                <w:rFonts w:eastAsia="新細明體"/>
                <w:bCs/>
                <w:color w:val="000000" w:themeColor="text1"/>
                <w:szCs w:val="24"/>
              </w:rPr>
              <w:t>:</w:t>
            </w:r>
            <w:r w:rsidRPr="006A561E">
              <w:rPr>
                <w:rFonts w:eastAsia="新細明體"/>
                <w:color w:val="000000" w:themeColor="text1"/>
                <w:szCs w:val="24"/>
              </w:rPr>
              <w:t>30</w:t>
            </w:r>
            <w:r w:rsidRPr="006A561E">
              <w:rPr>
                <w:rFonts w:eastAsia="新細明體"/>
                <w:color w:val="000000" w:themeColor="text1"/>
                <w:szCs w:val="24"/>
              </w:rPr>
              <w:t>抵達桃園國際機場</w:t>
            </w:r>
          </w:p>
        </w:tc>
      </w:tr>
    </w:tbl>
    <w:p w14:paraId="63FA3835" w14:textId="77777777" w:rsidR="00F36CBC" w:rsidRPr="006A561E" w:rsidRDefault="00F36CBC">
      <w:pPr>
        <w:widowControl/>
        <w:rPr>
          <w:rFonts w:eastAsia="新細明體" w:cs="Times New Roman"/>
          <w:color w:val="000000" w:themeColor="text1"/>
          <w:kern w:val="0"/>
          <w:szCs w:val="24"/>
          <w:shd w:val="clear" w:color="auto" w:fill="FFFFFF"/>
          <w:lang w:eastAsia="zh-HK"/>
        </w:rPr>
      </w:pPr>
      <w:r w:rsidRPr="006A561E">
        <w:rPr>
          <w:rFonts w:eastAsia="新細明體" w:cs="Times New Roman"/>
          <w:color w:val="000000" w:themeColor="text1"/>
          <w:kern w:val="0"/>
          <w:szCs w:val="24"/>
          <w:shd w:val="clear" w:color="auto" w:fill="FFFFFF"/>
          <w:lang w:eastAsia="zh-HK"/>
        </w:rPr>
        <w:br w:type="page"/>
      </w:r>
    </w:p>
    <w:p w14:paraId="114B28CA" w14:textId="3B271EE2" w:rsidR="00F36CBC" w:rsidRPr="006A561E" w:rsidRDefault="00F36CBC" w:rsidP="00894606">
      <w:pPr>
        <w:overflowPunct w:val="0"/>
        <w:adjustRightInd w:val="0"/>
        <w:snapToGrid w:val="0"/>
        <w:spacing w:beforeLines="50" w:before="180"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lastRenderedPageBreak/>
        <w:t>三、課程主軸</w:t>
      </w:r>
      <w:r w:rsidR="008D3121" w:rsidRPr="006A561E">
        <w:rPr>
          <w:rFonts w:eastAsia="新細明體" w:cs="Times New Roman" w:hint="eastAsia"/>
          <w:b/>
          <w:color w:val="000000" w:themeColor="text1"/>
          <w:sz w:val="32"/>
          <w:szCs w:val="32"/>
        </w:rPr>
        <w:t>及</w:t>
      </w:r>
      <w:r w:rsidRPr="006A561E">
        <w:rPr>
          <w:rFonts w:eastAsia="新細明體" w:cs="Times New Roman" w:hint="eastAsia"/>
          <w:b/>
          <w:color w:val="000000" w:themeColor="text1"/>
          <w:sz w:val="32"/>
          <w:szCs w:val="32"/>
        </w:rPr>
        <w:t>章節編排</w:t>
      </w:r>
    </w:p>
    <w:p w14:paraId="0B689791" w14:textId="12ADFC33" w:rsidR="006F5DB6" w:rsidRPr="006A561E" w:rsidRDefault="00C55AE7" w:rsidP="00894606">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本報告各章節之內容，主要摘錄自英國文官學院提供之授課講義、參訪機關書面、口頭簡報及官方網頁訊息等相關資料，陳述研習期間學員參與訓練、交流及學習心得，並對國家政策提出相關建議。分別</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以下</w:t>
      </w:r>
      <w:r w:rsidR="00D503B6" w:rsidRPr="006A561E">
        <w:rPr>
          <w:rFonts w:eastAsia="新細明體" w:cs="Times New Roman"/>
          <w:color w:val="000000" w:themeColor="text1"/>
          <w:kern w:val="0"/>
          <w:szCs w:val="24"/>
          <w:shd w:val="clear" w:color="auto" w:fill="FFFFFF"/>
        </w:rPr>
        <w:t>4</w:t>
      </w:r>
      <w:r w:rsidRPr="006A561E">
        <w:rPr>
          <w:rFonts w:eastAsia="新細明體" w:cs="Times New Roman" w:hint="eastAsia"/>
          <w:color w:val="000000" w:themeColor="text1"/>
          <w:kern w:val="0"/>
          <w:szCs w:val="24"/>
          <w:shd w:val="clear" w:color="auto" w:fill="FFFFFF"/>
        </w:rPr>
        <w:t>大主軸進行撰擬，以利聚焦呈現研習心得及建議，各主軸及參訪主題列示如下：</w:t>
      </w:r>
    </w:p>
    <w:p w14:paraId="468B4268" w14:textId="77777777" w:rsidR="006F5DB6" w:rsidRPr="006A561E" w:rsidRDefault="006F5DB6" w:rsidP="00205B70">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（一）政府治理與運作轉型</w:t>
      </w:r>
    </w:p>
    <w:p w14:paraId="677F7A7A" w14:textId="77777777" w:rsidR="00205B70" w:rsidRPr="006A561E" w:rsidRDefault="00205B70" w:rsidP="006F5DB6">
      <w:pPr>
        <w:overflowPunct w:val="0"/>
        <w:adjustRightInd w:val="0"/>
        <w:snapToGrid w:val="0"/>
        <w:spacing w:before="100" w:beforeAutospacing="1" w:after="100" w:afterAutospacing="1" w:line="360" w:lineRule="auto"/>
        <w:ind w:leftChars="296" w:left="720" w:hangingChars="4" w:hanging="10"/>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 xml:space="preserve">1.Recent reforms in the UK Civil </w:t>
      </w:r>
      <w:r w:rsidRPr="006A561E">
        <w:rPr>
          <w:rFonts w:eastAsia="新細明體" w:cs="Times New Roman"/>
          <w:color w:val="000000" w:themeColor="text1"/>
          <w:szCs w:val="24"/>
        </w:rPr>
        <w:t>Service</w:t>
      </w:r>
      <w:r w:rsidRPr="006A561E">
        <w:rPr>
          <w:rFonts w:eastAsia="新細明體" w:cs="Times New Roman"/>
          <w:color w:val="000000" w:themeColor="text1"/>
          <w:kern w:val="0"/>
          <w:szCs w:val="24"/>
          <w:shd w:val="clear" w:color="auto" w:fill="FFFFFF"/>
        </w:rPr>
        <w:t>英國文官制度改革與展望</w:t>
      </w:r>
    </w:p>
    <w:p w14:paraId="208A8D56" w14:textId="77777777" w:rsidR="00205B70" w:rsidRPr="006A561E" w:rsidRDefault="00205B70" w:rsidP="006F5DB6">
      <w:pPr>
        <w:overflowPunct w:val="0"/>
        <w:adjustRightInd w:val="0"/>
        <w:snapToGrid w:val="0"/>
        <w:spacing w:before="100" w:beforeAutospacing="1" w:after="100" w:afterAutospacing="1" w:line="360" w:lineRule="auto"/>
        <w:ind w:leftChars="296" w:left="720" w:hangingChars="4" w:hanging="10"/>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2.Government Recruitment Service</w:t>
      </w:r>
      <w:r w:rsidRPr="006A561E">
        <w:rPr>
          <w:rFonts w:eastAsia="新細明體" w:cs="Times New Roman" w:hint="eastAsia"/>
          <w:color w:val="000000" w:themeColor="text1"/>
          <w:kern w:val="0"/>
          <w:szCs w:val="24"/>
          <w:shd w:val="clear" w:color="auto" w:fill="FFFFFF"/>
        </w:rPr>
        <w:t>政府人才招募</w:t>
      </w:r>
    </w:p>
    <w:p w14:paraId="5B81A5AF" w14:textId="77777777" w:rsidR="00B32653" w:rsidRPr="006A561E" w:rsidRDefault="00B32653" w:rsidP="0085754E">
      <w:pPr>
        <w:overflowPunct w:val="0"/>
        <w:adjustRightInd w:val="0"/>
        <w:snapToGrid w:val="0"/>
        <w:spacing w:before="100" w:beforeAutospacing="1" w:after="100" w:afterAutospacing="1" w:line="360" w:lineRule="auto"/>
        <w:ind w:leftChars="298" w:left="909" w:hangingChars="81" w:hanging="194"/>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3.Transitioning to Cloud based solutions to automating routine tasks</w:t>
      </w:r>
      <w:r w:rsidRPr="006A561E">
        <w:rPr>
          <w:rFonts w:eastAsia="新細明體" w:cs="Times New Roman" w:hint="eastAsia"/>
          <w:color w:val="000000" w:themeColor="text1"/>
          <w:kern w:val="0"/>
          <w:szCs w:val="24"/>
          <w:shd w:val="clear" w:color="auto" w:fill="FFFFFF"/>
        </w:rPr>
        <w:t>協助公共服務數位轉型雲端化</w:t>
      </w:r>
    </w:p>
    <w:p w14:paraId="7E5CEF1C" w14:textId="228F9F62" w:rsidR="00205B70" w:rsidRPr="006A561E" w:rsidRDefault="00B32653" w:rsidP="001676D2">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4</w:t>
      </w:r>
      <w:r w:rsidR="00205B70" w:rsidRPr="006A561E">
        <w:rPr>
          <w:rFonts w:eastAsia="新細明體" w:cs="Times New Roman"/>
          <w:color w:val="000000" w:themeColor="text1"/>
          <w:kern w:val="0"/>
          <w:szCs w:val="24"/>
          <w:shd w:val="clear" w:color="auto" w:fill="FFFFFF"/>
        </w:rPr>
        <w:t>.</w:t>
      </w:r>
      <w:r w:rsidR="00205B70" w:rsidRPr="006A561E">
        <w:rPr>
          <w:rFonts w:eastAsia="新細明體" w:cs="Times New Roman"/>
          <w:color w:val="000000" w:themeColor="text1"/>
          <w:spacing w:val="-8"/>
          <w:kern w:val="0"/>
          <w:szCs w:val="24"/>
          <w:shd w:val="clear" w:color="auto" w:fill="FFFFFF"/>
        </w:rPr>
        <w:t>Parliamentary scrutiny of devolved powers</w:t>
      </w:r>
      <w:r w:rsidR="00205B70" w:rsidRPr="006A561E">
        <w:rPr>
          <w:rFonts w:eastAsia="新細明體" w:cs="Times New Roman" w:hint="eastAsia"/>
          <w:color w:val="000000" w:themeColor="text1"/>
          <w:spacing w:val="-8"/>
          <w:kern w:val="0"/>
          <w:szCs w:val="24"/>
          <w:shd w:val="clear" w:color="auto" w:fill="FFFFFF"/>
        </w:rPr>
        <w:t>權力下放制度之議會審議功能</w:t>
      </w:r>
    </w:p>
    <w:p w14:paraId="4E4E0154" w14:textId="396A7F77" w:rsidR="00205B70" w:rsidRPr="006A561E" w:rsidRDefault="00B32653" w:rsidP="006F5DB6">
      <w:pPr>
        <w:overflowPunct w:val="0"/>
        <w:adjustRightInd w:val="0"/>
        <w:snapToGrid w:val="0"/>
        <w:spacing w:before="100" w:beforeAutospacing="1" w:after="100" w:afterAutospacing="1" w:line="360" w:lineRule="auto"/>
        <w:ind w:leftChars="296" w:left="720" w:hangingChars="4" w:hanging="10"/>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5</w:t>
      </w:r>
      <w:r w:rsidR="00205B70" w:rsidRPr="006A561E">
        <w:rPr>
          <w:rFonts w:eastAsia="新細明體" w:cs="Times New Roman"/>
          <w:color w:val="000000" w:themeColor="text1"/>
          <w:kern w:val="0"/>
          <w:szCs w:val="24"/>
          <w:shd w:val="clear" w:color="auto" w:fill="FFFFFF"/>
        </w:rPr>
        <w:t>.</w:t>
      </w:r>
      <w:r w:rsidR="002F1E11" w:rsidRPr="006A561E">
        <w:rPr>
          <w:rFonts w:hint="eastAsia"/>
          <w:color w:val="000000" w:themeColor="text1"/>
        </w:rPr>
        <w:t xml:space="preserve"> </w:t>
      </w:r>
      <w:r w:rsidR="002F1E11" w:rsidRPr="006A561E">
        <w:rPr>
          <w:rFonts w:eastAsia="新細明體" w:cs="Times New Roman" w:hint="eastAsia"/>
          <w:color w:val="000000" w:themeColor="text1"/>
          <w:kern w:val="0"/>
          <w:szCs w:val="24"/>
          <w:shd w:val="clear" w:color="auto" w:fill="FFFFFF"/>
        </w:rPr>
        <w:t>Unique approach in tax collection</w:t>
      </w:r>
      <w:r w:rsidR="002F1E11" w:rsidRPr="006A561E">
        <w:rPr>
          <w:rFonts w:eastAsia="新細明體" w:cs="Times New Roman" w:hint="eastAsia"/>
          <w:color w:val="000000" w:themeColor="text1"/>
          <w:kern w:val="0"/>
          <w:szCs w:val="24"/>
          <w:shd w:val="clear" w:color="auto" w:fill="FFFFFF"/>
        </w:rPr>
        <w:t>威爾斯稅務局獨特的稅收方式</w:t>
      </w:r>
    </w:p>
    <w:p w14:paraId="2195CC9C" w14:textId="77777777" w:rsidR="006F5DB6" w:rsidRPr="006A561E" w:rsidRDefault="006F5DB6" w:rsidP="00205B70">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（二）公私協力與公眾參與</w:t>
      </w:r>
    </w:p>
    <w:p w14:paraId="0AD72F07" w14:textId="77777777" w:rsidR="001676D2" w:rsidRPr="006A561E" w:rsidRDefault="001676D2" w:rsidP="001676D2">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color w:val="000000" w:themeColor="text1"/>
          <w:spacing w:val="-8"/>
          <w:kern w:val="0"/>
          <w:szCs w:val="24"/>
          <w:shd w:val="clear" w:color="auto" w:fill="FFFFFF"/>
        </w:rPr>
        <w:t>Leadership and Creativity in Public Services</w:t>
      </w:r>
      <w:r w:rsidRPr="006A561E">
        <w:rPr>
          <w:rFonts w:eastAsia="新細明體" w:cs="Times New Roman" w:hint="eastAsia"/>
          <w:color w:val="000000" w:themeColor="text1"/>
          <w:spacing w:val="-8"/>
          <w:kern w:val="0"/>
          <w:szCs w:val="24"/>
          <w:shd w:val="clear" w:color="auto" w:fill="FFFFFF"/>
        </w:rPr>
        <w:t>公共服務的領導力和創造力</w:t>
      </w:r>
    </w:p>
    <w:p w14:paraId="7C33D56A" w14:textId="77777777" w:rsidR="001676D2" w:rsidRPr="006A561E" w:rsidRDefault="001676D2" w:rsidP="001676D2">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2.Cultural Heritage Valuation and Protection</w:t>
      </w:r>
      <w:r w:rsidRPr="006A561E">
        <w:rPr>
          <w:rFonts w:eastAsia="新細明體" w:cs="Times New Roman" w:hint="eastAsia"/>
          <w:color w:val="000000" w:themeColor="text1"/>
          <w:kern w:val="0"/>
          <w:szCs w:val="24"/>
          <w:shd w:val="clear" w:color="auto" w:fill="FFFFFF"/>
        </w:rPr>
        <w:t>文化遺產評估與保護</w:t>
      </w:r>
    </w:p>
    <w:p w14:paraId="6B8F3459" w14:textId="77777777" w:rsidR="001676D2" w:rsidRPr="006A561E" w:rsidRDefault="001676D2" w:rsidP="001676D2">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spacing w:val="-10"/>
          <w:kern w:val="0"/>
          <w:szCs w:val="24"/>
          <w:shd w:val="clear" w:color="auto" w:fill="FFFFFF"/>
        </w:rPr>
      </w:pPr>
      <w:r w:rsidRPr="006A561E">
        <w:rPr>
          <w:rFonts w:eastAsia="新細明體" w:cs="Times New Roman"/>
          <w:color w:val="000000" w:themeColor="text1"/>
          <w:kern w:val="0"/>
          <w:szCs w:val="24"/>
          <w:shd w:val="clear" w:color="auto" w:fill="FFFFFF"/>
        </w:rPr>
        <w:t>3.</w:t>
      </w:r>
      <w:r w:rsidRPr="006A561E">
        <w:rPr>
          <w:rFonts w:eastAsia="新細明體" w:cs="Times New Roman"/>
          <w:color w:val="000000" w:themeColor="text1"/>
          <w:spacing w:val="-10"/>
          <w:kern w:val="0"/>
          <w:szCs w:val="24"/>
          <w:shd w:val="clear" w:color="auto" w:fill="FFFFFF"/>
        </w:rPr>
        <w:t>Public engagement to enhance cultural experiences</w:t>
      </w:r>
      <w:r w:rsidRPr="006A561E">
        <w:rPr>
          <w:rFonts w:eastAsia="新細明體" w:cs="Times New Roman" w:hint="eastAsia"/>
          <w:color w:val="000000" w:themeColor="text1"/>
          <w:spacing w:val="-10"/>
          <w:kern w:val="0"/>
          <w:szCs w:val="24"/>
          <w:shd w:val="clear" w:color="auto" w:fill="FFFFFF"/>
        </w:rPr>
        <w:t>公眾參與以提升文化體驗</w:t>
      </w:r>
    </w:p>
    <w:p w14:paraId="6FD82973" w14:textId="77777777" w:rsidR="00205B70" w:rsidRPr="006A561E" w:rsidRDefault="001676D2" w:rsidP="005D7F44">
      <w:pPr>
        <w:overflowPunct w:val="0"/>
        <w:adjustRightInd w:val="0"/>
        <w:snapToGrid w:val="0"/>
        <w:spacing w:before="100" w:beforeAutospacing="1" w:after="100" w:afterAutospacing="1" w:line="360" w:lineRule="auto"/>
        <w:ind w:leftChars="298" w:left="909" w:hangingChars="81" w:hanging="194"/>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4.The use of algorithms, automation, and computational propaganda in public life</w:t>
      </w:r>
      <w:r w:rsidRPr="006A561E">
        <w:rPr>
          <w:rFonts w:eastAsia="新細明體" w:cs="Times New Roman" w:hint="eastAsia"/>
          <w:color w:val="000000" w:themeColor="text1"/>
          <w:kern w:val="0"/>
          <w:szCs w:val="24"/>
          <w:shd w:val="clear" w:color="auto" w:fill="FFFFFF"/>
        </w:rPr>
        <w:t>演算法、自動程式及運算宣傳在公民參與之運用</w:t>
      </w:r>
    </w:p>
    <w:p w14:paraId="23B39D10" w14:textId="317CE09E" w:rsidR="00B32653" w:rsidRPr="006A561E" w:rsidRDefault="00B32653" w:rsidP="00B32653">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spacing w:val="-8"/>
          <w:kern w:val="0"/>
          <w:szCs w:val="24"/>
          <w:shd w:val="clear" w:color="auto" w:fill="FFFFFF"/>
        </w:rPr>
      </w:pPr>
      <w:r w:rsidRPr="006A561E">
        <w:rPr>
          <w:rFonts w:eastAsia="新細明體" w:cs="Times New Roman"/>
          <w:color w:val="000000" w:themeColor="text1"/>
          <w:kern w:val="0"/>
          <w:szCs w:val="24"/>
          <w:shd w:val="clear" w:color="auto" w:fill="FFFFFF"/>
        </w:rPr>
        <w:t>5.</w:t>
      </w:r>
      <w:r w:rsidRPr="006A561E">
        <w:rPr>
          <w:rFonts w:eastAsia="新細明體" w:cs="Times New Roman"/>
          <w:color w:val="000000" w:themeColor="text1"/>
          <w:spacing w:val="-8"/>
          <w:kern w:val="0"/>
          <w:szCs w:val="24"/>
          <w:shd w:val="clear" w:color="auto" w:fill="FFFFFF"/>
        </w:rPr>
        <w:t xml:space="preserve">Ensuring an inclusive </w:t>
      </w:r>
      <w:proofErr w:type="spellStart"/>
      <w:r w:rsidRPr="006A561E">
        <w:rPr>
          <w:rFonts w:eastAsia="新細明體" w:cs="Times New Roman"/>
          <w:color w:val="000000" w:themeColor="text1"/>
          <w:spacing w:val="-8"/>
          <w:kern w:val="0"/>
          <w:szCs w:val="24"/>
          <w:shd w:val="clear" w:color="auto" w:fill="FFFFFF"/>
        </w:rPr>
        <w:t>digitalisation</w:t>
      </w:r>
      <w:proofErr w:type="spellEnd"/>
      <w:r w:rsidRPr="006A561E">
        <w:rPr>
          <w:rFonts w:eastAsia="新細明體" w:cs="Times New Roman"/>
          <w:color w:val="000000" w:themeColor="text1"/>
          <w:spacing w:val="-8"/>
          <w:kern w:val="0"/>
          <w:szCs w:val="24"/>
          <w:shd w:val="clear" w:color="auto" w:fill="FFFFFF"/>
        </w:rPr>
        <w:t xml:space="preserve"> process</w:t>
      </w:r>
      <w:r w:rsidRPr="006A561E">
        <w:rPr>
          <w:rFonts w:eastAsia="新細明體" w:cs="Times New Roman" w:hint="eastAsia"/>
          <w:color w:val="000000" w:themeColor="text1"/>
          <w:spacing w:val="-8"/>
          <w:kern w:val="0"/>
          <w:szCs w:val="24"/>
          <w:shd w:val="clear" w:color="auto" w:fill="FFFFFF"/>
        </w:rPr>
        <w:t>確保具包容性之數位化過程</w:t>
      </w:r>
    </w:p>
    <w:p w14:paraId="665AE2A4" w14:textId="0AD78EC5" w:rsidR="006F5DB6" w:rsidRPr="006A561E" w:rsidRDefault="006F5DB6">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（三）健康</w:t>
      </w:r>
      <w:r w:rsidR="00E21246" w:rsidRPr="006A561E">
        <w:rPr>
          <w:rFonts w:eastAsia="新細明體" w:cs="Times New Roman" w:hint="eastAsia"/>
          <w:b/>
          <w:bCs/>
          <w:color w:val="000000" w:themeColor="text1"/>
          <w:sz w:val="28"/>
          <w:szCs w:val="28"/>
        </w:rPr>
        <w:t>福祉</w:t>
      </w:r>
      <w:r w:rsidRPr="006A561E">
        <w:rPr>
          <w:rFonts w:eastAsia="新細明體" w:cs="Times New Roman" w:hint="eastAsia"/>
          <w:b/>
          <w:bCs/>
          <w:color w:val="000000" w:themeColor="text1"/>
          <w:sz w:val="28"/>
          <w:szCs w:val="28"/>
        </w:rPr>
        <w:t>與</w:t>
      </w:r>
      <w:r w:rsidR="00E21246" w:rsidRPr="006A561E">
        <w:rPr>
          <w:rFonts w:eastAsia="新細明體" w:cs="Times New Roman"/>
          <w:b/>
          <w:bCs/>
          <w:color w:val="000000" w:themeColor="text1"/>
          <w:sz w:val="28"/>
          <w:szCs w:val="28"/>
        </w:rPr>
        <w:t>科技</w:t>
      </w:r>
      <w:r w:rsidRPr="006A561E">
        <w:rPr>
          <w:rFonts w:eastAsia="新細明體" w:cs="Times New Roman" w:hint="eastAsia"/>
          <w:b/>
          <w:bCs/>
          <w:color w:val="000000" w:themeColor="text1"/>
          <w:sz w:val="28"/>
          <w:szCs w:val="28"/>
        </w:rPr>
        <w:t>創新</w:t>
      </w:r>
    </w:p>
    <w:p w14:paraId="47B59E7F" w14:textId="77777777" w:rsidR="001676D2" w:rsidRPr="006A561E" w:rsidRDefault="001676D2" w:rsidP="001676D2">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1.Integrated community based care for older people</w:t>
      </w:r>
      <w:r w:rsidRPr="006A561E">
        <w:rPr>
          <w:rFonts w:eastAsia="新細明體" w:cs="Times New Roman" w:hint="eastAsia"/>
          <w:color w:val="000000" w:themeColor="text1"/>
          <w:kern w:val="0"/>
          <w:szCs w:val="24"/>
          <w:shd w:val="clear" w:color="auto" w:fill="FFFFFF"/>
        </w:rPr>
        <w:t>以社區為基礎的年長者照護</w:t>
      </w:r>
    </w:p>
    <w:p w14:paraId="1D8E3DB7" w14:textId="77777777" w:rsidR="00205B70" w:rsidRPr="006A561E" w:rsidRDefault="001676D2" w:rsidP="001676D2">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lastRenderedPageBreak/>
        <w:t>2.Public mental health strategy</w:t>
      </w:r>
      <w:r w:rsidRPr="006A561E">
        <w:rPr>
          <w:rFonts w:eastAsia="新細明體" w:cs="Times New Roman" w:hint="eastAsia"/>
          <w:color w:val="000000" w:themeColor="text1"/>
          <w:kern w:val="0"/>
          <w:szCs w:val="24"/>
          <w:shd w:val="clear" w:color="auto" w:fill="FFFFFF"/>
        </w:rPr>
        <w:t>公共心理健康策略</w:t>
      </w:r>
    </w:p>
    <w:p w14:paraId="4224FDBA" w14:textId="23C06E2C" w:rsidR="00E21246" w:rsidRPr="006A561E" w:rsidRDefault="00E21246" w:rsidP="00E21246">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3.Helping young people into work and the future of learning</w:t>
      </w:r>
      <w:r w:rsidRPr="006A561E">
        <w:rPr>
          <w:rFonts w:eastAsia="新細明體" w:cs="Times New Roman" w:hint="eastAsia"/>
          <w:color w:val="000000" w:themeColor="text1"/>
          <w:kern w:val="0"/>
          <w:szCs w:val="24"/>
          <w:shd w:val="clear" w:color="auto" w:fill="FFFFFF"/>
        </w:rPr>
        <w:t>青年就業及未來學習</w:t>
      </w:r>
    </w:p>
    <w:p w14:paraId="1CDC73B1" w14:textId="284F5146" w:rsidR="00E21246" w:rsidRPr="006A561E" w:rsidRDefault="00E21246" w:rsidP="005D7F44">
      <w:pPr>
        <w:overflowPunct w:val="0"/>
        <w:adjustRightInd w:val="0"/>
        <w:snapToGrid w:val="0"/>
        <w:spacing w:before="100" w:beforeAutospacing="1" w:after="100" w:afterAutospacing="1" w:line="360" w:lineRule="auto"/>
        <w:ind w:leftChars="298" w:left="909" w:hangingChars="81" w:hanging="194"/>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4.Breaking the Cycle of Poverty and the Role of Social Entrepreneurship</w:t>
      </w:r>
      <w:r w:rsidRPr="006A561E">
        <w:rPr>
          <w:rFonts w:eastAsia="新細明體" w:cs="Times New Roman" w:hint="eastAsia"/>
          <w:color w:val="000000" w:themeColor="text1"/>
          <w:kern w:val="0"/>
          <w:szCs w:val="24"/>
          <w:shd w:val="clear" w:color="auto" w:fill="FFFFFF"/>
        </w:rPr>
        <w:t>翻轉貧困循環的社會企業</w:t>
      </w:r>
    </w:p>
    <w:p w14:paraId="35C635CD" w14:textId="45A8C149" w:rsidR="00E21246" w:rsidRPr="006A561E" w:rsidRDefault="00E21246" w:rsidP="005D7F44">
      <w:pPr>
        <w:overflowPunct w:val="0"/>
        <w:adjustRightInd w:val="0"/>
        <w:snapToGrid w:val="0"/>
        <w:spacing w:before="100" w:beforeAutospacing="1" w:after="100" w:afterAutospacing="1" w:line="360" w:lineRule="auto"/>
        <w:ind w:leftChars="298" w:left="909" w:hangingChars="81" w:hanging="194"/>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5.Create a competitive advantage and making UK a global leader</w:t>
      </w:r>
      <w:r w:rsidRPr="006A561E">
        <w:rPr>
          <w:rFonts w:eastAsia="新細明體" w:cs="Times New Roman" w:hint="eastAsia"/>
          <w:color w:val="000000" w:themeColor="text1"/>
          <w:kern w:val="0"/>
          <w:szCs w:val="24"/>
          <w:shd w:val="clear" w:color="auto" w:fill="FFFFFF"/>
        </w:rPr>
        <w:t>成為科技創新的全球領先者</w:t>
      </w:r>
    </w:p>
    <w:p w14:paraId="74E24535" w14:textId="47B5FDFB" w:rsidR="006F5DB6" w:rsidRPr="006A561E" w:rsidRDefault="006F5DB6" w:rsidP="00205B70">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E21246" w:rsidRPr="006A561E">
        <w:rPr>
          <w:rFonts w:eastAsia="新細明體" w:cs="Times New Roman" w:hint="eastAsia"/>
          <w:b/>
          <w:bCs/>
          <w:color w:val="000000" w:themeColor="text1"/>
          <w:sz w:val="28"/>
          <w:szCs w:val="28"/>
        </w:rPr>
        <w:t>四</w:t>
      </w:r>
      <w:r w:rsidRPr="006A561E">
        <w:rPr>
          <w:rFonts w:eastAsia="新細明體" w:cs="Times New Roman" w:hint="eastAsia"/>
          <w:b/>
          <w:bCs/>
          <w:color w:val="000000" w:themeColor="text1"/>
          <w:sz w:val="28"/>
          <w:szCs w:val="28"/>
        </w:rPr>
        <w:t>）</w:t>
      </w:r>
      <w:proofErr w:type="gramStart"/>
      <w:r w:rsidRPr="006A561E">
        <w:rPr>
          <w:rFonts w:eastAsia="新細明體" w:cs="Times New Roman" w:hint="eastAsia"/>
          <w:b/>
          <w:bCs/>
          <w:color w:val="000000" w:themeColor="text1"/>
          <w:sz w:val="28"/>
          <w:szCs w:val="28"/>
        </w:rPr>
        <w:t>淨零轉型</w:t>
      </w:r>
      <w:proofErr w:type="gramEnd"/>
      <w:r w:rsidRPr="006A561E">
        <w:rPr>
          <w:rFonts w:eastAsia="新細明體" w:cs="Times New Roman" w:hint="eastAsia"/>
          <w:b/>
          <w:bCs/>
          <w:color w:val="000000" w:themeColor="text1"/>
          <w:sz w:val="28"/>
          <w:szCs w:val="28"/>
        </w:rPr>
        <w:t>與永續發展</w:t>
      </w:r>
    </w:p>
    <w:p w14:paraId="2785F725" w14:textId="4ED25A11" w:rsidR="001676D2" w:rsidRPr="006A561E" w:rsidRDefault="001676D2" w:rsidP="001676D2">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293B43" w:rsidRPr="006A561E">
        <w:rPr>
          <w:rFonts w:eastAsia="新細明體" w:cs="Times New Roman"/>
          <w:color w:val="000000" w:themeColor="text1"/>
          <w:kern w:val="0"/>
          <w:szCs w:val="24"/>
          <w:shd w:val="clear" w:color="auto" w:fill="FFFFFF"/>
        </w:rPr>
        <w:t>Vision to Make London a Zero-Carbon City</w:t>
      </w:r>
      <w:proofErr w:type="gramStart"/>
      <w:r w:rsidR="00293B43" w:rsidRPr="006A561E">
        <w:rPr>
          <w:rFonts w:eastAsia="新細明體" w:cs="Times New Roman" w:hint="eastAsia"/>
          <w:color w:val="000000" w:themeColor="text1"/>
          <w:kern w:val="0"/>
          <w:szCs w:val="24"/>
          <w:shd w:val="clear" w:color="auto" w:fill="FFFFFF"/>
        </w:rPr>
        <w:t>倫敦零碳城市</w:t>
      </w:r>
      <w:proofErr w:type="gramEnd"/>
      <w:r w:rsidR="00293B43" w:rsidRPr="006A561E">
        <w:rPr>
          <w:rFonts w:eastAsia="新細明體" w:cs="Times New Roman" w:hint="eastAsia"/>
          <w:color w:val="000000" w:themeColor="text1"/>
          <w:kern w:val="0"/>
          <w:szCs w:val="24"/>
          <w:shd w:val="clear" w:color="auto" w:fill="FFFFFF"/>
        </w:rPr>
        <w:t>願景</w:t>
      </w:r>
    </w:p>
    <w:p w14:paraId="57C55C81" w14:textId="55B9AA98" w:rsidR="00E21246" w:rsidRPr="006A561E" w:rsidRDefault="00E21246" w:rsidP="00E21246">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2</w:t>
      </w:r>
      <w:r w:rsidR="001676D2" w:rsidRPr="006A561E">
        <w:rPr>
          <w:rFonts w:eastAsia="新細明體" w:cs="Times New Roman"/>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King</w:t>
      </w:r>
      <w:proofErr w:type="gramStart"/>
      <w:r w:rsidRPr="006A561E">
        <w:rPr>
          <w:rFonts w:eastAsia="新細明體" w:cs="Times New Roman"/>
          <w:color w:val="000000" w:themeColor="text1"/>
          <w:kern w:val="0"/>
          <w:szCs w:val="24"/>
          <w:shd w:val="clear" w:color="auto" w:fill="FFFFFF"/>
        </w:rPr>
        <w:t>’</w:t>
      </w:r>
      <w:proofErr w:type="gramEnd"/>
      <w:r w:rsidRPr="006A561E">
        <w:rPr>
          <w:rFonts w:eastAsia="新細明體" w:cs="Times New Roman"/>
          <w:color w:val="000000" w:themeColor="text1"/>
          <w:kern w:val="0"/>
          <w:szCs w:val="24"/>
          <w:shd w:val="clear" w:color="auto" w:fill="FFFFFF"/>
        </w:rPr>
        <w:t>s Cross Redevelopment Project</w:t>
      </w:r>
      <w:r w:rsidRPr="006A561E">
        <w:rPr>
          <w:rFonts w:eastAsia="新細明體" w:cs="Times New Roman" w:hint="eastAsia"/>
          <w:color w:val="000000" w:themeColor="text1"/>
          <w:kern w:val="0"/>
          <w:szCs w:val="24"/>
          <w:shd w:val="clear" w:color="auto" w:fill="FFFFFF"/>
        </w:rPr>
        <w:t>國王十字地區改建方案</w:t>
      </w:r>
      <w:proofErr w:type="gramStart"/>
      <w:r w:rsidRPr="006A561E">
        <w:rPr>
          <w:rFonts w:eastAsia="新細明體" w:cs="Times New Roman" w:hint="eastAsia"/>
          <w:color w:val="000000" w:themeColor="text1"/>
          <w:kern w:val="0"/>
          <w:szCs w:val="24"/>
          <w:shd w:val="clear" w:color="auto" w:fill="FFFFFF"/>
        </w:rPr>
        <w:t>—</w:t>
      </w:r>
      <w:proofErr w:type="gramEnd"/>
      <w:r w:rsidRPr="006A561E">
        <w:rPr>
          <w:rFonts w:eastAsia="新細明體" w:cs="Times New Roman" w:hint="eastAsia"/>
          <w:color w:val="000000" w:themeColor="text1"/>
          <w:kern w:val="0"/>
          <w:szCs w:val="24"/>
          <w:shd w:val="clear" w:color="auto" w:fill="FFFFFF"/>
        </w:rPr>
        <w:t>都市更新</w:t>
      </w:r>
    </w:p>
    <w:p w14:paraId="0AD1C829" w14:textId="5C119090" w:rsidR="00E21246" w:rsidRPr="006A561E" w:rsidRDefault="00E21246" w:rsidP="005D7F44">
      <w:pPr>
        <w:overflowPunct w:val="0"/>
        <w:adjustRightInd w:val="0"/>
        <w:snapToGrid w:val="0"/>
        <w:spacing w:before="100" w:beforeAutospacing="1" w:after="100" w:afterAutospacing="1" w:line="360" w:lineRule="auto"/>
        <w:ind w:leftChars="298" w:left="909" w:hangingChars="81" w:hanging="194"/>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w:t>
      </w:r>
      <w:r w:rsidR="001676D2" w:rsidRPr="006A561E">
        <w:rPr>
          <w:rFonts w:eastAsia="新細明體" w:cs="Times New Roman"/>
          <w:color w:val="000000" w:themeColor="text1"/>
          <w:kern w:val="0"/>
          <w:szCs w:val="24"/>
          <w:shd w:val="clear" w:color="auto" w:fill="FFFFFF"/>
        </w:rPr>
        <w:t>Balancing economic development and environmental protection</w:t>
      </w:r>
      <w:r w:rsidR="001676D2" w:rsidRPr="006A561E">
        <w:rPr>
          <w:rFonts w:eastAsia="新細明體" w:cs="Times New Roman" w:hint="eastAsia"/>
          <w:color w:val="000000" w:themeColor="text1"/>
          <w:kern w:val="0"/>
          <w:szCs w:val="24"/>
          <w:shd w:val="clear" w:color="auto" w:fill="FFFFFF"/>
        </w:rPr>
        <w:t>兼顧經濟發展與環境保護</w:t>
      </w:r>
    </w:p>
    <w:p w14:paraId="5527E542" w14:textId="0182D5D8" w:rsidR="00E21246" w:rsidRPr="006A561E" w:rsidRDefault="00E21246" w:rsidP="00E21246">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4.Prioritising resources</w:t>
      </w:r>
      <w:r w:rsidRPr="006A561E">
        <w:rPr>
          <w:rFonts w:eastAsia="新細明體" w:cs="Times New Roman" w:hint="eastAsia"/>
          <w:color w:val="000000" w:themeColor="text1"/>
          <w:kern w:val="0"/>
          <w:szCs w:val="24"/>
          <w:shd w:val="clear" w:color="auto" w:fill="FFFFFF"/>
        </w:rPr>
        <w:t>政府資源有效運用</w:t>
      </w:r>
      <w:proofErr w:type="gramStart"/>
      <w:r w:rsidRPr="006A561E">
        <w:rPr>
          <w:rFonts w:eastAsia="新細明體" w:cs="Times New Roman" w:hint="eastAsia"/>
          <w:color w:val="000000" w:themeColor="text1"/>
          <w:kern w:val="0"/>
          <w:szCs w:val="24"/>
          <w:shd w:val="clear" w:color="auto" w:fill="FFFFFF"/>
        </w:rPr>
        <w:t>—</w:t>
      </w:r>
      <w:proofErr w:type="gramEnd"/>
      <w:r w:rsidRPr="006A561E">
        <w:rPr>
          <w:rFonts w:eastAsia="新細明體" w:cs="Times New Roman" w:hint="eastAsia"/>
          <w:color w:val="000000" w:themeColor="text1"/>
          <w:kern w:val="0"/>
          <w:szCs w:val="24"/>
          <w:shd w:val="clear" w:color="auto" w:fill="FFFFFF"/>
        </w:rPr>
        <w:t>以牛津郡交通運輸改善為例</w:t>
      </w:r>
    </w:p>
    <w:p w14:paraId="19F1F663" w14:textId="50C2D975" w:rsidR="005E40CD" w:rsidRPr="006A561E" w:rsidRDefault="00E21246" w:rsidP="001676D2">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5</w:t>
      </w:r>
      <w:r w:rsidR="001676D2" w:rsidRPr="006A561E">
        <w:rPr>
          <w:rFonts w:eastAsia="新細明體" w:cs="Times New Roman"/>
          <w:color w:val="000000" w:themeColor="text1"/>
          <w:kern w:val="0"/>
          <w:szCs w:val="24"/>
          <w:shd w:val="clear" w:color="auto" w:fill="FFFFFF"/>
        </w:rPr>
        <w:t>.Various policies in Wales</w:t>
      </w:r>
      <w:r w:rsidR="001676D2" w:rsidRPr="006A561E">
        <w:rPr>
          <w:rFonts w:eastAsia="新細明體" w:cs="Times New Roman" w:hint="eastAsia"/>
          <w:color w:val="000000" w:themeColor="text1"/>
          <w:kern w:val="0"/>
          <w:szCs w:val="24"/>
          <w:shd w:val="clear" w:color="auto" w:fill="FFFFFF"/>
        </w:rPr>
        <w:t>威爾斯政府政策案例分享</w:t>
      </w:r>
    </w:p>
    <w:p w14:paraId="5E226144" w14:textId="760BEB2D" w:rsidR="00205B70" w:rsidRPr="006A561E" w:rsidRDefault="005E40CD" w:rsidP="005D7F44">
      <w:pPr>
        <w:overflowPunct w:val="0"/>
        <w:adjustRightInd w:val="0"/>
        <w:snapToGrid w:val="0"/>
        <w:spacing w:before="100" w:beforeAutospacing="1" w:after="100" w:afterAutospacing="1" w:line="360" w:lineRule="auto"/>
        <w:ind w:leftChars="298" w:left="909" w:hangingChars="81" w:hanging="194"/>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6.Government Office for Science</w:t>
      </w:r>
      <w:proofErr w:type="gramStart"/>
      <w:r w:rsidRPr="006A561E">
        <w:rPr>
          <w:rFonts w:eastAsia="新細明體" w:cs="Times New Roman"/>
          <w:color w:val="000000" w:themeColor="text1"/>
          <w:kern w:val="0"/>
          <w:szCs w:val="24"/>
          <w:shd w:val="clear" w:color="auto" w:fill="FFFFFF"/>
        </w:rPr>
        <w:t>’</w:t>
      </w:r>
      <w:proofErr w:type="gramEnd"/>
      <w:r w:rsidRPr="006A561E">
        <w:rPr>
          <w:rFonts w:eastAsia="新細明體" w:cs="Times New Roman"/>
          <w:color w:val="000000" w:themeColor="text1"/>
          <w:kern w:val="0"/>
          <w:szCs w:val="24"/>
          <w:shd w:val="clear" w:color="auto" w:fill="FFFFFF"/>
        </w:rPr>
        <w:t>s Foresight Projects</w:t>
      </w:r>
      <w:r w:rsidRPr="006A561E">
        <w:rPr>
          <w:rFonts w:eastAsia="新細明體" w:cs="Times New Roman" w:hint="eastAsia"/>
          <w:color w:val="000000" w:themeColor="text1"/>
          <w:kern w:val="0"/>
          <w:szCs w:val="24"/>
          <w:shd w:val="clear" w:color="auto" w:fill="FFFFFF"/>
        </w:rPr>
        <w:t>英國政府科學辦公室之前瞻性專案</w:t>
      </w:r>
    </w:p>
    <w:p w14:paraId="02467C8A" w14:textId="77777777" w:rsidR="009418B8" w:rsidRPr="006A561E" w:rsidRDefault="009418B8" w:rsidP="008A1F6F">
      <w:pPr>
        <w:widowControl/>
        <w:overflowPunct w:val="0"/>
        <w:snapToGrid w:val="0"/>
        <w:spacing w:before="100" w:beforeAutospacing="1" w:after="100" w:afterAutospacing="1" w:line="360" w:lineRule="auto"/>
        <w:jc w:val="both"/>
        <w:rPr>
          <w:rFonts w:eastAsia="新細明體" w:cs="Times New Roman"/>
          <w:color w:val="000000" w:themeColor="text1"/>
          <w:kern w:val="0"/>
          <w:szCs w:val="24"/>
          <w:shd w:val="clear" w:color="auto" w:fill="FFFFFF"/>
          <w:lang w:eastAsia="zh-HK"/>
        </w:rPr>
        <w:sectPr w:rsidR="009418B8" w:rsidRPr="006A561E" w:rsidSect="007476D7">
          <w:footerReference w:type="default" r:id="rId10"/>
          <w:pgSz w:w="11900" w:h="16840"/>
          <w:pgMar w:top="1418" w:right="1418" w:bottom="1418" w:left="1418" w:header="851" w:footer="992" w:gutter="284"/>
          <w:pgNumType w:start="1"/>
          <w:cols w:space="425"/>
          <w:docGrid w:type="lines" w:linePitch="360"/>
        </w:sectPr>
      </w:pPr>
    </w:p>
    <w:p w14:paraId="65246404" w14:textId="77777777" w:rsidR="009418B8" w:rsidRPr="006A561E" w:rsidRDefault="008A1F6F" w:rsidP="0085754E">
      <w:pPr>
        <w:pStyle w:val="1"/>
        <w:snapToGrid w:val="0"/>
        <w:spacing w:before="0" w:after="0" w:line="360" w:lineRule="auto"/>
        <w:jc w:val="center"/>
        <w:rPr>
          <w:rFonts w:ascii="Times New Roman" w:eastAsia="新細明體" w:hAnsi="Times New Roman" w:cs="Times New Roman"/>
          <w:b w:val="0"/>
          <w:bCs w:val="0"/>
          <w:color w:val="000000" w:themeColor="text1"/>
          <w:sz w:val="40"/>
          <w:szCs w:val="40"/>
        </w:rPr>
      </w:pPr>
      <w:bookmarkStart w:id="4" w:name="_Toc141944115"/>
      <w:r w:rsidRPr="006A561E">
        <w:rPr>
          <w:rFonts w:ascii="Times New Roman" w:eastAsia="新細明體" w:hAnsi="Times New Roman" w:cs="Times New Roman" w:hint="eastAsia"/>
          <w:color w:val="000000" w:themeColor="text1"/>
          <w:sz w:val="40"/>
          <w:szCs w:val="40"/>
        </w:rPr>
        <w:lastRenderedPageBreak/>
        <w:t>貳</w:t>
      </w:r>
      <w:r w:rsidR="0072057D" w:rsidRPr="006A561E">
        <w:rPr>
          <w:rFonts w:ascii="Times New Roman" w:eastAsia="新細明體" w:hAnsi="Times New Roman" w:cs="Times New Roman"/>
          <w:color w:val="000000" w:themeColor="text1"/>
          <w:sz w:val="40"/>
          <w:szCs w:val="40"/>
        </w:rPr>
        <w:t>、</w:t>
      </w:r>
      <w:r w:rsidRPr="006A561E">
        <w:rPr>
          <w:rFonts w:ascii="Times New Roman" w:eastAsia="新細明體" w:hAnsi="Times New Roman" w:cs="Times New Roman"/>
          <w:color w:val="000000" w:themeColor="text1"/>
          <w:sz w:val="40"/>
          <w:szCs w:val="40"/>
        </w:rPr>
        <w:t>學習摘述</w:t>
      </w:r>
      <w:bookmarkEnd w:id="4"/>
    </w:p>
    <w:p w14:paraId="401DDBE6" w14:textId="77777777" w:rsidR="00C724E2" w:rsidRPr="006A561E" w:rsidRDefault="00C724E2" w:rsidP="0085754E">
      <w:pPr>
        <w:overflowPunct w:val="0"/>
        <w:adjustRightInd w:val="0"/>
        <w:snapToGrid w:val="0"/>
        <w:spacing w:beforeLines="50" w:before="180"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一、</w:t>
      </w:r>
      <w:r w:rsidR="00AC530A" w:rsidRPr="006A561E">
        <w:rPr>
          <w:rFonts w:eastAsia="新細明體" w:cs="Times New Roman" w:hint="eastAsia"/>
          <w:b/>
          <w:color w:val="000000" w:themeColor="text1"/>
          <w:sz w:val="32"/>
          <w:szCs w:val="32"/>
        </w:rPr>
        <w:t>政府治理與運作轉型</w:t>
      </w:r>
    </w:p>
    <w:p w14:paraId="5489ED5B" w14:textId="113E587B" w:rsidR="00C724E2" w:rsidRPr="006A561E" w:rsidRDefault="00C724E2" w:rsidP="0085754E">
      <w:pPr>
        <w:overflowPunct w:val="0"/>
        <w:adjustRightInd w:val="0"/>
        <w:snapToGrid w:val="0"/>
        <w:spacing w:beforeLines="50" w:before="180"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w:t>
      </w:r>
      <w:r w:rsidR="00AC530A" w:rsidRPr="006A561E">
        <w:rPr>
          <w:rFonts w:eastAsia="新細明體" w:cs="Times New Roman" w:hint="eastAsia"/>
          <w:b/>
          <w:bCs/>
          <w:color w:val="000000" w:themeColor="text1"/>
          <w:sz w:val="28"/>
          <w:szCs w:val="28"/>
        </w:rPr>
        <w:t>英國文官制度改革與展望</w:t>
      </w:r>
    </w:p>
    <w:p w14:paraId="4A639DFD" w14:textId="1FD522B4" w:rsidR="00AC530A" w:rsidRPr="006A561E" w:rsidRDefault="00AC530A"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1.</w:t>
      </w:r>
      <w:r w:rsidRPr="006A561E">
        <w:rPr>
          <w:rFonts w:eastAsia="新細明體" w:cs="Times New Roman" w:hint="eastAsia"/>
          <w:color w:val="000000" w:themeColor="text1"/>
          <w:szCs w:val="24"/>
        </w:rPr>
        <w:t>英國</w:t>
      </w:r>
      <w:r w:rsidR="00F31276" w:rsidRPr="006A561E">
        <w:rPr>
          <w:rFonts w:eastAsia="新細明體" w:cs="Times New Roman" w:hint="eastAsia"/>
          <w:color w:val="000000" w:themeColor="text1"/>
          <w:szCs w:val="24"/>
        </w:rPr>
        <w:t>文官</w:t>
      </w:r>
      <w:r w:rsidR="00247D39" w:rsidRPr="006A561E">
        <w:rPr>
          <w:rFonts w:eastAsia="新細明體" w:cs="Times New Roman" w:hint="eastAsia"/>
          <w:color w:val="000000" w:themeColor="text1"/>
          <w:szCs w:val="24"/>
        </w:rPr>
        <w:t>制度</w:t>
      </w:r>
      <w:r w:rsidRPr="006A561E">
        <w:rPr>
          <w:rFonts w:eastAsia="新細明體" w:cs="Times New Roman" w:hint="eastAsia"/>
          <w:color w:val="000000" w:themeColor="text1"/>
          <w:szCs w:val="24"/>
        </w:rPr>
        <w:t>概要</w:t>
      </w:r>
    </w:p>
    <w:p w14:paraId="6AB0DC42" w14:textId="707C599B" w:rsidR="00AC530A"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szCs w:val="24"/>
        </w:rPr>
      </w:pP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1</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英國</w:t>
      </w:r>
      <w:proofErr w:type="gramStart"/>
      <w:r w:rsidR="00AC530A" w:rsidRPr="006A561E">
        <w:rPr>
          <w:rFonts w:eastAsia="新細明體" w:cs="Times New Roman" w:hint="eastAsia"/>
          <w:color w:val="000000" w:themeColor="text1"/>
          <w:szCs w:val="24"/>
        </w:rPr>
        <w:t>採</w:t>
      </w:r>
      <w:proofErr w:type="gramEnd"/>
      <w:r w:rsidR="00AC530A" w:rsidRPr="006A561E">
        <w:rPr>
          <w:rFonts w:eastAsia="新細明體" w:cs="Times New Roman" w:hint="eastAsia"/>
          <w:color w:val="000000" w:themeColor="text1"/>
          <w:szCs w:val="24"/>
        </w:rPr>
        <w:t>政治領導人與</w:t>
      </w:r>
      <w:r w:rsidR="00247D39" w:rsidRPr="006A561E">
        <w:rPr>
          <w:rFonts w:eastAsia="新細明體" w:cs="Times New Roman" w:hint="eastAsia"/>
          <w:color w:val="000000" w:themeColor="text1"/>
          <w:szCs w:val="24"/>
        </w:rPr>
        <w:t>文官</w:t>
      </w:r>
      <w:r w:rsidR="005108FF" w:rsidRPr="006A561E">
        <w:rPr>
          <w:rFonts w:eastAsia="新細明體" w:cs="Times New Roman" w:hint="eastAsia"/>
          <w:color w:val="000000" w:themeColor="text1"/>
          <w:szCs w:val="24"/>
        </w:rPr>
        <w:t>系統</w:t>
      </w:r>
      <w:r w:rsidR="00AC530A" w:rsidRPr="006A561E">
        <w:rPr>
          <w:rFonts w:eastAsia="新細明體" w:cs="Times New Roman" w:hint="eastAsia"/>
          <w:color w:val="000000" w:themeColor="text1"/>
          <w:szCs w:val="24"/>
        </w:rPr>
        <w:t>分離的制度。在</w:t>
      </w:r>
      <w:r w:rsidR="00A22347" w:rsidRPr="006A561E">
        <w:rPr>
          <w:rFonts w:eastAsia="新細明體" w:cs="Times New Roman" w:hint="eastAsia"/>
          <w:color w:val="000000" w:themeColor="text1"/>
          <w:szCs w:val="24"/>
        </w:rPr>
        <w:t>國會</w:t>
      </w:r>
      <w:r w:rsidR="00AC530A" w:rsidRPr="006A561E">
        <w:rPr>
          <w:rFonts w:eastAsia="新細明體" w:cs="Times New Roman" w:hint="eastAsia"/>
          <w:color w:val="000000" w:themeColor="text1"/>
          <w:szCs w:val="24"/>
        </w:rPr>
        <w:t>大選後，國王邀請下議院最大黨在未來</w:t>
      </w:r>
      <w:r w:rsidR="00AC530A" w:rsidRPr="006A561E">
        <w:rPr>
          <w:rFonts w:eastAsia="新細明體" w:cs="Times New Roman"/>
          <w:color w:val="000000" w:themeColor="text1"/>
          <w:szCs w:val="24"/>
        </w:rPr>
        <w:t>5</w:t>
      </w:r>
      <w:r w:rsidR="00AC530A" w:rsidRPr="006A561E">
        <w:rPr>
          <w:rFonts w:eastAsia="新細明體" w:cs="Times New Roman" w:hint="eastAsia"/>
          <w:color w:val="000000" w:themeColor="text1"/>
          <w:szCs w:val="24"/>
        </w:rPr>
        <w:t>年內組建政府，直到下次選舉，最大黨的領袖成為首相</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Prime Minister</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，各部會部長</w:t>
      </w:r>
      <w:r w:rsidR="00B76B36" w:rsidRPr="006A561E">
        <w:rPr>
          <w:rFonts w:eastAsia="新細明體" w:cs="Times New Roman" w:hint="eastAsia"/>
          <w:color w:val="000000" w:themeColor="text1"/>
          <w:szCs w:val="24"/>
        </w:rPr>
        <w:t>主要從下議院議員中擇選</w:t>
      </w:r>
      <w:r w:rsidR="00AC530A" w:rsidRPr="006A561E">
        <w:rPr>
          <w:rFonts w:eastAsia="新細明體" w:cs="Times New Roman" w:hint="eastAsia"/>
          <w:color w:val="000000" w:themeColor="text1"/>
          <w:szCs w:val="24"/>
        </w:rPr>
        <w:t>，英國有</w:t>
      </w:r>
      <w:r w:rsidR="00A927EC" w:rsidRPr="006A561E">
        <w:rPr>
          <w:rFonts w:eastAsia="新細明體" w:cs="Times New Roman" w:hint="eastAsia"/>
          <w:color w:val="000000" w:themeColor="text1"/>
          <w:szCs w:val="24"/>
        </w:rPr>
        <w:t>約</w:t>
      </w:r>
      <w:r w:rsidR="00ED56B3" w:rsidRPr="006A561E">
        <w:rPr>
          <w:rFonts w:eastAsia="新細明體" w:cs="Times New Roman" w:hint="eastAsia"/>
          <w:color w:val="000000" w:themeColor="text1"/>
          <w:szCs w:val="24"/>
        </w:rPr>
        <w:t>100</w:t>
      </w:r>
      <w:r w:rsidR="00AC530A" w:rsidRPr="006A561E">
        <w:rPr>
          <w:rFonts w:eastAsia="新細明體" w:cs="Times New Roman" w:hint="eastAsia"/>
          <w:color w:val="000000" w:themeColor="text1"/>
          <w:szCs w:val="24"/>
        </w:rPr>
        <w:t>多位部長，包括</w:t>
      </w:r>
      <w:r w:rsidR="00AC530A" w:rsidRPr="006A561E">
        <w:rPr>
          <w:rFonts w:eastAsia="新細明體" w:cs="Times New Roman"/>
          <w:color w:val="000000" w:themeColor="text1"/>
          <w:szCs w:val="24"/>
        </w:rPr>
        <w:t>22</w:t>
      </w:r>
      <w:r w:rsidR="00AC530A" w:rsidRPr="006A561E">
        <w:rPr>
          <w:rFonts w:eastAsia="新細明體" w:cs="Times New Roman" w:hint="eastAsia"/>
          <w:color w:val="000000" w:themeColor="text1"/>
          <w:szCs w:val="24"/>
        </w:rPr>
        <w:t>位內閣部長</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Cabinet Minister</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及</w:t>
      </w:r>
      <w:r w:rsidR="00AC530A" w:rsidRPr="006A561E">
        <w:rPr>
          <w:rFonts w:eastAsia="新細明體" w:cs="Times New Roman"/>
          <w:color w:val="000000" w:themeColor="text1"/>
          <w:szCs w:val="24"/>
        </w:rPr>
        <w:t>80</w:t>
      </w:r>
      <w:r w:rsidR="00AC530A" w:rsidRPr="006A561E">
        <w:rPr>
          <w:rFonts w:eastAsia="新細明體" w:cs="Times New Roman" w:hint="eastAsia"/>
          <w:color w:val="000000" w:themeColor="text1"/>
          <w:szCs w:val="24"/>
        </w:rPr>
        <w:t>位部門中級別較低的部長</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Minister</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w:t>
      </w:r>
    </w:p>
    <w:p w14:paraId="1DFEB8A7" w14:textId="2EF87AD7" w:rsidR="00AC530A"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szCs w:val="24"/>
        </w:rPr>
      </w:pP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2</w:t>
      </w:r>
      <w:r w:rsidRPr="006A561E">
        <w:rPr>
          <w:rFonts w:eastAsia="新細明體" w:cs="Times New Roman"/>
          <w:color w:val="000000" w:themeColor="text1"/>
          <w:szCs w:val="24"/>
        </w:rPr>
        <w:t>）</w:t>
      </w:r>
      <w:r w:rsidR="00947EC7" w:rsidRPr="006A561E">
        <w:rPr>
          <w:rFonts w:eastAsia="新細明體" w:cs="Times New Roman" w:hint="eastAsia"/>
          <w:color w:val="000000" w:themeColor="text1"/>
          <w:szCs w:val="24"/>
        </w:rPr>
        <w:t>文官</w:t>
      </w:r>
      <w:r w:rsidR="00AC530A" w:rsidRPr="006A561E">
        <w:rPr>
          <w:rFonts w:eastAsia="新細明體" w:cs="Times New Roman" w:hint="eastAsia"/>
          <w:color w:val="000000" w:themeColor="text1"/>
          <w:szCs w:val="24"/>
        </w:rPr>
        <w:t>制度對國家運作非常重要，從最高</w:t>
      </w:r>
      <w:r w:rsidR="00947EC7" w:rsidRPr="006A561E">
        <w:rPr>
          <w:rFonts w:eastAsia="新細明體" w:cs="Times New Roman" w:hint="eastAsia"/>
          <w:color w:val="000000" w:themeColor="text1"/>
          <w:szCs w:val="24"/>
        </w:rPr>
        <w:t>階文官</w:t>
      </w:r>
      <w:r w:rsidR="00A927EC" w:rsidRPr="006A561E">
        <w:rPr>
          <w:rFonts w:eastAsia="新細明體" w:cs="Times New Roman" w:hint="eastAsia"/>
          <w:color w:val="000000" w:themeColor="text1"/>
          <w:szCs w:val="24"/>
        </w:rPr>
        <w:t>到基層公務員</w:t>
      </w:r>
      <w:r w:rsidR="00AC530A" w:rsidRPr="006A561E">
        <w:rPr>
          <w:rFonts w:eastAsia="新細明體" w:cs="Times New Roman" w:hint="eastAsia"/>
          <w:color w:val="000000" w:themeColor="text1"/>
          <w:szCs w:val="24"/>
        </w:rPr>
        <w:t>，都是公正</w:t>
      </w:r>
      <w:r w:rsidR="00A927EC" w:rsidRPr="006A561E">
        <w:rPr>
          <w:rFonts w:eastAsia="新細明體" w:cs="Times New Roman" w:hint="eastAsia"/>
          <w:color w:val="000000" w:themeColor="text1"/>
          <w:szCs w:val="24"/>
        </w:rPr>
        <w:t>、</w:t>
      </w:r>
      <w:r w:rsidR="00AC530A" w:rsidRPr="006A561E">
        <w:rPr>
          <w:rFonts w:eastAsia="新細明體" w:cs="Times New Roman" w:hint="eastAsia"/>
          <w:color w:val="000000" w:themeColor="text1"/>
          <w:szCs w:val="24"/>
        </w:rPr>
        <w:t>不具政治性的，</w:t>
      </w:r>
      <w:r w:rsidR="00F31276" w:rsidRPr="006A561E">
        <w:rPr>
          <w:rFonts w:eastAsia="新細明體" w:cs="Times New Roman" w:hint="eastAsia"/>
          <w:color w:val="000000" w:themeColor="text1"/>
          <w:szCs w:val="24"/>
        </w:rPr>
        <w:t>須</w:t>
      </w:r>
      <w:r w:rsidR="00AC530A" w:rsidRPr="006A561E">
        <w:rPr>
          <w:rFonts w:eastAsia="新細明體" w:cs="Times New Roman" w:hint="eastAsia"/>
          <w:color w:val="000000" w:themeColor="text1"/>
          <w:szCs w:val="24"/>
        </w:rPr>
        <w:t>在公正和專業的基礎上為任何政黨組成的政府工作。英國中央各部門</w:t>
      </w:r>
      <w:r w:rsidR="00394FE2" w:rsidRPr="006A561E">
        <w:rPr>
          <w:rFonts w:eastAsia="新細明體" w:cs="Times New Roman" w:hint="eastAsia"/>
          <w:color w:val="000000" w:themeColor="text1"/>
          <w:szCs w:val="24"/>
        </w:rPr>
        <w:t>文官</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civil servants</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約</w:t>
      </w:r>
      <w:r w:rsidR="00AC530A" w:rsidRPr="006A561E">
        <w:rPr>
          <w:rFonts w:eastAsia="新細明體" w:cs="Times New Roman"/>
          <w:color w:val="000000" w:themeColor="text1"/>
          <w:szCs w:val="24"/>
        </w:rPr>
        <w:t>50</w:t>
      </w:r>
      <w:r w:rsidR="00AC530A" w:rsidRPr="006A561E">
        <w:rPr>
          <w:rFonts w:eastAsia="新細明體" w:cs="Times New Roman" w:hint="eastAsia"/>
          <w:color w:val="000000" w:themeColor="text1"/>
          <w:szCs w:val="24"/>
        </w:rPr>
        <w:t>萬</w:t>
      </w:r>
      <w:r w:rsidR="00F31276" w:rsidRPr="006A561E">
        <w:rPr>
          <w:rFonts w:eastAsia="新細明體" w:cs="Times New Roman" w:hint="eastAsia"/>
          <w:color w:val="000000" w:themeColor="text1"/>
          <w:szCs w:val="24"/>
        </w:rPr>
        <w:t>人</w:t>
      </w:r>
      <w:r w:rsidR="00AC530A" w:rsidRPr="006A561E">
        <w:rPr>
          <w:rFonts w:eastAsia="新細明體" w:cs="Times New Roman" w:hint="eastAsia"/>
          <w:color w:val="000000" w:themeColor="text1"/>
          <w:szCs w:val="24"/>
        </w:rPr>
        <w:t>，</w:t>
      </w:r>
      <w:r w:rsidR="00F31276" w:rsidRPr="006A561E">
        <w:rPr>
          <w:rFonts w:eastAsia="新細明體" w:cs="Times New Roman" w:hint="eastAsia"/>
          <w:color w:val="000000" w:themeColor="text1"/>
          <w:szCs w:val="24"/>
        </w:rPr>
        <w:t>權力下放的行政部門</w:t>
      </w:r>
      <w:r w:rsidR="00F31276" w:rsidRPr="006A561E">
        <w:rPr>
          <w:rFonts w:eastAsia="新細明體" w:cs="Times New Roman"/>
          <w:color w:val="000000" w:themeColor="text1"/>
          <w:szCs w:val="24"/>
        </w:rPr>
        <w:t>（</w:t>
      </w:r>
      <w:r w:rsidR="00F31276" w:rsidRPr="006A561E">
        <w:rPr>
          <w:rFonts w:eastAsia="新細明體" w:cs="Times New Roman"/>
          <w:color w:val="000000" w:themeColor="text1"/>
          <w:szCs w:val="24"/>
        </w:rPr>
        <w:t>devolved administrations</w:t>
      </w:r>
      <w:r w:rsidR="00F31276" w:rsidRPr="006A561E">
        <w:rPr>
          <w:rFonts w:eastAsia="新細明體" w:cs="Times New Roman"/>
          <w:color w:val="000000" w:themeColor="text1"/>
          <w:szCs w:val="24"/>
        </w:rPr>
        <w:t>）</w:t>
      </w:r>
      <w:r w:rsidR="00F31276" w:rsidRPr="006A561E">
        <w:rPr>
          <w:rFonts w:eastAsia="新細明體" w:cs="Times New Roman" w:hint="eastAsia"/>
          <w:color w:val="000000" w:themeColor="text1"/>
          <w:szCs w:val="24"/>
        </w:rPr>
        <w:t>，即蘇格蘭、威爾斯及北愛爾蘭議會，約</w:t>
      </w:r>
      <w:r w:rsidR="00F31276" w:rsidRPr="006A561E">
        <w:rPr>
          <w:rFonts w:eastAsia="新細明體" w:cs="Times New Roman" w:hint="eastAsia"/>
          <w:color w:val="000000" w:themeColor="text1"/>
          <w:szCs w:val="24"/>
        </w:rPr>
        <w:t>25</w:t>
      </w:r>
      <w:r w:rsidR="00F31276" w:rsidRPr="006A561E">
        <w:rPr>
          <w:rFonts w:eastAsia="新細明體" w:cs="Times New Roman" w:hint="eastAsia"/>
          <w:color w:val="000000" w:themeColor="text1"/>
          <w:szCs w:val="24"/>
        </w:rPr>
        <w:t>萬人</w:t>
      </w:r>
      <w:r w:rsidR="00ED56B3" w:rsidRPr="006A561E">
        <w:rPr>
          <w:rFonts w:eastAsia="新細明體" w:cs="Times New Roman" w:hint="eastAsia"/>
          <w:color w:val="000000" w:themeColor="text1"/>
          <w:szCs w:val="24"/>
        </w:rPr>
        <w:t>。</w:t>
      </w:r>
      <w:proofErr w:type="gramStart"/>
      <w:r w:rsidR="00AC530A" w:rsidRPr="006A561E">
        <w:rPr>
          <w:rFonts w:eastAsia="新細明體" w:cs="Times New Roman" w:hint="eastAsia"/>
          <w:color w:val="000000" w:themeColor="text1"/>
          <w:szCs w:val="24"/>
        </w:rPr>
        <w:t>此外</w:t>
      </w:r>
      <w:r w:rsidR="00ED56B3" w:rsidRPr="006A561E">
        <w:rPr>
          <w:rFonts w:eastAsia="新細明體" w:cs="Times New Roman" w:hint="eastAsia"/>
          <w:color w:val="000000" w:themeColor="text1"/>
          <w:szCs w:val="24"/>
        </w:rPr>
        <w:t>，</w:t>
      </w:r>
      <w:proofErr w:type="gramEnd"/>
      <w:r w:rsidR="00AC530A" w:rsidRPr="006A561E">
        <w:rPr>
          <w:rFonts w:eastAsia="新細明體" w:cs="Times New Roman" w:hint="eastAsia"/>
          <w:color w:val="000000" w:themeColor="text1"/>
          <w:szCs w:val="24"/>
        </w:rPr>
        <w:t>還有更廣</w:t>
      </w:r>
      <w:r w:rsidR="00A22347" w:rsidRPr="006A561E">
        <w:rPr>
          <w:rFonts w:eastAsia="新細明體" w:cs="Times New Roman" w:hint="eastAsia"/>
          <w:color w:val="000000" w:themeColor="text1"/>
          <w:szCs w:val="24"/>
        </w:rPr>
        <w:t>泛</w:t>
      </w:r>
      <w:r w:rsidR="00AC530A" w:rsidRPr="006A561E">
        <w:rPr>
          <w:rFonts w:eastAsia="新細明體" w:cs="Times New Roman" w:hint="eastAsia"/>
          <w:color w:val="000000" w:themeColor="text1"/>
          <w:szCs w:val="24"/>
        </w:rPr>
        <w:t>的公</w:t>
      </w:r>
      <w:r w:rsidR="00394FE2" w:rsidRPr="006A561E">
        <w:rPr>
          <w:rFonts w:eastAsia="新細明體" w:cs="Times New Roman" w:hint="eastAsia"/>
          <w:color w:val="000000" w:themeColor="text1"/>
          <w:szCs w:val="24"/>
        </w:rPr>
        <w:t>務員</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public servants</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，包括</w:t>
      </w:r>
      <w:r w:rsidR="00F31276" w:rsidRPr="006A561E">
        <w:rPr>
          <w:rFonts w:eastAsia="新細明體" w:cs="Times New Roman" w:hint="eastAsia"/>
          <w:color w:val="000000" w:themeColor="text1"/>
          <w:szCs w:val="24"/>
        </w:rPr>
        <w:t>公共</w:t>
      </w:r>
      <w:r w:rsidR="00AC530A" w:rsidRPr="006A561E">
        <w:rPr>
          <w:rFonts w:eastAsia="新細明體" w:cs="Times New Roman" w:hint="eastAsia"/>
          <w:color w:val="000000" w:themeColor="text1"/>
          <w:szCs w:val="24"/>
        </w:rPr>
        <w:t>衛生</w:t>
      </w:r>
      <w:r w:rsidR="00F31276" w:rsidRPr="006A561E">
        <w:rPr>
          <w:rFonts w:eastAsia="新細明體" w:cs="Times New Roman" w:hint="eastAsia"/>
          <w:color w:val="000000" w:themeColor="text1"/>
          <w:szCs w:val="24"/>
        </w:rPr>
        <w:t>體系</w:t>
      </w:r>
      <w:r w:rsidR="00FE450A" w:rsidRPr="006A561E">
        <w:rPr>
          <w:rFonts w:eastAsia="新細明體" w:cs="Times New Roman" w:hint="eastAsia"/>
          <w:color w:val="000000" w:themeColor="text1"/>
          <w:szCs w:val="24"/>
        </w:rPr>
        <w:t>約</w:t>
      </w:r>
      <w:r w:rsidR="00AC530A" w:rsidRPr="006A561E">
        <w:rPr>
          <w:rFonts w:eastAsia="新細明體" w:cs="Times New Roman"/>
          <w:color w:val="000000" w:themeColor="text1"/>
          <w:szCs w:val="24"/>
        </w:rPr>
        <w:t>180</w:t>
      </w:r>
      <w:r w:rsidR="00F31276" w:rsidRPr="006A561E">
        <w:rPr>
          <w:rFonts w:eastAsia="新細明體" w:cs="Times New Roman" w:hint="eastAsia"/>
          <w:color w:val="000000" w:themeColor="text1"/>
          <w:szCs w:val="24"/>
        </w:rPr>
        <w:t>萬人</w:t>
      </w:r>
      <w:r w:rsidR="00AC530A" w:rsidRPr="006A561E">
        <w:rPr>
          <w:rFonts w:eastAsia="新細明體" w:cs="Times New Roman" w:hint="eastAsia"/>
          <w:color w:val="000000" w:themeColor="text1"/>
          <w:szCs w:val="24"/>
        </w:rPr>
        <w:t>、</w:t>
      </w:r>
      <w:r w:rsidR="000D691C" w:rsidRPr="006A561E">
        <w:rPr>
          <w:rFonts w:eastAsia="新細明體" w:cs="Times New Roman" w:hint="eastAsia"/>
          <w:color w:val="000000" w:themeColor="text1"/>
          <w:szCs w:val="24"/>
        </w:rPr>
        <w:t>軍隊</w:t>
      </w:r>
      <w:r w:rsidR="00FE450A" w:rsidRPr="006A561E">
        <w:rPr>
          <w:rFonts w:eastAsia="新細明體" w:cs="Times New Roman" w:hint="eastAsia"/>
          <w:color w:val="000000" w:themeColor="text1"/>
          <w:szCs w:val="24"/>
        </w:rPr>
        <w:t>約</w:t>
      </w:r>
      <w:r w:rsidR="00AC530A" w:rsidRPr="006A561E">
        <w:rPr>
          <w:rFonts w:eastAsia="新細明體" w:cs="Times New Roman"/>
          <w:color w:val="000000" w:themeColor="text1"/>
          <w:szCs w:val="24"/>
        </w:rPr>
        <w:t>30</w:t>
      </w:r>
      <w:r w:rsidR="00F31276" w:rsidRPr="006A561E">
        <w:rPr>
          <w:rFonts w:eastAsia="新細明體" w:cs="Times New Roman" w:hint="eastAsia"/>
          <w:color w:val="000000" w:themeColor="text1"/>
          <w:szCs w:val="24"/>
        </w:rPr>
        <w:t>萬人</w:t>
      </w:r>
      <w:r w:rsidR="00FE450A" w:rsidRPr="006A561E">
        <w:rPr>
          <w:rFonts w:eastAsia="新細明體" w:cs="Times New Roman" w:hint="eastAsia"/>
          <w:color w:val="000000" w:themeColor="text1"/>
          <w:szCs w:val="24"/>
        </w:rPr>
        <w:t>及</w:t>
      </w:r>
      <w:r w:rsidR="00AC530A" w:rsidRPr="006A561E">
        <w:rPr>
          <w:rFonts w:eastAsia="新細明體" w:cs="Times New Roman" w:hint="eastAsia"/>
          <w:color w:val="000000" w:themeColor="text1"/>
          <w:szCs w:val="24"/>
        </w:rPr>
        <w:t>地方政府</w:t>
      </w:r>
      <w:r w:rsidR="00FE450A" w:rsidRPr="006A561E">
        <w:rPr>
          <w:rFonts w:eastAsia="新細明體" w:cs="Times New Roman" w:hint="eastAsia"/>
          <w:color w:val="000000" w:themeColor="text1"/>
          <w:szCs w:val="24"/>
        </w:rPr>
        <w:t>、警察、學校等</w:t>
      </w:r>
      <w:r w:rsidR="00F31276" w:rsidRPr="006A561E">
        <w:rPr>
          <w:rFonts w:eastAsia="新細明體" w:cs="Times New Roman" w:hint="eastAsia"/>
          <w:color w:val="000000" w:themeColor="text1"/>
          <w:szCs w:val="24"/>
        </w:rPr>
        <w:t>約</w:t>
      </w:r>
      <w:r w:rsidR="00AC530A" w:rsidRPr="006A561E">
        <w:rPr>
          <w:rFonts w:eastAsia="新細明體" w:cs="Times New Roman"/>
          <w:color w:val="000000" w:themeColor="text1"/>
          <w:szCs w:val="24"/>
        </w:rPr>
        <w:t>280</w:t>
      </w:r>
      <w:r w:rsidR="00F31276" w:rsidRPr="006A561E">
        <w:rPr>
          <w:rFonts w:eastAsia="新細明體" w:cs="Times New Roman" w:hint="eastAsia"/>
          <w:color w:val="000000" w:themeColor="text1"/>
          <w:szCs w:val="24"/>
        </w:rPr>
        <w:t>萬人</w:t>
      </w:r>
      <w:r w:rsidR="00AC530A" w:rsidRPr="006A561E">
        <w:rPr>
          <w:rFonts w:eastAsia="新細明體" w:cs="Times New Roman" w:hint="eastAsia"/>
          <w:color w:val="000000" w:themeColor="text1"/>
          <w:szCs w:val="24"/>
        </w:rPr>
        <w:t>。</w:t>
      </w:r>
    </w:p>
    <w:p w14:paraId="4FFEAEFE" w14:textId="5521CB87" w:rsidR="00AC530A"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szCs w:val="24"/>
        </w:rPr>
      </w:pP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3</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為了讓民眾對政府有信心，英國</w:t>
      </w:r>
      <w:r w:rsidR="00C9334C" w:rsidRPr="006A561E">
        <w:rPr>
          <w:rFonts w:eastAsia="新細明體" w:cs="Times New Roman" w:hint="eastAsia"/>
          <w:color w:val="000000" w:themeColor="text1"/>
          <w:szCs w:val="24"/>
        </w:rPr>
        <w:t>文官</w:t>
      </w:r>
      <w:r w:rsidR="00AC530A" w:rsidRPr="006A561E">
        <w:rPr>
          <w:rFonts w:eastAsia="新細明體" w:cs="Times New Roman" w:hint="eastAsia"/>
          <w:color w:val="000000" w:themeColor="text1"/>
          <w:szCs w:val="24"/>
        </w:rPr>
        <w:t>的任命都是公開、透明及公平的</w:t>
      </w:r>
      <w:r w:rsidR="00ED56B3" w:rsidRPr="006A561E">
        <w:rPr>
          <w:rFonts w:eastAsia="新細明體" w:cs="Times New Roman" w:hint="eastAsia"/>
          <w:color w:val="000000" w:themeColor="text1"/>
          <w:szCs w:val="24"/>
        </w:rPr>
        <w:t>。</w:t>
      </w:r>
      <w:r w:rsidR="00AC530A" w:rsidRPr="006A561E">
        <w:rPr>
          <w:rFonts w:eastAsia="新細明體" w:cs="Times New Roman" w:hint="eastAsia"/>
          <w:color w:val="000000" w:themeColor="text1"/>
          <w:szCs w:val="24"/>
        </w:rPr>
        <w:t>另一方面，也為在公部門服務的人制定一套共同價值觀，不論是政治人物、各級</w:t>
      </w:r>
      <w:r w:rsidR="00C9334C" w:rsidRPr="006A561E">
        <w:rPr>
          <w:rFonts w:eastAsia="新細明體" w:cs="Times New Roman" w:hint="eastAsia"/>
          <w:color w:val="000000" w:themeColor="text1"/>
          <w:szCs w:val="24"/>
        </w:rPr>
        <w:t>文官</w:t>
      </w:r>
      <w:r w:rsidR="00AC530A" w:rsidRPr="006A561E">
        <w:rPr>
          <w:rFonts w:eastAsia="新細明體" w:cs="Times New Roman" w:hint="eastAsia"/>
          <w:color w:val="000000" w:themeColor="text1"/>
          <w:szCs w:val="24"/>
        </w:rPr>
        <w:t>都必須遵守，即「公</w:t>
      </w:r>
      <w:r w:rsidR="00685CE3" w:rsidRPr="006A561E">
        <w:rPr>
          <w:rFonts w:eastAsia="新細明體" w:cs="Times New Roman" w:hint="eastAsia"/>
          <w:color w:val="000000" w:themeColor="text1"/>
          <w:szCs w:val="24"/>
        </w:rPr>
        <w:t>職</w:t>
      </w:r>
      <w:r w:rsidR="00AC530A" w:rsidRPr="006A561E">
        <w:rPr>
          <w:rFonts w:eastAsia="新細明體" w:cs="Times New Roman" w:hint="eastAsia"/>
          <w:color w:val="000000" w:themeColor="text1"/>
          <w:szCs w:val="24"/>
        </w:rPr>
        <w:t>生</w:t>
      </w:r>
      <w:r w:rsidR="00685CE3" w:rsidRPr="006A561E">
        <w:rPr>
          <w:rFonts w:eastAsia="新細明體" w:cs="Times New Roman" w:hint="eastAsia"/>
          <w:color w:val="000000" w:themeColor="text1"/>
          <w:szCs w:val="24"/>
        </w:rPr>
        <w:t>涯</w:t>
      </w:r>
      <w:r w:rsidR="00AC530A" w:rsidRPr="006A561E">
        <w:rPr>
          <w:rFonts w:eastAsia="新細明體" w:cs="Times New Roman" w:hint="eastAsia"/>
          <w:color w:val="000000" w:themeColor="text1"/>
          <w:szCs w:val="24"/>
        </w:rPr>
        <w:t>的</w:t>
      </w:r>
      <w:r w:rsidR="00685CE3" w:rsidRPr="006A561E">
        <w:rPr>
          <w:rFonts w:eastAsia="新細明體" w:cs="Times New Roman" w:hint="eastAsia"/>
          <w:color w:val="000000" w:themeColor="text1"/>
          <w:szCs w:val="24"/>
        </w:rPr>
        <w:t>7</w:t>
      </w:r>
      <w:r w:rsidR="00685CE3" w:rsidRPr="006A561E">
        <w:rPr>
          <w:rFonts w:eastAsia="新細明體" w:cs="Times New Roman" w:hint="eastAsia"/>
          <w:color w:val="000000" w:themeColor="text1"/>
          <w:szCs w:val="24"/>
        </w:rPr>
        <w:t>大</w:t>
      </w:r>
      <w:r w:rsidR="00AC530A" w:rsidRPr="006A561E">
        <w:rPr>
          <w:rFonts w:eastAsia="新細明體" w:cs="Times New Roman" w:hint="eastAsia"/>
          <w:color w:val="000000" w:themeColor="text1"/>
          <w:szCs w:val="24"/>
        </w:rPr>
        <w:t>原則</w:t>
      </w:r>
      <w:r w:rsidR="00685CE3" w:rsidRPr="006A561E">
        <w:rPr>
          <w:rFonts w:eastAsia="新細明體" w:cs="Times New Roman" w:hint="eastAsia"/>
          <w:color w:val="000000" w:themeColor="text1"/>
          <w:szCs w:val="24"/>
        </w:rPr>
        <w:t>」</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The Seven Principles of Public Life</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，包括無私</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Selflessness</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、正直</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Integrity</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、客觀</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Objectivity</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、負責</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Accountability</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、公開</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Openness</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、誠信</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Honesty</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及領導力</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Leadership</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，這也被</w:t>
      </w:r>
      <w:proofErr w:type="gramStart"/>
      <w:r w:rsidR="00AC530A" w:rsidRPr="006A561E">
        <w:rPr>
          <w:rFonts w:eastAsia="新細明體" w:cs="Times New Roman" w:hint="eastAsia"/>
          <w:color w:val="000000" w:themeColor="text1"/>
          <w:szCs w:val="24"/>
        </w:rPr>
        <w:t>稱為諾蘭原則</w:t>
      </w:r>
      <w:proofErr w:type="gramEnd"/>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Nolan Principles</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w:t>
      </w:r>
      <w:proofErr w:type="gramStart"/>
      <w:r w:rsidR="00AC530A" w:rsidRPr="006A561E">
        <w:rPr>
          <w:rFonts w:eastAsia="新細明體" w:cs="Times New Roman" w:hint="eastAsia"/>
          <w:color w:val="000000" w:themeColor="text1"/>
          <w:szCs w:val="24"/>
        </w:rPr>
        <w:t>此外，</w:t>
      </w:r>
      <w:proofErr w:type="gramEnd"/>
      <w:r w:rsidR="00AC530A" w:rsidRPr="006A561E">
        <w:rPr>
          <w:rFonts w:eastAsia="新細明體" w:cs="Times New Roman" w:hint="eastAsia"/>
          <w:color w:val="000000" w:themeColor="text1"/>
          <w:szCs w:val="24"/>
        </w:rPr>
        <w:t>定有</w:t>
      </w:r>
      <w:r w:rsidR="00C9334C" w:rsidRPr="006A561E">
        <w:rPr>
          <w:rFonts w:eastAsia="新細明體" w:cs="Times New Roman" w:hint="eastAsia"/>
          <w:color w:val="000000" w:themeColor="text1"/>
          <w:szCs w:val="24"/>
        </w:rPr>
        <w:t>文官行為</w:t>
      </w:r>
      <w:r w:rsidR="00AC530A" w:rsidRPr="006A561E">
        <w:rPr>
          <w:rFonts w:eastAsia="新細明體" w:cs="Times New Roman" w:hint="eastAsia"/>
          <w:color w:val="000000" w:themeColor="text1"/>
          <w:szCs w:val="24"/>
        </w:rPr>
        <w:t>守則</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Civil Service Code</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，規定</w:t>
      </w:r>
      <w:r w:rsidR="00C9334C" w:rsidRPr="006A561E">
        <w:rPr>
          <w:rFonts w:eastAsia="新細明體" w:cs="Times New Roman" w:hint="eastAsia"/>
          <w:color w:val="000000" w:themeColor="text1"/>
          <w:szCs w:val="24"/>
        </w:rPr>
        <w:t>文官</w:t>
      </w:r>
      <w:r w:rsidR="00AC530A" w:rsidRPr="006A561E">
        <w:rPr>
          <w:rFonts w:eastAsia="新細明體" w:cs="Times New Roman" w:hint="eastAsia"/>
          <w:color w:val="000000" w:themeColor="text1"/>
          <w:szCs w:val="24"/>
        </w:rPr>
        <w:t>的</w:t>
      </w:r>
      <w:r w:rsidR="00626B15" w:rsidRPr="006A561E">
        <w:rPr>
          <w:rFonts w:eastAsia="新細明體" w:cs="Times New Roman" w:hint="eastAsia"/>
          <w:color w:val="000000" w:themeColor="text1"/>
          <w:szCs w:val="24"/>
        </w:rPr>
        <w:t>核心價值</w:t>
      </w:r>
      <w:r w:rsidR="00AC530A" w:rsidRPr="006A561E">
        <w:rPr>
          <w:rFonts w:eastAsia="新細明體" w:cs="Times New Roman" w:hint="eastAsia"/>
          <w:color w:val="000000" w:themeColor="text1"/>
          <w:szCs w:val="24"/>
        </w:rPr>
        <w:t>及</w:t>
      </w:r>
      <w:r w:rsidR="00626B15" w:rsidRPr="006A561E">
        <w:rPr>
          <w:rFonts w:eastAsia="新細明體" w:cs="Times New Roman" w:hint="eastAsia"/>
          <w:color w:val="000000" w:themeColor="text1"/>
          <w:szCs w:val="24"/>
        </w:rPr>
        <w:t>行為</w:t>
      </w:r>
      <w:r w:rsidR="00AC530A" w:rsidRPr="006A561E">
        <w:rPr>
          <w:rFonts w:eastAsia="新細明體" w:cs="Times New Roman" w:hint="eastAsia"/>
          <w:color w:val="000000" w:themeColor="text1"/>
          <w:szCs w:val="24"/>
        </w:rPr>
        <w:t>標準，此守則包括公正</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Impartiality</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、客觀</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Objectivity</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、誠實</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Honesty</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、正直</w:t>
      </w:r>
      <w:r w:rsidRPr="006A561E">
        <w:rPr>
          <w:rFonts w:eastAsia="新細明體" w:cs="Times New Roman"/>
          <w:color w:val="000000" w:themeColor="text1"/>
          <w:szCs w:val="24"/>
        </w:rPr>
        <w:t>（</w:t>
      </w:r>
      <w:r w:rsidR="00AC530A" w:rsidRPr="006A561E">
        <w:rPr>
          <w:rFonts w:eastAsia="新細明體" w:cs="Times New Roman"/>
          <w:color w:val="000000" w:themeColor="text1"/>
          <w:szCs w:val="24"/>
        </w:rPr>
        <w:t>Integrity</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等</w:t>
      </w:r>
      <w:r w:rsidR="00AC530A" w:rsidRPr="006A561E">
        <w:rPr>
          <w:rFonts w:eastAsia="新細明體" w:cs="Times New Roman"/>
          <w:color w:val="000000" w:themeColor="text1"/>
          <w:szCs w:val="24"/>
        </w:rPr>
        <w:t>4</w:t>
      </w:r>
      <w:r w:rsidR="00AC530A" w:rsidRPr="006A561E">
        <w:rPr>
          <w:rFonts w:eastAsia="新細明體" w:cs="Times New Roman" w:hint="eastAsia"/>
          <w:color w:val="000000" w:themeColor="text1"/>
          <w:szCs w:val="24"/>
        </w:rPr>
        <w:t>項</w:t>
      </w:r>
      <w:r w:rsidR="00626B15" w:rsidRPr="006A561E">
        <w:rPr>
          <w:rFonts w:eastAsia="新細明體" w:cs="Times New Roman" w:hint="eastAsia"/>
          <w:color w:val="000000" w:themeColor="text1"/>
          <w:szCs w:val="24"/>
        </w:rPr>
        <w:t>核心價值</w:t>
      </w:r>
      <w:r w:rsidR="00AC530A" w:rsidRPr="006A561E">
        <w:rPr>
          <w:rFonts w:eastAsia="新細明體" w:cs="Times New Roman" w:hint="eastAsia"/>
          <w:color w:val="000000" w:themeColor="text1"/>
          <w:szCs w:val="24"/>
        </w:rPr>
        <w:t>。</w:t>
      </w:r>
    </w:p>
    <w:p w14:paraId="57D9E02B" w14:textId="3CDD35B9" w:rsidR="00AC530A" w:rsidRPr="006A561E" w:rsidRDefault="00E1061D"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2.</w:t>
      </w:r>
      <w:r w:rsidR="00AC530A" w:rsidRPr="006A561E">
        <w:rPr>
          <w:rFonts w:eastAsia="新細明體" w:cs="Times New Roman" w:hint="eastAsia"/>
          <w:color w:val="000000" w:themeColor="text1"/>
          <w:szCs w:val="24"/>
        </w:rPr>
        <w:t>多元性與包容性</w:t>
      </w:r>
      <w:r w:rsidR="00582E7E" w:rsidRPr="006A561E">
        <w:rPr>
          <w:rFonts w:eastAsia="新細明體" w:cs="Times New Roman"/>
          <w:color w:val="000000" w:themeColor="text1"/>
          <w:szCs w:val="24"/>
        </w:rPr>
        <w:t>（</w:t>
      </w:r>
      <w:r w:rsidR="00AC530A" w:rsidRPr="006A561E">
        <w:rPr>
          <w:rFonts w:eastAsia="新細明體" w:cs="Times New Roman"/>
          <w:color w:val="000000" w:themeColor="text1"/>
          <w:szCs w:val="24"/>
        </w:rPr>
        <w:t>Diversity and Inclusion</w:t>
      </w:r>
      <w:r w:rsidR="00582E7E"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變革</w:t>
      </w:r>
      <w:r w:rsidR="007E1E9C" w:rsidRPr="006A561E">
        <w:rPr>
          <w:rFonts w:eastAsia="新細明體" w:cs="Times New Roman" w:hint="eastAsia"/>
          <w:color w:val="000000" w:themeColor="text1"/>
          <w:szCs w:val="24"/>
        </w:rPr>
        <w:t>：</w:t>
      </w:r>
      <w:r w:rsidR="000A1442" w:rsidRPr="006A561E">
        <w:rPr>
          <w:rFonts w:eastAsia="新細明體" w:cs="Times New Roman" w:hint="eastAsia"/>
          <w:color w:val="000000" w:themeColor="text1"/>
          <w:szCs w:val="24"/>
        </w:rPr>
        <w:t>英國</w:t>
      </w:r>
      <w:r w:rsidR="00451803" w:rsidRPr="006A561E">
        <w:rPr>
          <w:rFonts w:eastAsia="新細明體" w:cs="Times New Roman" w:hint="eastAsia"/>
          <w:color w:val="000000" w:themeColor="text1"/>
          <w:szCs w:val="24"/>
        </w:rPr>
        <w:t>《</w:t>
      </w:r>
      <w:r w:rsidR="000A1442" w:rsidRPr="006A561E">
        <w:rPr>
          <w:rFonts w:eastAsia="新細明體" w:cs="Times New Roman" w:hint="eastAsia"/>
          <w:color w:val="000000" w:themeColor="text1"/>
          <w:szCs w:val="24"/>
        </w:rPr>
        <w:t>2010</w:t>
      </w:r>
      <w:r w:rsidR="00451803" w:rsidRPr="006A561E">
        <w:rPr>
          <w:rFonts w:eastAsia="新細明體" w:cs="Times New Roman" w:hint="eastAsia"/>
          <w:color w:val="000000" w:themeColor="text1"/>
          <w:szCs w:val="24"/>
        </w:rPr>
        <w:t>年</w:t>
      </w:r>
      <w:r w:rsidR="000A1442" w:rsidRPr="006A561E">
        <w:rPr>
          <w:rFonts w:eastAsia="新細明體" w:cs="Times New Roman" w:hint="eastAsia"/>
          <w:color w:val="000000" w:themeColor="text1"/>
          <w:szCs w:val="24"/>
        </w:rPr>
        <w:t>平等法</w:t>
      </w:r>
      <w:r w:rsidR="00451803" w:rsidRPr="006A561E">
        <w:rPr>
          <w:rFonts w:eastAsia="新細明體" w:cs="Times New Roman" w:hint="eastAsia"/>
          <w:color w:val="000000" w:themeColor="text1"/>
          <w:szCs w:val="24"/>
        </w:rPr>
        <w:t>》</w:t>
      </w:r>
      <w:r w:rsidR="000A1442" w:rsidRPr="006A561E">
        <w:rPr>
          <w:rFonts w:eastAsia="新細明體" w:cs="Times New Roman" w:hint="eastAsia"/>
          <w:color w:val="000000" w:themeColor="text1"/>
          <w:szCs w:val="24"/>
        </w:rPr>
        <w:t>（</w:t>
      </w:r>
      <w:r w:rsidR="000A1442" w:rsidRPr="006A561E">
        <w:rPr>
          <w:rFonts w:eastAsia="新細明體" w:cs="Times New Roman" w:hint="eastAsia"/>
          <w:color w:val="000000" w:themeColor="text1"/>
          <w:szCs w:val="24"/>
        </w:rPr>
        <w:t xml:space="preserve">The </w:t>
      </w:r>
      <w:r w:rsidR="000A1442" w:rsidRPr="006A561E">
        <w:rPr>
          <w:rFonts w:eastAsia="新細明體" w:cs="Times New Roman" w:hint="eastAsia"/>
          <w:color w:val="000000" w:themeColor="text1"/>
          <w:szCs w:val="24"/>
        </w:rPr>
        <w:lastRenderedPageBreak/>
        <w:t>Equality Act 2010</w:t>
      </w:r>
      <w:r w:rsidR="000A1442" w:rsidRPr="006A561E">
        <w:rPr>
          <w:rFonts w:eastAsia="新細明體" w:cs="Times New Roman" w:hint="eastAsia"/>
          <w:color w:val="000000" w:themeColor="text1"/>
          <w:szCs w:val="24"/>
        </w:rPr>
        <w:t>）</w:t>
      </w:r>
      <w:r w:rsidR="007E1E9C" w:rsidRPr="006A561E">
        <w:rPr>
          <w:rFonts w:eastAsia="新細明體" w:cs="Times New Roman" w:hint="eastAsia"/>
          <w:color w:val="000000" w:themeColor="text1"/>
          <w:szCs w:val="24"/>
        </w:rPr>
        <w:t>旨在禁止</w:t>
      </w:r>
      <w:r w:rsidR="00654482" w:rsidRPr="006A561E">
        <w:rPr>
          <w:rFonts w:eastAsia="新細明體" w:cs="Times New Roman" w:hint="eastAsia"/>
          <w:color w:val="000000" w:themeColor="text1"/>
          <w:szCs w:val="24"/>
        </w:rPr>
        <w:t>如種族、性別、宗教信仰、年齡及身心障礙等</w:t>
      </w:r>
      <w:r w:rsidR="007E1E9C" w:rsidRPr="006A561E">
        <w:rPr>
          <w:rFonts w:eastAsia="新細明體" w:cs="Times New Roman" w:hint="eastAsia"/>
          <w:color w:val="000000" w:themeColor="text1"/>
          <w:szCs w:val="24"/>
        </w:rPr>
        <w:t>各種形式的歧視和促進平等</w:t>
      </w:r>
      <w:r w:rsidR="003A47E2" w:rsidRPr="006A561E">
        <w:rPr>
          <w:rFonts w:eastAsia="新細明體" w:cs="Times New Roman" w:hint="eastAsia"/>
          <w:color w:val="000000" w:themeColor="text1"/>
          <w:szCs w:val="24"/>
        </w:rPr>
        <w:t>。</w:t>
      </w:r>
      <w:r w:rsidR="007E1E9C" w:rsidRPr="006A561E">
        <w:rPr>
          <w:rFonts w:eastAsia="新細明體" w:cs="Times New Roman" w:hint="eastAsia"/>
          <w:color w:val="000000" w:themeColor="text1"/>
          <w:szCs w:val="24"/>
        </w:rPr>
        <w:t>公務</w:t>
      </w:r>
      <w:r w:rsidR="00AC530A" w:rsidRPr="006A561E">
        <w:rPr>
          <w:rFonts w:eastAsia="新細明體" w:cs="Times New Roman" w:hint="eastAsia"/>
          <w:color w:val="000000" w:themeColor="text1"/>
          <w:szCs w:val="24"/>
        </w:rPr>
        <w:t>機</w:t>
      </w:r>
      <w:r w:rsidR="007E1E9C" w:rsidRPr="006A561E">
        <w:rPr>
          <w:rFonts w:eastAsia="新細明體" w:cs="Times New Roman" w:hint="eastAsia"/>
          <w:color w:val="000000" w:themeColor="text1"/>
          <w:szCs w:val="24"/>
        </w:rPr>
        <w:t>關</w:t>
      </w:r>
      <w:r w:rsidR="00AC530A" w:rsidRPr="006A561E">
        <w:rPr>
          <w:rFonts w:eastAsia="新細明體" w:cs="Times New Roman" w:hint="eastAsia"/>
          <w:color w:val="000000" w:themeColor="text1"/>
          <w:szCs w:val="24"/>
        </w:rPr>
        <w:t>必須</w:t>
      </w:r>
      <w:r w:rsidR="007E1E9C" w:rsidRPr="006A561E">
        <w:rPr>
          <w:rFonts w:eastAsia="新細明體" w:cs="Times New Roman" w:hint="eastAsia"/>
          <w:color w:val="000000" w:themeColor="text1"/>
          <w:szCs w:val="24"/>
        </w:rPr>
        <w:t>積極促進平等，並消除不合法的歧視</w:t>
      </w:r>
      <w:r w:rsidR="00AC530A" w:rsidRPr="006A561E">
        <w:rPr>
          <w:rFonts w:eastAsia="新細明體" w:cs="Times New Roman" w:hint="eastAsia"/>
          <w:color w:val="000000" w:themeColor="text1"/>
          <w:szCs w:val="24"/>
        </w:rPr>
        <w:t>。推動多元</w:t>
      </w:r>
      <w:r w:rsidR="003A47E2" w:rsidRPr="006A561E">
        <w:rPr>
          <w:rFonts w:eastAsia="新細明體" w:cs="Times New Roman" w:hint="eastAsia"/>
          <w:color w:val="000000" w:themeColor="text1"/>
          <w:szCs w:val="24"/>
        </w:rPr>
        <w:t>性</w:t>
      </w:r>
      <w:r w:rsidR="00AC530A" w:rsidRPr="006A561E">
        <w:rPr>
          <w:rFonts w:eastAsia="新細明體" w:cs="Times New Roman" w:hint="eastAsia"/>
          <w:color w:val="000000" w:themeColor="text1"/>
          <w:szCs w:val="24"/>
        </w:rPr>
        <w:t>與包容性的</w:t>
      </w:r>
      <w:r w:rsidR="007E1E9C" w:rsidRPr="006A561E">
        <w:rPr>
          <w:rFonts w:eastAsia="新細明體" w:cs="Times New Roman" w:hint="eastAsia"/>
          <w:color w:val="000000" w:themeColor="text1"/>
          <w:szCs w:val="24"/>
        </w:rPr>
        <w:t>3</w:t>
      </w:r>
      <w:r w:rsidR="00AC530A" w:rsidRPr="006A561E">
        <w:rPr>
          <w:rFonts w:eastAsia="新細明體" w:cs="Times New Roman" w:hint="eastAsia"/>
          <w:color w:val="000000" w:themeColor="text1"/>
          <w:szCs w:val="24"/>
        </w:rPr>
        <w:t>個方法，包括：</w:t>
      </w:r>
    </w:p>
    <w:p w14:paraId="5C79B978" w14:textId="200BD985" w:rsidR="00AC530A" w:rsidRPr="006A561E" w:rsidRDefault="007E1E9C"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szCs w:val="24"/>
        </w:rPr>
      </w:pPr>
      <w:r w:rsidRPr="006A561E">
        <w:rPr>
          <w:rFonts w:eastAsia="新細明體" w:cs="Times New Roman"/>
          <w:color w:val="000000" w:themeColor="text1"/>
          <w:szCs w:val="24"/>
        </w:rPr>
        <w:t>（</w:t>
      </w:r>
      <w:r w:rsidRPr="006A561E">
        <w:rPr>
          <w:rFonts w:eastAsia="新細明體" w:cs="Times New Roman" w:hint="eastAsia"/>
          <w:color w:val="000000" w:themeColor="text1"/>
          <w:szCs w:val="24"/>
        </w:rPr>
        <w:t>1</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設定具體目標和優先事項</w:t>
      </w:r>
      <w:r w:rsidR="00654482" w:rsidRPr="006A561E">
        <w:rPr>
          <w:rFonts w:eastAsia="新細明體" w:cs="Times New Roman" w:hint="eastAsia"/>
          <w:color w:val="000000" w:themeColor="text1"/>
          <w:szCs w:val="24"/>
        </w:rPr>
        <w:t>：特別是領導層組成的代表性、</w:t>
      </w:r>
      <w:r w:rsidR="003A47E2" w:rsidRPr="006A561E">
        <w:rPr>
          <w:rFonts w:eastAsia="新細明體" w:cs="Times New Roman" w:hint="eastAsia"/>
          <w:color w:val="000000" w:themeColor="text1"/>
          <w:szCs w:val="24"/>
        </w:rPr>
        <w:t>目標族群的</w:t>
      </w:r>
      <w:r w:rsidR="00AC530A" w:rsidRPr="006A561E">
        <w:rPr>
          <w:rFonts w:eastAsia="新細明體" w:cs="Times New Roman" w:hint="eastAsia"/>
          <w:color w:val="000000" w:themeColor="text1"/>
          <w:szCs w:val="24"/>
        </w:rPr>
        <w:t>代表性</w:t>
      </w:r>
      <w:r w:rsidR="00654482" w:rsidRPr="006A561E">
        <w:rPr>
          <w:rFonts w:eastAsia="新細明體" w:cs="Times New Roman" w:hint="eastAsia"/>
          <w:color w:val="000000" w:themeColor="text1"/>
          <w:szCs w:val="24"/>
        </w:rPr>
        <w:t>及</w:t>
      </w:r>
      <w:r w:rsidR="00AC530A" w:rsidRPr="006A561E">
        <w:rPr>
          <w:rFonts w:eastAsia="新細明體" w:cs="Times New Roman" w:hint="eastAsia"/>
          <w:color w:val="000000" w:themeColor="text1"/>
          <w:szCs w:val="24"/>
        </w:rPr>
        <w:t>招聘。</w:t>
      </w:r>
    </w:p>
    <w:p w14:paraId="44CD275B" w14:textId="78B85F02" w:rsidR="00AC530A" w:rsidRPr="006A561E" w:rsidRDefault="007E1E9C"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szCs w:val="24"/>
        </w:rPr>
      </w:pPr>
      <w:r w:rsidRPr="006A561E">
        <w:rPr>
          <w:rFonts w:eastAsia="新細明體" w:cs="Times New Roman"/>
          <w:color w:val="000000" w:themeColor="text1"/>
          <w:szCs w:val="24"/>
        </w:rPr>
        <w:t>（</w:t>
      </w:r>
      <w:r w:rsidRPr="006A561E">
        <w:rPr>
          <w:rFonts w:eastAsia="新細明體" w:cs="Times New Roman" w:hint="eastAsia"/>
          <w:color w:val="000000" w:themeColor="text1"/>
          <w:szCs w:val="24"/>
        </w:rPr>
        <w:t>2</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採取積極的行動：擴大推廣招聘</w:t>
      </w:r>
      <w:r w:rsidR="003A47E2" w:rsidRPr="006A561E">
        <w:rPr>
          <w:rFonts w:eastAsia="新細明體" w:cs="Times New Roman" w:hint="eastAsia"/>
          <w:color w:val="000000" w:themeColor="text1"/>
          <w:szCs w:val="24"/>
        </w:rPr>
        <w:t>活動</w:t>
      </w:r>
      <w:r w:rsidR="00AC530A" w:rsidRPr="006A561E">
        <w:rPr>
          <w:rFonts w:eastAsia="新細明體" w:cs="Times New Roman" w:hint="eastAsia"/>
          <w:color w:val="000000" w:themeColor="text1"/>
          <w:szCs w:val="24"/>
        </w:rPr>
        <w:t>，向代表性不足的族群宣傳</w:t>
      </w:r>
      <w:r w:rsidR="003A47E2" w:rsidRPr="006A561E">
        <w:rPr>
          <w:rFonts w:eastAsia="新細明體" w:cs="Times New Roman" w:hint="eastAsia"/>
          <w:color w:val="000000" w:themeColor="text1"/>
          <w:szCs w:val="24"/>
        </w:rPr>
        <w:t>機關的工作機會</w:t>
      </w:r>
      <w:r w:rsidR="00AC530A" w:rsidRPr="006A561E">
        <w:rPr>
          <w:rFonts w:eastAsia="新細明體" w:cs="Times New Roman" w:hint="eastAsia"/>
          <w:color w:val="000000" w:themeColor="text1"/>
          <w:szCs w:val="24"/>
        </w:rPr>
        <w:t>；入圍名單和面試小組必須包含少數族</w:t>
      </w:r>
      <w:r w:rsidR="003A47E2" w:rsidRPr="006A561E">
        <w:rPr>
          <w:rFonts w:eastAsia="新細明體" w:cs="Times New Roman" w:hint="eastAsia"/>
          <w:color w:val="000000" w:themeColor="text1"/>
          <w:szCs w:val="24"/>
        </w:rPr>
        <w:t>群</w:t>
      </w:r>
      <w:r w:rsidR="00AC530A" w:rsidRPr="006A561E">
        <w:rPr>
          <w:rFonts w:eastAsia="新細明體" w:cs="Times New Roman" w:hint="eastAsia"/>
          <w:color w:val="000000" w:themeColor="text1"/>
          <w:szCs w:val="24"/>
        </w:rPr>
        <w:t>人士。</w:t>
      </w:r>
    </w:p>
    <w:p w14:paraId="0D6BA414" w14:textId="7756E822" w:rsidR="00AC530A" w:rsidRPr="006A561E" w:rsidRDefault="007E1E9C"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vanish/>
          <w:color w:val="000000" w:themeColor="text1"/>
          <w:szCs w:val="24"/>
          <w:specVanish/>
        </w:rPr>
      </w:pPr>
      <w:r w:rsidRPr="006A561E">
        <w:rPr>
          <w:rFonts w:eastAsia="新細明體" w:cs="Times New Roman"/>
          <w:color w:val="000000" w:themeColor="text1"/>
          <w:szCs w:val="24"/>
        </w:rPr>
        <w:t>（</w:t>
      </w:r>
      <w:r w:rsidRPr="006A561E">
        <w:rPr>
          <w:rFonts w:eastAsia="新細明體" w:cs="Times New Roman"/>
          <w:color w:val="000000" w:themeColor="text1"/>
          <w:szCs w:val="24"/>
        </w:rPr>
        <w:t>3</w:t>
      </w:r>
      <w:r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進行文化變革</w:t>
      </w:r>
      <w:r w:rsidR="003A47E2" w:rsidRPr="006A561E">
        <w:rPr>
          <w:rFonts w:eastAsia="新細明體" w:cs="Times New Roman" w:hint="eastAsia"/>
          <w:color w:val="000000" w:themeColor="text1"/>
          <w:szCs w:val="24"/>
        </w:rPr>
        <w:t>：</w:t>
      </w:r>
      <w:r w:rsidR="00AC530A" w:rsidRPr="006A561E">
        <w:rPr>
          <w:rFonts w:eastAsia="新細明體" w:cs="Times New Roman" w:hint="eastAsia"/>
          <w:color w:val="000000" w:themeColor="text1"/>
          <w:szCs w:val="24"/>
        </w:rPr>
        <w:t>改變人們的思維與行為方式，</w:t>
      </w:r>
      <w:r w:rsidR="003A47E2" w:rsidRPr="006A561E">
        <w:rPr>
          <w:rFonts w:eastAsia="新細明體" w:cs="Times New Roman" w:hint="eastAsia"/>
          <w:color w:val="000000" w:themeColor="text1"/>
          <w:szCs w:val="24"/>
        </w:rPr>
        <w:t>讓不同背景的</w:t>
      </w:r>
      <w:r w:rsidR="00AC530A" w:rsidRPr="006A561E">
        <w:rPr>
          <w:rFonts w:eastAsia="新細明體" w:cs="Times New Roman" w:hint="eastAsia"/>
          <w:color w:val="000000" w:themeColor="text1"/>
          <w:szCs w:val="24"/>
        </w:rPr>
        <w:t>同事都</w:t>
      </w:r>
      <w:r w:rsidR="003A47E2" w:rsidRPr="006A561E">
        <w:rPr>
          <w:rFonts w:eastAsia="新細明體" w:cs="Times New Roman" w:hint="eastAsia"/>
          <w:color w:val="000000" w:themeColor="text1"/>
          <w:szCs w:val="24"/>
        </w:rPr>
        <w:t>能</w:t>
      </w:r>
      <w:r w:rsidR="00AC530A" w:rsidRPr="006A561E">
        <w:rPr>
          <w:rFonts w:eastAsia="新細明體" w:cs="Times New Roman" w:hint="eastAsia"/>
          <w:color w:val="000000" w:themeColor="text1"/>
          <w:szCs w:val="24"/>
        </w:rPr>
        <w:t>受到重視；價值觀多元化</w:t>
      </w:r>
      <w:r w:rsidR="00654482" w:rsidRPr="006A561E">
        <w:rPr>
          <w:rFonts w:eastAsia="新細明體" w:cs="Times New Roman" w:hint="eastAsia"/>
          <w:color w:val="000000" w:themeColor="text1"/>
          <w:szCs w:val="24"/>
        </w:rPr>
        <w:t>，鼓勵</w:t>
      </w:r>
      <w:r w:rsidR="00AC530A" w:rsidRPr="006A561E">
        <w:rPr>
          <w:rFonts w:eastAsia="新細明體" w:cs="Times New Roman" w:hint="eastAsia"/>
          <w:color w:val="000000" w:themeColor="text1"/>
          <w:szCs w:val="24"/>
        </w:rPr>
        <w:t>相互理解</w:t>
      </w:r>
      <w:r w:rsidR="00654482" w:rsidRPr="006A561E">
        <w:rPr>
          <w:rFonts w:eastAsia="新細明體" w:cs="Times New Roman" w:hint="eastAsia"/>
          <w:color w:val="000000" w:themeColor="text1"/>
          <w:szCs w:val="24"/>
        </w:rPr>
        <w:t>及</w:t>
      </w:r>
      <w:r w:rsidR="00AC530A" w:rsidRPr="006A561E">
        <w:rPr>
          <w:rFonts w:eastAsia="新細明體" w:cs="Times New Roman" w:hint="eastAsia"/>
          <w:color w:val="000000" w:themeColor="text1"/>
          <w:szCs w:val="24"/>
        </w:rPr>
        <w:t>尊重；強化員工的發聲管道和網絡</w:t>
      </w:r>
      <w:r w:rsidR="00654482" w:rsidRPr="006A561E">
        <w:rPr>
          <w:rFonts w:eastAsia="新細明體" w:cs="Times New Roman" w:hint="eastAsia"/>
          <w:color w:val="000000" w:themeColor="text1"/>
          <w:szCs w:val="24"/>
        </w:rPr>
        <w:t>，</w:t>
      </w:r>
      <w:r w:rsidR="00AC530A" w:rsidRPr="006A561E">
        <w:rPr>
          <w:rFonts w:eastAsia="新細明體" w:cs="Times New Roman" w:hint="eastAsia"/>
          <w:color w:val="000000" w:themeColor="text1"/>
          <w:szCs w:val="24"/>
        </w:rPr>
        <w:t>傾聽員工的工作經驗</w:t>
      </w:r>
      <w:r w:rsidR="00654482" w:rsidRPr="006A561E">
        <w:rPr>
          <w:rFonts w:eastAsia="新細明體" w:cs="Times New Roman" w:hint="eastAsia"/>
          <w:color w:val="000000" w:themeColor="text1"/>
          <w:szCs w:val="24"/>
        </w:rPr>
        <w:t>，</w:t>
      </w:r>
      <w:r w:rsidR="00AC530A" w:rsidRPr="006A561E">
        <w:rPr>
          <w:rFonts w:eastAsia="新細明體" w:cs="Times New Roman" w:hint="eastAsia"/>
          <w:color w:val="000000" w:themeColor="text1"/>
          <w:szCs w:val="24"/>
        </w:rPr>
        <w:t>鼓勵員工</w:t>
      </w:r>
      <w:proofErr w:type="gramStart"/>
      <w:r w:rsidR="00AC530A" w:rsidRPr="006A561E">
        <w:rPr>
          <w:rFonts w:eastAsia="新細明體" w:cs="Times New Roman" w:hint="eastAsia"/>
          <w:color w:val="000000" w:themeColor="text1"/>
          <w:szCs w:val="24"/>
        </w:rPr>
        <w:t>群體間的聯結</w:t>
      </w:r>
      <w:proofErr w:type="gramEnd"/>
      <w:r w:rsidR="00AC530A" w:rsidRPr="006A561E">
        <w:rPr>
          <w:rFonts w:eastAsia="新細明體" w:cs="Times New Roman" w:hint="eastAsia"/>
          <w:color w:val="000000" w:themeColor="text1"/>
          <w:szCs w:val="24"/>
        </w:rPr>
        <w:t>。</w:t>
      </w:r>
    </w:p>
    <w:p w14:paraId="708BBA22" w14:textId="77777777" w:rsidR="002210B3" w:rsidRPr="006A561E" w:rsidRDefault="00654482" w:rsidP="00E1061D">
      <w:pPr>
        <w:overflowPunct w:val="0"/>
        <w:adjustRightInd w:val="0"/>
        <w:snapToGrid w:val="0"/>
        <w:spacing w:before="100" w:beforeAutospacing="1" w:after="100" w:afterAutospacing="1" w:line="360" w:lineRule="auto"/>
        <w:ind w:leftChars="296" w:left="974" w:hangingChars="110" w:hanging="264"/>
        <w:jc w:val="both"/>
        <w:rPr>
          <w:rFonts w:eastAsia="新細明體" w:cs="Times New Roman"/>
          <w:color w:val="000000" w:themeColor="text1"/>
          <w:szCs w:val="24"/>
        </w:rPr>
      </w:pPr>
      <w:r w:rsidRPr="006A561E">
        <w:rPr>
          <w:rFonts w:eastAsia="新細明體" w:cs="Times New Roman"/>
          <w:color w:val="000000" w:themeColor="text1"/>
          <w:szCs w:val="24"/>
        </w:rPr>
        <w:t xml:space="preserve"> </w:t>
      </w:r>
    </w:p>
    <w:p w14:paraId="0F4B2446" w14:textId="53E23716" w:rsidR="00147160" w:rsidRPr="006A561E" w:rsidRDefault="00E1061D"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3.</w:t>
      </w:r>
      <w:r w:rsidR="00AC530A" w:rsidRPr="006A561E">
        <w:rPr>
          <w:rFonts w:eastAsia="新細明體" w:cs="Times New Roman" w:hint="eastAsia"/>
          <w:color w:val="000000" w:themeColor="text1"/>
          <w:szCs w:val="24"/>
        </w:rPr>
        <w:t>數位轉型與創新</w:t>
      </w:r>
      <w:r w:rsidR="00582E7E" w:rsidRPr="006A561E">
        <w:rPr>
          <w:rFonts w:eastAsia="新細明體" w:cs="Times New Roman"/>
          <w:color w:val="000000" w:themeColor="text1"/>
          <w:szCs w:val="24"/>
        </w:rPr>
        <w:t>（</w:t>
      </w:r>
      <w:r w:rsidR="00AC530A" w:rsidRPr="006A561E">
        <w:rPr>
          <w:rFonts w:eastAsia="新細明體" w:cs="Times New Roman"/>
          <w:color w:val="000000" w:themeColor="text1"/>
          <w:szCs w:val="24"/>
        </w:rPr>
        <w:t>Digital Transformation and Innovation</w:t>
      </w:r>
      <w:r w:rsidR="00582E7E"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變革：這是效率與服務的轉型，並大量使用新技術，以降低成本及提供更好的服務。例如：駕駛與車輛許可機構</w:t>
      </w:r>
      <w:r w:rsidR="002210B3" w:rsidRPr="006A561E">
        <w:rPr>
          <w:rFonts w:eastAsia="新細明體" w:cs="Times New Roman"/>
          <w:color w:val="000000" w:themeColor="text1"/>
          <w:szCs w:val="24"/>
        </w:rPr>
        <w:t>（</w:t>
      </w:r>
      <w:r w:rsidR="002210B3" w:rsidRPr="006A561E">
        <w:rPr>
          <w:rFonts w:eastAsia="新細明體" w:cs="Times New Roman"/>
          <w:color w:val="000000" w:themeColor="text1"/>
          <w:szCs w:val="24"/>
        </w:rPr>
        <w:t>Driver and Vehicle Licensing Agency</w:t>
      </w:r>
      <w:r w:rsidR="002210B3" w:rsidRPr="006A561E">
        <w:rPr>
          <w:rFonts w:eastAsia="新細明體" w:cs="Times New Roman"/>
          <w:color w:val="000000" w:themeColor="text1"/>
          <w:szCs w:val="24"/>
        </w:rPr>
        <w:t>）</w:t>
      </w:r>
      <w:r w:rsidR="001C1C71" w:rsidRPr="006A561E">
        <w:rPr>
          <w:rFonts w:eastAsia="新細明體" w:cs="Times New Roman" w:hint="eastAsia"/>
          <w:color w:val="000000" w:themeColor="text1"/>
          <w:szCs w:val="24"/>
        </w:rPr>
        <w:t>僱</w:t>
      </w:r>
      <w:r w:rsidR="00AC530A" w:rsidRPr="006A561E">
        <w:rPr>
          <w:rFonts w:eastAsia="新細明體" w:cs="Times New Roman" w:hint="eastAsia"/>
          <w:color w:val="000000" w:themeColor="text1"/>
          <w:szCs w:val="24"/>
        </w:rPr>
        <w:t>用約</w:t>
      </w:r>
      <w:r w:rsidR="00AC530A" w:rsidRPr="006A561E">
        <w:rPr>
          <w:rFonts w:eastAsia="新細明體" w:cs="Times New Roman"/>
          <w:color w:val="000000" w:themeColor="text1"/>
          <w:szCs w:val="24"/>
        </w:rPr>
        <w:t>6,000</w:t>
      </w:r>
      <w:r w:rsidR="00AC530A" w:rsidRPr="006A561E">
        <w:rPr>
          <w:rFonts w:eastAsia="新細明體" w:cs="Times New Roman" w:hint="eastAsia"/>
          <w:color w:val="000000" w:themeColor="text1"/>
          <w:szCs w:val="24"/>
        </w:rPr>
        <w:t>人，但在推動｢加速移動服務｣計畫，提供線上註冊及申辦服務</w:t>
      </w:r>
      <w:r w:rsidR="002210B3" w:rsidRPr="006A561E">
        <w:rPr>
          <w:rFonts w:eastAsia="新細明體" w:cs="Times New Roman" w:hint="eastAsia"/>
          <w:color w:val="000000" w:themeColor="text1"/>
          <w:szCs w:val="24"/>
        </w:rPr>
        <w:t>後</w:t>
      </w:r>
      <w:r w:rsidR="00AC530A" w:rsidRPr="006A561E">
        <w:rPr>
          <w:rFonts w:eastAsia="新細明體" w:cs="Times New Roman" w:hint="eastAsia"/>
          <w:color w:val="000000" w:themeColor="text1"/>
          <w:szCs w:val="24"/>
        </w:rPr>
        <w:t>，節省</w:t>
      </w:r>
      <w:r w:rsidR="002210B3" w:rsidRPr="006A561E">
        <w:rPr>
          <w:rFonts w:eastAsia="新細明體" w:cs="Times New Roman" w:hint="eastAsia"/>
          <w:color w:val="000000" w:themeColor="text1"/>
          <w:szCs w:val="24"/>
        </w:rPr>
        <w:t>約</w:t>
      </w:r>
      <w:r w:rsidR="00AC530A" w:rsidRPr="006A561E">
        <w:rPr>
          <w:rFonts w:eastAsia="新細明體" w:cs="Times New Roman"/>
          <w:color w:val="000000" w:themeColor="text1"/>
          <w:szCs w:val="24"/>
        </w:rPr>
        <w:t>20%</w:t>
      </w:r>
      <w:r w:rsidR="00AC530A" w:rsidRPr="006A561E">
        <w:rPr>
          <w:rFonts w:eastAsia="新細明體" w:cs="Times New Roman" w:hint="eastAsia"/>
          <w:color w:val="000000" w:themeColor="text1"/>
          <w:szCs w:val="24"/>
        </w:rPr>
        <w:t>人事成本</w:t>
      </w:r>
      <w:r w:rsidR="002210B3" w:rsidRPr="006A561E">
        <w:rPr>
          <w:rFonts w:eastAsia="新細明體" w:cs="Times New Roman" w:hint="eastAsia"/>
          <w:color w:val="000000" w:themeColor="text1"/>
          <w:szCs w:val="24"/>
        </w:rPr>
        <w:t>，</w:t>
      </w:r>
      <w:r w:rsidR="00AC530A" w:rsidRPr="006A561E">
        <w:rPr>
          <w:rFonts w:eastAsia="新細明體" w:cs="Times New Roman" w:hint="eastAsia"/>
          <w:color w:val="000000" w:themeColor="text1"/>
          <w:szCs w:val="24"/>
        </w:rPr>
        <w:t>並大幅提高服務品質；簽證與移民服務原本採用非常分散的方式在世界各地發簽證，</w:t>
      </w:r>
      <w:r w:rsidR="00ED56B3" w:rsidRPr="006A561E">
        <w:rPr>
          <w:rFonts w:eastAsia="新細明體" w:cs="Times New Roman" w:hint="eastAsia"/>
          <w:color w:val="000000" w:themeColor="text1"/>
          <w:szCs w:val="24"/>
        </w:rPr>
        <w:t>於</w:t>
      </w:r>
      <w:r w:rsidR="00AC530A" w:rsidRPr="006A561E">
        <w:rPr>
          <w:rFonts w:eastAsia="新細明體" w:cs="Times New Roman" w:hint="eastAsia"/>
          <w:color w:val="000000" w:themeColor="text1"/>
          <w:szCs w:val="24"/>
        </w:rPr>
        <w:t>使用</w:t>
      </w:r>
      <w:r w:rsidR="00147160" w:rsidRPr="006A561E">
        <w:rPr>
          <w:rFonts w:eastAsia="新細明體" w:cs="Times New Roman" w:hint="eastAsia"/>
          <w:color w:val="000000" w:themeColor="text1"/>
          <w:szCs w:val="24"/>
        </w:rPr>
        <w:t>自動化科技</w:t>
      </w:r>
      <w:r w:rsidR="00AC530A" w:rsidRPr="006A561E">
        <w:rPr>
          <w:rFonts w:eastAsia="新細明體" w:cs="Times New Roman" w:hint="eastAsia"/>
          <w:color w:val="000000" w:themeColor="text1"/>
          <w:szCs w:val="24"/>
        </w:rPr>
        <w:t>及人工智慧</w:t>
      </w:r>
      <w:r w:rsidR="00ED56B3" w:rsidRPr="006A561E">
        <w:rPr>
          <w:rFonts w:eastAsia="新細明體" w:cs="Times New Roman" w:hint="eastAsia"/>
          <w:color w:val="000000" w:themeColor="text1"/>
          <w:szCs w:val="24"/>
        </w:rPr>
        <w:t>後</w:t>
      </w:r>
      <w:r w:rsidR="00AC530A" w:rsidRPr="006A561E">
        <w:rPr>
          <w:rFonts w:eastAsia="新細明體" w:cs="Times New Roman" w:hint="eastAsia"/>
          <w:color w:val="000000" w:themeColor="text1"/>
          <w:szCs w:val="24"/>
        </w:rPr>
        <w:t>，大幅降</w:t>
      </w:r>
      <w:r w:rsidR="002210B3" w:rsidRPr="006A561E">
        <w:rPr>
          <w:rFonts w:eastAsia="新細明體" w:cs="Times New Roman" w:hint="eastAsia"/>
          <w:color w:val="000000" w:themeColor="text1"/>
          <w:szCs w:val="24"/>
        </w:rPr>
        <w:t>低</w:t>
      </w:r>
      <w:r w:rsidR="00AC530A" w:rsidRPr="006A561E">
        <w:rPr>
          <w:rFonts w:eastAsia="新細明體" w:cs="Times New Roman" w:hint="eastAsia"/>
          <w:color w:val="000000" w:themeColor="text1"/>
          <w:szCs w:val="24"/>
        </w:rPr>
        <w:t>成本及加快處理速度；</w:t>
      </w:r>
      <w:r w:rsidR="00147160" w:rsidRPr="006A561E">
        <w:rPr>
          <w:rFonts w:eastAsia="新細明體" w:cs="Times New Roman" w:hint="eastAsia"/>
          <w:color w:val="000000" w:themeColor="text1"/>
          <w:szCs w:val="24"/>
        </w:rPr>
        <w:t>自駕車技術也運用於</w:t>
      </w:r>
      <w:r w:rsidR="00AC530A" w:rsidRPr="006A561E">
        <w:rPr>
          <w:rFonts w:eastAsia="新細明體" w:cs="Times New Roman" w:hint="eastAsia"/>
          <w:color w:val="000000" w:themeColor="text1"/>
          <w:szCs w:val="24"/>
        </w:rPr>
        <w:t>公共服務</w:t>
      </w:r>
      <w:r w:rsidR="00147160" w:rsidRPr="006A561E">
        <w:rPr>
          <w:rFonts w:eastAsia="新細明體" w:cs="Times New Roman" w:hint="eastAsia"/>
          <w:color w:val="000000" w:themeColor="text1"/>
          <w:szCs w:val="24"/>
        </w:rPr>
        <w:t>，</w:t>
      </w:r>
      <w:r w:rsidR="00AC530A" w:rsidRPr="006A561E">
        <w:rPr>
          <w:rFonts w:eastAsia="新細明體" w:cs="Times New Roman" w:hint="eastAsia"/>
          <w:color w:val="000000" w:themeColor="text1"/>
          <w:szCs w:val="24"/>
        </w:rPr>
        <w:t>促進</w:t>
      </w:r>
      <w:r w:rsidR="00147160" w:rsidRPr="006A561E">
        <w:rPr>
          <w:rFonts w:eastAsia="新細明體" w:cs="Times New Roman" w:hint="eastAsia"/>
          <w:color w:val="000000" w:themeColor="text1"/>
          <w:szCs w:val="24"/>
        </w:rPr>
        <w:t>經濟領域的</w:t>
      </w:r>
      <w:r w:rsidR="00AC530A" w:rsidRPr="006A561E">
        <w:rPr>
          <w:rFonts w:eastAsia="新細明體" w:cs="Times New Roman" w:hint="eastAsia"/>
          <w:color w:val="000000" w:themeColor="text1"/>
          <w:szCs w:val="24"/>
        </w:rPr>
        <w:t>創新，例如自動駕駛、聯網車輛、零排放車輛。</w:t>
      </w:r>
    </w:p>
    <w:p w14:paraId="24E3160A" w14:textId="4845269B" w:rsidR="00C724E2" w:rsidRPr="006A561E" w:rsidRDefault="00E1061D"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4.</w:t>
      </w:r>
      <w:r w:rsidR="00AC530A" w:rsidRPr="006A561E">
        <w:rPr>
          <w:rFonts w:eastAsia="新細明體" w:cs="Times New Roman" w:hint="eastAsia"/>
          <w:color w:val="000000" w:themeColor="text1"/>
          <w:szCs w:val="24"/>
        </w:rPr>
        <w:t>區域辦公空間</w:t>
      </w:r>
      <w:r w:rsidR="00582E7E" w:rsidRPr="006A561E">
        <w:rPr>
          <w:rFonts w:eastAsia="新細明體" w:cs="Times New Roman"/>
          <w:color w:val="000000" w:themeColor="text1"/>
          <w:szCs w:val="24"/>
        </w:rPr>
        <w:t>（</w:t>
      </w:r>
      <w:r w:rsidR="00AC530A" w:rsidRPr="006A561E">
        <w:rPr>
          <w:rFonts w:eastAsia="新細明體" w:cs="Times New Roman"/>
          <w:color w:val="000000" w:themeColor="text1"/>
          <w:szCs w:val="24"/>
        </w:rPr>
        <w:t>Regional Hubs</w:t>
      </w:r>
      <w:r w:rsidR="00582E7E" w:rsidRPr="006A561E">
        <w:rPr>
          <w:rFonts w:eastAsia="新細明體" w:cs="Times New Roman"/>
          <w:color w:val="000000" w:themeColor="text1"/>
          <w:szCs w:val="24"/>
        </w:rPr>
        <w:t>）</w:t>
      </w:r>
      <w:r w:rsidR="00AC530A" w:rsidRPr="006A561E">
        <w:rPr>
          <w:rFonts w:eastAsia="新細明體" w:cs="Times New Roman" w:hint="eastAsia"/>
          <w:color w:val="000000" w:themeColor="text1"/>
          <w:szCs w:val="24"/>
        </w:rPr>
        <w:t>變革：</w:t>
      </w:r>
      <w:r w:rsidR="00147160" w:rsidRPr="006A561E">
        <w:rPr>
          <w:rFonts w:eastAsia="新細明體" w:cs="Times New Roman" w:hint="eastAsia"/>
          <w:color w:val="000000" w:themeColor="text1"/>
          <w:szCs w:val="24"/>
        </w:rPr>
        <w:t>透過</w:t>
      </w:r>
      <w:r w:rsidR="00AC530A" w:rsidRPr="006A561E">
        <w:rPr>
          <w:rFonts w:eastAsia="新細明體" w:cs="Times New Roman" w:hint="eastAsia"/>
          <w:color w:val="000000" w:themeColor="text1"/>
          <w:szCs w:val="24"/>
        </w:rPr>
        <w:t>重新組織辦公廳舍財產及地理位置，</w:t>
      </w:r>
      <w:proofErr w:type="gramStart"/>
      <w:r w:rsidR="00AC530A" w:rsidRPr="006A561E">
        <w:rPr>
          <w:rFonts w:eastAsia="新細明體" w:cs="Times New Roman" w:hint="eastAsia"/>
          <w:color w:val="000000" w:themeColor="text1"/>
          <w:szCs w:val="24"/>
        </w:rPr>
        <w:t>採</w:t>
      </w:r>
      <w:proofErr w:type="gramEnd"/>
      <w:r w:rsidR="00AC530A" w:rsidRPr="006A561E">
        <w:rPr>
          <w:rFonts w:eastAsia="新細明體" w:cs="Times New Roman" w:hint="eastAsia"/>
          <w:color w:val="000000" w:themeColor="text1"/>
          <w:szCs w:val="24"/>
        </w:rPr>
        <w:t>興建大型站點集中辦公方式，減少現行過多的小型辦公建築，可以較低成本共享同一大樓</w:t>
      </w:r>
      <w:r w:rsidR="0043563F" w:rsidRPr="006A561E">
        <w:rPr>
          <w:rFonts w:eastAsia="新細明體" w:cs="Times New Roman" w:hint="eastAsia"/>
          <w:color w:val="000000" w:themeColor="text1"/>
          <w:szCs w:val="24"/>
        </w:rPr>
        <w:t>。</w:t>
      </w:r>
      <w:r w:rsidR="00147160" w:rsidRPr="006A561E">
        <w:rPr>
          <w:rFonts w:eastAsia="新細明體" w:cs="Times New Roman" w:hint="eastAsia"/>
          <w:color w:val="000000" w:themeColor="text1"/>
          <w:szCs w:val="24"/>
        </w:rPr>
        <w:t>這些站點位於不同區域</w:t>
      </w:r>
      <w:r w:rsidR="0037516D" w:rsidRPr="006A561E">
        <w:rPr>
          <w:rFonts w:eastAsia="新細明體" w:cs="Times New Roman" w:hint="eastAsia"/>
          <w:color w:val="000000" w:themeColor="text1"/>
          <w:szCs w:val="24"/>
        </w:rPr>
        <w:t>（如圖</w:t>
      </w:r>
      <w:r w:rsidR="0037516D" w:rsidRPr="006A561E">
        <w:rPr>
          <w:rFonts w:eastAsia="新細明體" w:cs="Times New Roman"/>
          <w:color w:val="000000" w:themeColor="text1"/>
          <w:szCs w:val="24"/>
        </w:rPr>
        <w:t>1</w:t>
      </w:r>
      <w:r w:rsidR="0037516D" w:rsidRPr="006A561E">
        <w:rPr>
          <w:rFonts w:eastAsia="新細明體" w:cs="Times New Roman" w:hint="eastAsia"/>
          <w:color w:val="000000" w:themeColor="text1"/>
          <w:szCs w:val="24"/>
        </w:rPr>
        <w:t>）</w:t>
      </w:r>
      <w:r w:rsidR="0043563F" w:rsidRPr="006A561E">
        <w:rPr>
          <w:rFonts w:eastAsia="新細明體" w:cs="Times New Roman" w:hint="eastAsia"/>
          <w:color w:val="000000" w:themeColor="text1"/>
          <w:szCs w:val="24"/>
        </w:rPr>
        <w:t>，</w:t>
      </w:r>
      <w:r w:rsidR="00CC4A31" w:rsidRPr="006A561E">
        <w:rPr>
          <w:rFonts w:eastAsia="新細明體" w:cs="Times New Roman" w:hint="eastAsia"/>
          <w:color w:val="000000" w:themeColor="text1"/>
          <w:szCs w:val="24"/>
        </w:rPr>
        <w:t>員工</w:t>
      </w:r>
      <w:r w:rsidR="00AC530A" w:rsidRPr="006A561E">
        <w:rPr>
          <w:rFonts w:eastAsia="新細明體" w:cs="Times New Roman" w:hint="eastAsia"/>
          <w:color w:val="000000" w:themeColor="text1"/>
          <w:szCs w:val="24"/>
        </w:rPr>
        <w:t>從倫敦分散到這些地方，進駐</w:t>
      </w:r>
      <w:r w:rsidR="00CC4A31" w:rsidRPr="006A561E">
        <w:rPr>
          <w:rFonts w:eastAsia="新細明體" w:cs="Times New Roman" w:hint="eastAsia"/>
          <w:color w:val="000000" w:themeColor="text1"/>
          <w:szCs w:val="24"/>
        </w:rPr>
        <w:t>到</w:t>
      </w:r>
      <w:r w:rsidR="00AC530A" w:rsidRPr="006A561E">
        <w:rPr>
          <w:rFonts w:eastAsia="新細明體" w:cs="Times New Roman" w:hint="eastAsia"/>
          <w:color w:val="000000" w:themeColor="text1"/>
          <w:szCs w:val="24"/>
        </w:rPr>
        <w:t>更好、更現代的建築，員工有較好的工作環境</w:t>
      </w:r>
      <w:r w:rsidR="00CC4A31" w:rsidRPr="006A561E">
        <w:rPr>
          <w:rFonts w:eastAsia="新細明體" w:cs="Times New Roman" w:hint="eastAsia"/>
          <w:color w:val="000000" w:themeColor="text1"/>
          <w:szCs w:val="24"/>
        </w:rPr>
        <w:t>；另有許多的</w:t>
      </w:r>
      <w:r w:rsidR="00AC530A" w:rsidRPr="006A561E">
        <w:rPr>
          <w:rFonts w:eastAsia="新細明體" w:cs="Times New Roman" w:hint="eastAsia"/>
          <w:color w:val="000000" w:themeColor="text1"/>
          <w:szCs w:val="24"/>
        </w:rPr>
        <w:t>遠距工作機會</w:t>
      </w:r>
      <w:r w:rsidR="00CC4A31" w:rsidRPr="006A561E">
        <w:rPr>
          <w:rFonts w:eastAsia="新細明體" w:cs="Times New Roman" w:hint="eastAsia"/>
          <w:color w:val="000000" w:themeColor="text1"/>
          <w:szCs w:val="24"/>
        </w:rPr>
        <w:t>，也因此</w:t>
      </w:r>
      <w:r w:rsidR="00AC530A" w:rsidRPr="006A561E">
        <w:rPr>
          <w:rFonts w:eastAsia="新細明體" w:cs="Times New Roman" w:hint="eastAsia"/>
          <w:color w:val="000000" w:themeColor="text1"/>
          <w:szCs w:val="24"/>
        </w:rPr>
        <w:t>減少對辦公空間的總體需求。</w:t>
      </w:r>
    </w:p>
    <w:p w14:paraId="3246927E" w14:textId="586ECA68" w:rsidR="0043563F" w:rsidRPr="006A561E" w:rsidRDefault="0043563F" w:rsidP="0043563F">
      <w:pPr>
        <w:rPr>
          <w:color w:val="000000" w:themeColor="text1"/>
        </w:rPr>
      </w:pPr>
    </w:p>
    <w:p w14:paraId="3A3FB839" w14:textId="45D51B28" w:rsidR="007D761E" w:rsidRPr="006A561E" w:rsidRDefault="00DF17B5" w:rsidP="0085754E">
      <w:pPr>
        <w:jc w:val="center"/>
        <w:rPr>
          <w:color w:val="000000" w:themeColor="text1"/>
        </w:rPr>
      </w:pPr>
      <w:r w:rsidRPr="006A561E">
        <w:rPr>
          <w:rFonts w:eastAsia="新細明體" w:cstheme="minorHAnsi"/>
          <w:noProof/>
          <w:color w:val="000000" w:themeColor="text1"/>
          <w:szCs w:val="24"/>
        </w:rPr>
        <w:lastRenderedPageBreak/>
        <w:drawing>
          <wp:anchor distT="0" distB="0" distL="114300" distR="114300" simplePos="0" relativeHeight="251714048" behindDoc="0" locked="0" layoutInCell="1" allowOverlap="1" wp14:anchorId="6243C727" wp14:editId="6C54465D">
            <wp:simplePos x="0" y="0"/>
            <wp:positionH relativeFrom="column">
              <wp:posOffset>504190</wp:posOffset>
            </wp:positionH>
            <wp:positionV relativeFrom="paragraph">
              <wp:posOffset>-8890</wp:posOffset>
            </wp:positionV>
            <wp:extent cx="4398645" cy="3093720"/>
            <wp:effectExtent l="0" t="0" r="0" b="0"/>
            <wp:wrapTopAndBottom/>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98645"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43563F" w:rsidRPr="006A561E">
        <w:rPr>
          <w:rFonts w:eastAsia="新細明體" w:cs="Times New Roman"/>
          <w:noProof/>
          <w:color w:val="000000" w:themeColor="text1"/>
          <w:szCs w:val="24"/>
        </w:rPr>
        <w:drawing>
          <wp:anchor distT="0" distB="0" distL="114300" distR="114300" simplePos="0" relativeHeight="251603456" behindDoc="0" locked="0" layoutInCell="1" allowOverlap="1" wp14:anchorId="0E8EA608" wp14:editId="781C55D1">
            <wp:simplePos x="0" y="0"/>
            <wp:positionH relativeFrom="column">
              <wp:posOffset>817880</wp:posOffset>
            </wp:positionH>
            <wp:positionV relativeFrom="paragraph">
              <wp:posOffset>-11430</wp:posOffset>
            </wp:positionV>
            <wp:extent cx="3725545" cy="2620010"/>
            <wp:effectExtent l="0" t="0" r="0" b="0"/>
            <wp:wrapTopAndBottom/>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25545" cy="262001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 w:name="_Toc144799456"/>
      <w:bookmarkStart w:id="6" w:name="_Toc146021174"/>
      <w:r w:rsidR="007D761E" w:rsidRPr="006A561E">
        <w:rPr>
          <w:rFonts w:hint="eastAsia"/>
          <w:color w:val="000000" w:themeColor="text1"/>
        </w:rPr>
        <w:t>圖</w:t>
      </w:r>
      <w:r w:rsidR="007D761E" w:rsidRPr="006A561E">
        <w:rPr>
          <w:color w:val="000000" w:themeColor="text1"/>
        </w:rPr>
        <w:fldChar w:fldCharType="begin"/>
      </w:r>
      <w:r w:rsidR="007D761E" w:rsidRPr="006A561E">
        <w:rPr>
          <w:color w:val="000000" w:themeColor="text1"/>
        </w:rPr>
        <w:instrText xml:space="preserve"> </w:instrText>
      </w:r>
      <w:r w:rsidR="007D761E" w:rsidRPr="006A561E">
        <w:rPr>
          <w:rFonts w:hint="eastAsia"/>
          <w:color w:val="000000" w:themeColor="text1"/>
        </w:rPr>
        <w:instrText xml:space="preserve">SEQ </w:instrText>
      </w:r>
      <w:r w:rsidR="007D761E" w:rsidRPr="006A561E">
        <w:rPr>
          <w:rFonts w:hint="eastAsia"/>
          <w:color w:val="000000" w:themeColor="text1"/>
        </w:rPr>
        <w:instrText>圖</w:instrText>
      </w:r>
      <w:r w:rsidR="007D761E" w:rsidRPr="006A561E">
        <w:rPr>
          <w:rFonts w:hint="eastAsia"/>
          <w:color w:val="000000" w:themeColor="text1"/>
        </w:rPr>
        <w:instrText xml:space="preserve"> \* ARABIC</w:instrText>
      </w:r>
      <w:r w:rsidR="007D761E" w:rsidRPr="006A561E">
        <w:rPr>
          <w:color w:val="000000" w:themeColor="text1"/>
        </w:rPr>
        <w:instrText xml:space="preserve"> </w:instrText>
      </w:r>
      <w:r w:rsidR="007D761E" w:rsidRPr="006A561E">
        <w:rPr>
          <w:color w:val="000000" w:themeColor="text1"/>
        </w:rPr>
        <w:fldChar w:fldCharType="separate"/>
      </w:r>
      <w:r w:rsidR="00772D7A">
        <w:rPr>
          <w:noProof/>
          <w:color w:val="000000" w:themeColor="text1"/>
        </w:rPr>
        <w:t>1</w:t>
      </w:r>
      <w:r w:rsidR="007D761E" w:rsidRPr="006A561E">
        <w:rPr>
          <w:color w:val="000000" w:themeColor="text1"/>
        </w:rPr>
        <w:fldChar w:fldCharType="end"/>
      </w:r>
      <w:r w:rsidR="007D761E" w:rsidRPr="006A561E">
        <w:rPr>
          <w:rFonts w:hint="eastAsia"/>
          <w:color w:val="000000" w:themeColor="text1"/>
        </w:rPr>
        <w:t xml:space="preserve"> </w:t>
      </w:r>
      <w:r w:rsidR="007D761E" w:rsidRPr="006A561E">
        <w:rPr>
          <w:rFonts w:hint="eastAsia"/>
          <w:color w:val="000000" w:themeColor="text1"/>
        </w:rPr>
        <w:t>英國公部門共享辦公空間</w:t>
      </w:r>
      <w:bookmarkEnd w:id="5"/>
      <w:bookmarkEnd w:id="6"/>
    </w:p>
    <w:p w14:paraId="6C8BD828" w14:textId="1E2E1F73" w:rsidR="00F70CA2" w:rsidRPr="006A561E" w:rsidRDefault="00F70CA2" w:rsidP="00F70CA2">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（二）政府人才招募</w:t>
      </w:r>
    </w:p>
    <w:p w14:paraId="4BF06EDE" w14:textId="38C4A287" w:rsidR="00F70CA2" w:rsidRPr="006A561E" w:rsidRDefault="00F70CA2"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1.</w:t>
      </w:r>
      <w:r w:rsidRPr="006A561E">
        <w:rPr>
          <w:rFonts w:eastAsia="新細明體" w:cs="Times New Roman" w:hint="eastAsia"/>
          <w:color w:val="000000" w:themeColor="text1"/>
          <w:szCs w:val="24"/>
        </w:rPr>
        <w:t>本次課程主講者</w:t>
      </w:r>
      <w:r w:rsidR="00AB4276" w:rsidRPr="006A561E">
        <w:rPr>
          <w:rFonts w:eastAsia="新細明體" w:cs="Times New Roman" w:hint="eastAsia"/>
          <w:color w:val="000000" w:themeColor="text1"/>
          <w:szCs w:val="24"/>
        </w:rPr>
        <w:t>為</w:t>
      </w:r>
      <w:r w:rsidRPr="006A561E">
        <w:rPr>
          <w:rFonts w:eastAsia="新細明體" w:cs="Times New Roman"/>
          <w:color w:val="000000" w:themeColor="text1"/>
          <w:szCs w:val="24"/>
        </w:rPr>
        <w:t>Simon Claydon</w:t>
      </w:r>
      <w:r w:rsidRPr="006A561E">
        <w:rPr>
          <w:rFonts w:eastAsia="新細明體" w:cs="Times New Roman" w:hint="eastAsia"/>
          <w:color w:val="000000" w:themeColor="text1"/>
          <w:szCs w:val="24"/>
        </w:rPr>
        <w:t>，目前擔任英國</w:t>
      </w:r>
      <w:r w:rsidR="00AB4276" w:rsidRPr="006A561E">
        <w:rPr>
          <w:rFonts w:eastAsia="新細明體" w:cs="Times New Roman" w:hint="eastAsia"/>
          <w:color w:val="000000" w:themeColor="text1"/>
          <w:szCs w:val="24"/>
        </w:rPr>
        <w:t>內閣辦公室文官</w:t>
      </w:r>
      <w:r w:rsidR="002C1763" w:rsidRPr="006A561E">
        <w:rPr>
          <w:rFonts w:eastAsia="新細明體" w:cs="Times New Roman" w:hint="eastAsia"/>
          <w:color w:val="000000" w:themeColor="text1"/>
          <w:szCs w:val="24"/>
        </w:rPr>
        <w:t>薪資</w:t>
      </w:r>
      <w:r w:rsidRPr="006A561E">
        <w:rPr>
          <w:rFonts w:eastAsia="新細明體" w:cs="Times New Roman" w:hint="eastAsia"/>
          <w:color w:val="000000" w:themeColor="text1"/>
          <w:szCs w:val="24"/>
        </w:rPr>
        <w:t>、政策和</w:t>
      </w:r>
      <w:r w:rsidR="00CC4A31" w:rsidRPr="006A561E">
        <w:rPr>
          <w:rFonts w:eastAsia="新細明體" w:cs="Times New Roman" w:hint="eastAsia"/>
          <w:color w:val="000000" w:themeColor="text1"/>
          <w:szCs w:val="24"/>
        </w:rPr>
        <w:t>退休</w:t>
      </w:r>
      <w:r w:rsidRPr="006A561E">
        <w:rPr>
          <w:rFonts w:eastAsia="新細明體" w:cs="Times New Roman" w:hint="eastAsia"/>
          <w:color w:val="000000" w:themeColor="text1"/>
          <w:szCs w:val="24"/>
        </w:rPr>
        <w:t>金主任</w:t>
      </w:r>
      <w:r w:rsidR="00AB4276"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曾擔任過許多公務</w:t>
      </w:r>
      <w:r w:rsidR="00AB4276" w:rsidRPr="006A561E">
        <w:rPr>
          <w:rFonts w:eastAsia="新細明體" w:cs="Times New Roman" w:hint="eastAsia"/>
          <w:color w:val="000000" w:themeColor="text1"/>
          <w:szCs w:val="24"/>
        </w:rPr>
        <w:t>機關</w:t>
      </w:r>
      <w:r w:rsidRPr="006A561E">
        <w:rPr>
          <w:rFonts w:eastAsia="新細明體" w:cs="Times New Roman" w:hint="eastAsia"/>
          <w:color w:val="000000" w:themeColor="text1"/>
          <w:szCs w:val="24"/>
        </w:rPr>
        <w:t>人力資源</w:t>
      </w:r>
      <w:r w:rsidR="00AB4276" w:rsidRPr="006A561E">
        <w:rPr>
          <w:rFonts w:eastAsia="新細明體" w:cs="Times New Roman" w:hint="eastAsia"/>
          <w:color w:val="000000" w:themeColor="text1"/>
          <w:szCs w:val="24"/>
        </w:rPr>
        <w:t>部門</w:t>
      </w:r>
      <w:r w:rsidRPr="006A561E">
        <w:rPr>
          <w:rFonts w:eastAsia="新細明體" w:cs="Times New Roman" w:hint="eastAsia"/>
          <w:color w:val="000000" w:themeColor="text1"/>
          <w:szCs w:val="24"/>
        </w:rPr>
        <w:t>主管，包括英國稅務海關總署、內閣辦公室</w:t>
      </w:r>
      <w:r w:rsidR="00ED56B3"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衛生</w:t>
      </w:r>
      <w:r w:rsidR="00AB4276" w:rsidRPr="006A561E">
        <w:rPr>
          <w:rFonts w:eastAsia="新細明體" w:cs="Times New Roman" w:hint="eastAsia"/>
          <w:color w:val="000000" w:themeColor="text1"/>
          <w:szCs w:val="24"/>
        </w:rPr>
        <w:t>與</w:t>
      </w:r>
      <w:r w:rsidRPr="006A561E">
        <w:rPr>
          <w:rFonts w:eastAsia="新細明體" w:cs="Times New Roman" w:hint="eastAsia"/>
          <w:color w:val="000000" w:themeColor="text1"/>
          <w:szCs w:val="24"/>
        </w:rPr>
        <w:t>社會保障部。</w:t>
      </w:r>
    </w:p>
    <w:p w14:paraId="61DA09B2" w14:textId="53FCE0DB" w:rsidR="00F70CA2" w:rsidRPr="006A561E" w:rsidRDefault="00F70CA2"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2.</w:t>
      </w:r>
      <w:r w:rsidRPr="006A561E">
        <w:rPr>
          <w:rFonts w:eastAsia="新細明體" w:cs="Times New Roman" w:hint="eastAsia"/>
          <w:color w:val="000000" w:themeColor="text1"/>
          <w:szCs w:val="24"/>
        </w:rPr>
        <w:t>英國內閣辦公室</w:t>
      </w:r>
      <w:r w:rsidR="00D8542A" w:rsidRPr="006A561E">
        <w:rPr>
          <w:rFonts w:eastAsia="新細明體" w:cs="Times New Roman" w:hint="eastAsia"/>
          <w:color w:val="000000" w:themeColor="text1"/>
          <w:szCs w:val="24"/>
        </w:rPr>
        <w:t>文官</w:t>
      </w:r>
      <w:r w:rsidRPr="006A561E">
        <w:rPr>
          <w:rFonts w:eastAsia="新細明體" w:cs="Times New Roman" w:hint="eastAsia"/>
          <w:color w:val="000000" w:themeColor="text1"/>
          <w:szCs w:val="24"/>
        </w:rPr>
        <w:t>人力資源部門</w:t>
      </w:r>
      <w:r w:rsidR="00D8542A"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於</w:t>
      </w:r>
      <w:r w:rsidRPr="006A561E">
        <w:rPr>
          <w:rFonts w:eastAsia="新細明體" w:cs="Times New Roman"/>
          <w:color w:val="000000" w:themeColor="text1"/>
          <w:szCs w:val="24"/>
        </w:rPr>
        <w:t>2017</w:t>
      </w:r>
      <w:r w:rsidRPr="006A561E">
        <w:rPr>
          <w:rFonts w:eastAsia="新細明體" w:cs="Times New Roman" w:hint="eastAsia"/>
          <w:color w:val="000000" w:themeColor="text1"/>
          <w:szCs w:val="24"/>
        </w:rPr>
        <w:t>年啟動政府招聘服務</w:t>
      </w:r>
      <w:r w:rsidR="00582E7E" w:rsidRPr="006A561E">
        <w:rPr>
          <w:rFonts w:eastAsia="新細明體" w:cs="Times New Roman"/>
          <w:color w:val="000000" w:themeColor="text1"/>
          <w:szCs w:val="24"/>
        </w:rPr>
        <w:t>（</w:t>
      </w:r>
      <w:r w:rsidRPr="006A561E">
        <w:rPr>
          <w:rFonts w:eastAsia="新細明體" w:cs="Times New Roman"/>
          <w:color w:val="000000" w:themeColor="text1"/>
          <w:szCs w:val="24"/>
        </w:rPr>
        <w:t>The Government Recruitment Service</w:t>
      </w:r>
      <w:r w:rsidRPr="006A561E">
        <w:rPr>
          <w:rFonts w:eastAsia="新細明體" w:cs="Times New Roman" w:hint="eastAsia"/>
          <w:color w:val="000000" w:themeColor="text1"/>
          <w:szCs w:val="24"/>
        </w:rPr>
        <w:t>，</w:t>
      </w:r>
      <w:r w:rsidRPr="006A561E">
        <w:rPr>
          <w:rFonts w:eastAsia="新細明體" w:cs="Times New Roman"/>
          <w:color w:val="000000" w:themeColor="text1"/>
          <w:szCs w:val="24"/>
        </w:rPr>
        <w:t>GRS</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。此業務提供將近整個</w:t>
      </w:r>
      <w:r w:rsidR="00D8542A" w:rsidRPr="006A561E">
        <w:rPr>
          <w:rFonts w:eastAsia="新細明體" w:cs="Times New Roman" w:hint="eastAsia"/>
          <w:color w:val="000000" w:themeColor="text1"/>
          <w:szCs w:val="24"/>
        </w:rPr>
        <w:t>文官</w:t>
      </w:r>
      <w:r w:rsidRPr="006A561E">
        <w:rPr>
          <w:rFonts w:eastAsia="新細明體" w:cs="Times New Roman" w:hint="eastAsia"/>
          <w:color w:val="000000" w:themeColor="text1"/>
          <w:szCs w:val="24"/>
        </w:rPr>
        <w:t>系統</w:t>
      </w:r>
      <w:r w:rsidRPr="006A561E">
        <w:rPr>
          <w:rFonts w:eastAsia="新細明體" w:cs="Times New Roman"/>
          <w:color w:val="000000" w:themeColor="text1"/>
          <w:szCs w:val="24"/>
        </w:rPr>
        <w:t xml:space="preserve">70% </w:t>
      </w:r>
      <w:r w:rsidRPr="006A561E">
        <w:rPr>
          <w:rFonts w:eastAsia="新細明體" w:cs="Times New Roman" w:hint="eastAsia"/>
          <w:color w:val="000000" w:themeColor="text1"/>
          <w:szCs w:val="24"/>
        </w:rPr>
        <w:t>的招聘人力，其目的是希望成為所有公務部門、機構和經批准的非</w:t>
      </w:r>
      <w:r w:rsidR="0045292B" w:rsidRPr="006A561E">
        <w:rPr>
          <w:rFonts w:eastAsia="新細明體" w:cs="Times New Roman" w:hint="eastAsia"/>
          <w:color w:val="000000" w:themeColor="text1"/>
          <w:szCs w:val="24"/>
        </w:rPr>
        <w:t>部會</w:t>
      </w:r>
      <w:r w:rsidR="00247D39" w:rsidRPr="006A561E">
        <w:rPr>
          <w:rFonts w:eastAsia="新細明體" w:cs="Times New Roman" w:hint="eastAsia"/>
          <w:color w:val="000000" w:themeColor="text1"/>
          <w:szCs w:val="24"/>
        </w:rPr>
        <w:t>公</w:t>
      </w:r>
      <w:r w:rsidR="0045292B" w:rsidRPr="006A561E">
        <w:rPr>
          <w:rFonts w:eastAsia="新細明體" w:cs="Times New Roman" w:hint="eastAsia"/>
          <w:color w:val="000000" w:themeColor="text1"/>
          <w:szCs w:val="24"/>
        </w:rPr>
        <w:t>共</w:t>
      </w:r>
      <w:r w:rsidRPr="006A561E">
        <w:rPr>
          <w:rFonts w:eastAsia="新細明體" w:cs="Times New Roman" w:hint="eastAsia"/>
          <w:color w:val="000000" w:themeColor="text1"/>
          <w:szCs w:val="24"/>
        </w:rPr>
        <w:t>機</w:t>
      </w:r>
      <w:r w:rsidR="0045292B" w:rsidRPr="006A561E">
        <w:rPr>
          <w:rFonts w:eastAsia="新細明體" w:cs="Times New Roman" w:hint="eastAsia"/>
          <w:color w:val="000000" w:themeColor="text1"/>
          <w:szCs w:val="24"/>
        </w:rPr>
        <w:t>構</w:t>
      </w:r>
      <w:r w:rsidR="001A4172" w:rsidRPr="006A561E">
        <w:rPr>
          <w:rFonts w:eastAsia="新細明體" w:cs="Times New Roman" w:hint="eastAsia"/>
          <w:color w:val="000000" w:themeColor="text1"/>
          <w:kern w:val="0"/>
        </w:rPr>
        <w:t>（</w:t>
      </w:r>
      <w:r w:rsidR="00652742" w:rsidRPr="006A561E">
        <w:rPr>
          <w:rFonts w:eastAsia="新細明體" w:cs="Times New Roman"/>
          <w:color w:val="000000" w:themeColor="text1"/>
          <w:kern w:val="0"/>
        </w:rPr>
        <w:t>non-departmental public bodies</w:t>
      </w:r>
      <w:r w:rsidR="001A4172" w:rsidRPr="006A561E">
        <w:rPr>
          <w:rFonts w:eastAsia="新細明體" w:cs="Times New Roman" w:hint="eastAsia"/>
          <w:color w:val="000000" w:themeColor="text1"/>
          <w:kern w:val="0"/>
        </w:rPr>
        <w:t>）</w:t>
      </w:r>
      <w:r w:rsidRPr="006A561E">
        <w:rPr>
          <w:rFonts w:eastAsia="新細明體" w:cs="Times New Roman" w:hint="eastAsia"/>
          <w:color w:val="000000" w:themeColor="text1"/>
          <w:szCs w:val="24"/>
        </w:rPr>
        <w:t>的招聘合作夥伴。其運作</w:t>
      </w:r>
      <w:r w:rsidR="0045292B" w:rsidRPr="006A561E">
        <w:rPr>
          <w:rFonts w:eastAsia="新細明體" w:cs="Times New Roman" w:hint="eastAsia"/>
          <w:color w:val="000000" w:themeColor="text1"/>
          <w:szCs w:val="24"/>
        </w:rPr>
        <w:t>特色</w:t>
      </w:r>
      <w:r w:rsidRPr="006A561E">
        <w:rPr>
          <w:rFonts w:eastAsia="新細明體" w:cs="Times New Roman" w:hint="eastAsia"/>
          <w:color w:val="000000" w:themeColor="text1"/>
          <w:szCs w:val="24"/>
        </w:rPr>
        <w:t>有：</w:t>
      </w:r>
      <w:r w:rsidR="00582E7E" w:rsidRPr="006A561E">
        <w:rPr>
          <w:rFonts w:eastAsia="新細明體" w:cs="Times New Roman"/>
          <w:color w:val="000000" w:themeColor="text1"/>
          <w:szCs w:val="24"/>
        </w:rPr>
        <w:t>（</w:t>
      </w:r>
      <w:r w:rsidRPr="006A561E">
        <w:rPr>
          <w:rFonts w:eastAsia="新細明體" w:cs="Times New Roman"/>
          <w:color w:val="000000" w:themeColor="text1"/>
          <w:szCs w:val="24"/>
        </w:rPr>
        <w:t>1</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深入</w:t>
      </w:r>
      <w:r w:rsidR="00D84923" w:rsidRPr="006A561E">
        <w:rPr>
          <w:rFonts w:eastAsia="新細明體" w:cs="Times New Roman" w:hint="eastAsia"/>
          <w:color w:val="000000" w:themeColor="text1"/>
          <w:szCs w:val="24"/>
        </w:rPr>
        <w:t>瞭</w:t>
      </w:r>
      <w:r w:rsidRPr="006A561E">
        <w:rPr>
          <w:rFonts w:eastAsia="新細明體" w:cs="Times New Roman" w:hint="eastAsia"/>
          <w:color w:val="000000" w:themeColor="text1"/>
          <w:szCs w:val="24"/>
        </w:rPr>
        <w:t>解政府的運作方式</w:t>
      </w:r>
      <w:r w:rsidR="00641ACF" w:rsidRPr="006A561E">
        <w:rPr>
          <w:rFonts w:eastAsia="新細明體" w:cs="Times New Roman" w:hint="eastAsia"/>
          <w:color w:val="000000" w:themeColor="text1"/>
          <w:szCs w:val="24"/>
        </w:rPr>
        <w:t>；</w:t>
      </w:r>
      <w:r w:rsidR="00582E7E" w:rsidRPr="006A561E">
        <w:rPr>
          <w:rFonts w:eastAsia="新細明體" w:cs="Times New Roman"/>
          <w:color w:val="000000" w:themeColor="text1"/>
          <w:szCs w:val="24"/>
        </w:rPr>
        <w:t>（</w:t>
      </w:r>
      <w:r w:rsidRPr="006A561E">
        <w:rPr>
          <w:rFonts w:eastAsia="新細明體" w:cs="Times New Roman"/>
          <w:color w:val="000000" w:themeColor="text1"/>
          <w:szCs w:val="24"/>
        </w:rPr>
        <w:t>2</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掌握公部門對人力經驗的需求及優先獲得相關數據</w:t>
      </w:r>
      <w:r w:rsidR="00641ACF" w:rsidRPr="006A561E">
        <w:rPr>
          <w:rFonts w:eastAsia="新細明體" w:cs="Times New Roman" w:hint="eastAsia"/>
          <w:color w:val="000000" w:themeColor="text1"/>
          <w:szCs w:val="24"/>
        </w:rPr>
        <w:t>；</w:t>
      </w:r>
      <w:r w:rsidR="00582E7E" w:rsidRPr="006A561E">
        <w:rPr>
          <w:rFonts w:eastAsia="新細明體" w:cs="Times New Roman"/>
          <w:color w:val="000000" w:themeColor="text1"/>
          <w:szCs w:val="24"/>
        </w:rPr>
        <w:t>（</w:t>
      </w:r>
      <w:r w:rsidRPr="006A561E">
        <w:rPr>
          <w:rFonts w:eastAsia="新細明體" w:cs="Times New Roman"/>
          <w:color w:val="000000" w:themeColor="text1"/>
          <w:szCs w:val="24"/>
        </w:rPr>
        <w:t>3</w:t>
      </w:r>
      <w:r w:rsidR="00582E7E" w:rsidRPr="006A561E">
        <w:rPr>
          <w:rFonts w:eastAsia="新細明體" w:cs="Times New Roman"/>
          <w:color w:val="000000" w:themeColor="text1"/>
          <w:szCs w:val="24"/>
        </w:rPr>
        <w:t>）</w:t>
      </w:r>
      <w:r w:rsidR="00C37927" w:rsidRPr="006A561E">
        <w:rPr>
          <w:rFonts w:eastAsia="新細明體" w:cs="Times New Roman" w:hint="eastAsia"/>
          <w:color w:val="000000" w:themeColor="text1"/>
          <w:szCs w:val="24"/>
        </w:rPr>
        <w:t>可</w:t>
      </w:r>
      <w:r w:rsidRPr="006A561E">
        <w:rPr>
          <w:rFonts w:eastAsia="新細明體" w:cs="Times New Roman" w:hint="eastAsia"/>
          <w:color w:val="000000" w:themeColor="text1"/>
          <w:szCs w:val="24"/>
        </w:rPr>
        <w:t>招聘所有職位和級別</w:t>
      </w:r>
      <w:r w:rsidR="008F4BF1" w:rsidRPr="006A561E">
        <w:rPr>
          <w:rFonts w:eastAsia="新細明體" w:cs="Times New Roman" w:hint="eastAsia"/>
          <w:color w:val="000000" w:themeColor="text1"/>
          <w:szCs w:val="24"/>
        </w:rPr>
        <w:t>，包括高階文官</w:t>
      </w:r>
      <w:r w:rsidR="00641ACF" w:rsidRPr="006A561E">
        <w:rPr>
          <w:rFonts w:eastAsia="新細明體" w:cs="Times New Roman" w:hint="eastAsia"/>
          <w:color w:val="000000" w:themeColor="text1"/>
          <w:szCs w:val="24"/>
        </w:rPr>
        <w:t>；</w:t>
      </w:r>
      <w:r w:rsidR="00582E7E" w:rsidRPr="006A561E">
        <w:rPr>
          <w:rFonts w:eastAsia="新細明體" w:cs="Times New Roman"/>
          <w:color w:val="000000" w:themeColor="text1"/>
          <w:szCs w:val="24"/>
        </w:rPr>
        <w:t>（</w:t>
      </w:r>
      <w:r w:rsidRPr="006A561E">
        <w:rPr>
          <w:rFonts w:eastAsia="新細明體" w:cs="Times New Roman"/>
          <w:color w:val="000000" w:themeColor="text1"/>
          <w:szCs w:val="24"/>
        </w:rPr>
        <w:t>4</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服務項目</w:t>
      </w:r>
      <w:r w:rsidR="00882C29" w:rsidRPr="006A561E">
        <w:rPr>
          <w:rFonts w:eastAsia="新細明體" w:cs="Times New Roman" w:hint="eastAsia"/>
          <w:color w:val="000000" w:themeColor="text1"/>
          <w:szCs w:val="24"/>
        </w:rPr>
        <w:t>依</w:t>
      </w:r>
      <w:r w:rsidRPr="006A561E">
        <w:rPr>
          <w:rFonts w:eastAsia="新細明體" w:cs="Times New Roman" w:hint="eastAsia"/>
          <w:color w:val="000000" w:themeColor="text1"/>
          <w:szCs w:val="24"/>
        </w:rPr>
        <w:t>客戶需求</w:t>
      </w:r>
      <w:r w:rsidR="00882C29" w:rsidRPr="006A561E">
        <w:rPr>
          <w:rFonts w:eastAsia="新細明體" w:cs="Times New Roman" w:hint="eastAsia"/>
          <w:color w:val="000000" w:themeColor="text1"/>
          <w:szCs w:val="24"/>
        </w:rPr>
        <w:t>而</w:t>
      </w:r>
      <w:r w:rsidRPr="006A561E">
        <w:rPr>
          <w:rFonts w:eastAsia="新細明體" w:cs="Times New Roman" w:hint="eastAsia"/>
          <w:color w:val="000000" w:themeColor="text1"/>
          <w:szCs w:val="24"/>
        </w:rPr>
        <w:t>建構，可根據客戶的需要承擔各類型的招聘活動</w:t>
      </w:r>
      <w:r w:rsidR="00641ACF" w:rsidRPr="006A561E">
        <w:rPr>
          <w:rFonts w:eastAsia="新細明體" w:cs="Times New Roman" w:hint="eastAsia"/>
          <w:color w:val="000000" w:themeColor="text1"/>
          <w:szCs w:val="24"/>
        </w:rPr>
        <w:t>；</w:t>
      </w:r>
      <w:r w:rsidR="00582E7E" w:rsidRPr="006A561E">
        <w:rPr>
          <w:rFonts w:eastAsia="新細明體" w:cs="Times New Roman"/>
          <w:color w:val="000000" w:themeColor="text1"/>
          <w:szCs w:val="24"/>
        </w:rPr>
        <w:t>（</w:t>
      </w:r>
      <w:r w:rsidRPr="006A561E">
        <w:rPr>
          <w:rFonts w:eastAsia="新細明體" w:cs="Times New Roman"/>
          <w:color w:val="000000" w:themeColor="text1"/>
          <w:szCs w:val="24"/>
        </w:rPr>
        <w:t>5</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可提供個性化服務，藉由心理學專業團隊，建立對人員評估的機制，包括面談、</w:t>
      </w:r>
      <w:proofErr w:type="gramStart"/>
      <w:r w:rsidRPr="006A561E">
        <w:rPr>
          <w:rFonts w:eastAsia="新細明體" w:cs="Times New Roman" w:hint="eastAsia"/>
          <w:color w:val="000000" w:themeColor="text1"/>
          <w:szCs w:val="24"/>
        </w:rPr>
        <w:t>線上測驗</w:t>
      </w:r>
      <w:proofErr w:type="gramEnd"/>
      <w:r w:rsidRPr="006A561E">
        <w:rPr>
          <w:rFonts w:eastAsia="新細明體" w:cs="Times New Roman" w:hint="eastAsia"/>
          <w:color w:val="000000" w:themeColor="text1"/>
          <w:szCs w:val="24"/>
        </w:rPr>
        <w:t>等科學化方式，掌握需求單位和應徵者之間的切合程度。英國</w:t>
      </w:r>
      <w:r w:rsidR="0045292B" w:rsidRPr="006A561E">
        <w:rPr>
          <w:rFonts w:eastAsia="新細明體" w:cs="Times New Roman" w:hint="eastAsia"/>
          <w:color w:val="000000" w:themeColor="text1"/>
          <w:szCs w:val="24"/>
        </w:rPr>
        <w:t>文官</w:t>
      </w:r>
      <w:r w:rsidRPr="006A561E">
        <w:rPr>
          <w:rFonts w:eastAsia="新細明體" w:cs="Times New Roman" w:hint="eastAsia"/>
          <w:color w:val="000000" w:themeColor="text1"/>
          <w:szCs w:val="24"/>
        </w:rPr>
        <w:t>的招募是採用申請制度，其申請流程首要是篩選簡歷，之後</w:t>
      </w:r>
      <w:proofErr w:type="gramStart"/>
      <w:r w:rsidRPr="006A561E">
        <w:rPr>
          <w:rFonts w:eastAsia="新細明體" w:cs="Times New Roman" w:hint="eastAsia"/>
          <w:color w:val="000000" w:themeColor="text1"/>
          <w:szCs w:val="24"/>
        </w:rPr>
        <w:t>進行</w:t>
      </w:r>
      <w:r w:rsidR="00903D7F" w:rsidRPr="006A561E">
        <w:rPr>
          <w:rFonts w:eastAsia="新細明體" w:cs="Times New Roman" w:hint="eastAsia"/>
          <w:color w:val="000000" w:themeColor="text1"/>
          <w:szCs w:val="24"/>
        </w:rPr>
        <w:t>線</w:t>
      </w:r>
      <w:r w:rsidRPr="006A561E">
        <w:rPr>
          <w:rFonts w:eastAsia="新細明體" w:cs="Times New Roman" w:hint="eastAsia"/>
          <w:color w:val="000000" w:themeColor="text1"/>
          <w:szCs w:val="24"/>
        </w:rPr>
        <w:t>上測試</w:t>
      </w:r>
      <w:proofErr w:type="gramEnd"/>
      <w:r w:rsidRPr="006A561E">
        <w:rPr>
          <w:rFonts w:eastAsia="新細明體" w:cs="Times New Roman" w:hint="eastAsia"/>
          <w:color w:val="000000" w:themeColor="text1"/>
          <w:szCs w:val="24"/>
        </w:rPr>
        <w:t>、面試，</w:t>
      </w:r>
      <w:proofErr w:type="gramStart"/>
      <w:r w:rsidRPr="006A561E">
        <w:rPr>
          <w:rFonts w:eastAsia="新細明體" w:cs="Times New Roman" w:hint="eastAsia"/>
          <w:color w:val="000000" w:themeColor="text1"/>
          <w:szCs w:val="24"/>
        </w:rPr>
        <w:t>最後由評測</w:t>
      </w:r>
      <w:proofErr w:type="gramEnd"/>
      <w:r w:rsidRPr="006A561E">
        <w:rPr>
          <w:rFonts w:eastAsia="新細明體" w:cs="Times New Roman" w:hint="eastAsia"/>
          <w:color w:val="000000" w:themeColor="text1"/>
          <w:szCs w:val="24"/>
        </w:rPr>
        <w:t>中心做出錄用決議。初級篩選測試主要鑑定其基本能力，包括數字測試、文字測試及情景測試等。根據申請職位等級的不同，測試的難度和評判標準也有所不同。</w:t>
      </w:r>
    </w:p>
    <w:p w14:paraId="04B2E3B5" w14:textId="7FB5A3F1" w:rsidR="00F70CA2" w:rsidRPr="006A561E" w:rsidRDefault="00DF17B5"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heme="minorHAnsi"/>
          <w:noProof/>
          <w:color w:val="000000" w:themeColor="text1"/>
          <w:szCs w:val="24"/>
        </w:rPr>
        <w:lastRenderedPageBreak/>
        <w:drawing>
          <wp:anchor distT="0" distB="0" distL="114300" distR="114300" simplePos="0" relativeHeight="251715072" behindDoc="0" locked="0" layoutInCell="1" allowOverlap="1" wp14:anchorId="704CFEA2" wp14:editId="721532D3">
            <wp:simplePos x="0" y="0"/>
            <wp:positionH relativeFrom="column">
              <wp:posOffset>374650</wp:posOffset>
            </wp:positionH>
            <wp:positionV relativeFrom="paragraph">
              <wp:posOffset>1431290</wp:posOffset>
            </wp:positionV>
            <wp:extent cx="4906010" cy="2345055"/>
            <wp:effectExtent l="0" t="0" r="0" b="0"/>
            <wp:wrapTopAndBottom/>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06010" cy="2345055"/>
                    </a:xfrm>
                    <a:prstGeom prst="rect">
                      <a:avLst/>
                    </a:prstGeom>
                    <a:noFill/>
                    <a:ln>
                      <a:noFill/>
                    </a:ln>
                  </pic:spPr>
                </pic:pic>
              </a:graphicData>
            </a:graphic>
            <wp14:sizeRelH relativeFrom="page">
              <wp14:pctWidth>0</wp14:pctWidth>
            </wp14:sizeRelH>
            <wp14:sizeRelV relativeFrom="page">
              <wp14:pctHeight>0</wp14:pctHeight>
            </wp14:sizeRelV>
          </wp:anchor>
        </w:drawing>
      </w:r>
      <w:r w:rsidR="00F70CA2" w:rsidRPr="006A561E">
        <w:rPr>
          <w:rFonts w:eastAsia="新細明體" w:cs="Times New Roman"/>
          <w:color w:val="000000" w:themeColor="text1"/>
          <w:szCs w:val="24"/>
        </w:rPr>
        <w:t>3.</w:t>
      </w:r>
      <w:r w:rsidR="00F70CA2" w:rsidRPr="006A561E">
        <w:rPr>
          <w:rFonts w:eastAsia="新細明體" w:cs="Times New Roman" w:hint="eastAsia"/>
          <w:color w:val="000000" w:themeColor="text1"/>
          <w:szCs w:val="24"/>
        </w:rPr>
        <w:t>目前英國勞動力總數約</w:t>
      </w:r>
      <w:r w:rsidR="00F70CA2" w:rsidRPr="006A561E">
        <w:rPr>
          <w:rFonts w:eastAsia="新細明體" w:cs="Times New Roman"/>
          <w:color w:val="000000" w:themeColor="text1"/>
          <w:szCs w:val="24"/>
        </w:rPr>
        <w:t>3,310</w:t>
      </w:r>
      <w:r w:rsidR="00F70CA2" w:rsidRPr="006A561E">
        <w:rPr>
          <w:rFonts w:eastAsia="新細明體" w:cs="Times New Roman" w:hint="eastAsia"/>
          <w:color w:val="000000" w:themeColor="text1"/>
          <w:szCs w:val="24"/>
        </w:rPr>
        <w:t>萬人（</w:t>
      </w:r>
      <w:r w:rsidR="00F70CA2" w:rsidRPr="006A561E">
        <w:rPr>
          <w:rFonts w:eastAsia="新細明體" w:cs="Times New Roman"/>
          <w:color w:val="000000" w:themeColor="text1"/>
          <w:szCs w:val="24"/>
        </w:rPr>
        <w:t>2023</w:t>
      </w:r>
      <w:r w:rsidR="00F70CA2" w:rsidRPr="006A561E">
        <w:rPr>
          <w:rFonts w:eastAsia="新細明體" w:cs="Times New Roman" w:hint="eastAsia"/>
          <w:color w:val="000000" w:themeColor="text1"/>
          <w:szCs w:val="24"/>
        </w:rPr>
        <w:t>年</w:t>
      </w:r>
      <w:r w:rsidR="00F70CA2" w:rsidRPr="006A561E">
        <w:rPr>
          <w:rFonts w:eastAsia="新細明體" w:cs="Times New Roman"/>
          <w:color w:val="000000" w:themeColor="text1"/>
          <w:szCs w:val="24"/>
        </w:rPr>
        <w:t>6</w:t>
      </w:r>
      <w:r w:rsidR="00F70CA2" w:rsidRPr="006A561E">
        <w:rPr>
          <w:rFonts w:eastAsia="新細明體" w:cs="Times New Roman" w:hint="eastAsia"/>
          <w:color w:val="000000" w:themeColor="text1"/>
          <w:szCs w:val="24"/>
        </w:rPr>
        <w:t>月</w:t>
      </w:r>
      <w:r w:rsidR="00D8542A" w:rsidRPr="006A561E">
        <w:rPr>
          <w:rFonts w:eastAsia="新細明體" w:cs="Times New Roman" w:hint="eastAsia"/>
          <w:color w:val="000000" w:themeColor="text1"/>
          <w:szCs w:val="24"/>
        </w:rPr>
        <w:t>統計數字</w:t>
      </w:r>
      <w:r w:rsidR="00F70CA2" w:rsidRPr="006A561E">
        <w:rPr>
          <w:rFonts w:eastAsia="新細明體" w:cs="Times New Roman" w:hint="eastAsia"/>
          <w:color w:val="000000" w:themeColor="text1"/>
          <w:szCs w:val="24"/>
        </w:rPr>
        <w:t>），其中約</w:t>
      </w:r>
      <w:r w:rsidR="00F70CA2" w:rsidRPr="006A561E">
        <w:rPr>
          <w:rFonts w:eastAsia="新細明體" w:cs="Times New Roman"/>
          <w:color w:val="000000" w:themeColor="text1"/>
          <w:szCs w:val="24"/>
        </w:rPr>
        <w:t>17.7%</w:t>
      </w:r>
      <w:r w:rsidR="00F70CA2" w:rsidRPr="006A561E">
        <w:rPr>
          <w:rFonts w:eastAsia="新細明體" w:cs="Times New Roman" w:hint="eastAsia"/>
          <w:color w:val="000000" w:themeColor="text1"/>
          <w:szCs w:val="24"/>
        </w:rPr>
        <w:t>（</w:t>
      </w:r>
      <w:r w:rsidR="00F70CA2" w:rsidRPr="006A561E">
        <w:rPr>
          <w:rFonts w:eastAsia="新細明體" w:cs="Times New Roman"/>
          <w:color w:val="000000" w:themeColor="text1"/>
          <w:szCs w:val="24"/>
        </w:rPr>
        <w:t>580</w:t>
      </w:r>
      <w:r w:rsidR="00F70CA2" w:rsidRPr="006A561E">
        <w:rPr>
          <w:rFonts w:eastAsia="新細明體" w:cs="Times New Roman" w:hint="eastAsia"/>
          <w:color w:val="000000" w:themeColor="text1"/>
          <w:szCs w:val="24"/>
        </w:rPr>
        <w:t>萬人）在</w:t>
      </w:r>
      <w:r w:rsidR="00247D39" w:rsidRPr="006A561E">
        <w:rPr>
          <w:rFonts w:eastAsia="新細明體" w:cs="Times New Roman" w:hint="eastAsia"/>
          <w:color w:val="000000" w:themeColor="text1"/>
          <w:szCs w:val="24"/>
        </w:rPr>
        <w:t>公部門</w:t>
      </w:r>
      <w:r w:rsidR="00F70CA2" w:rsidRPr="006A561E">
        <w:rPr>
          <w:rFonts w:eastAsia="新細明體" w:cs="Times New Roman" w:hint="eastAsia"/>
          <w:color w:val="000000" w:themeColor="text1"/>
          <w:szCs w:val="24"/>
        </w:rPr>
        <w:t>工作，只有約</w:t>
      </w:r>
      <w:r w:rsidR="00F70CA2" w:rsidRPr="006A561E">
        <w:rPr>
          <w:rFonts w:eastAsia="新細明體" w:cs="Times New Roman"/>
          <w:color w:val="000000" w:themeColor="text1"/>
          <w:szCs w:val="24"/>
        </w:rPr>
        <w:t>1.6%</w:t>
      </w:r>
      <w:r w:rsidR="0045292B" w:rsidRPr="006A561E">
        <w:rPr>
          <w:rFonts w:eastAsia="新細明體" w:cs="Times New Roman" w:hint="eastAsia"/>
          <w:color w:val="000000" w:themeColor="text1"/>
          <w:szCs w:val="24"/>
        </w:rPr>
        <w:t>為文官</w:t>
      </w:r>
      <w:r w:rsidR="00F70CA2" w:rsidRPr="006A561E">
        <w:rPr>
          <w:rFonts w:eastAsia="新細明體" w:cs="Times New Roman" w:hint="eastAsia"/>
          <w:color w:val="000000" w:themeColor="text1"/>
          <w:szCs w:val="24"/>
        </w:rPr>
        <w:t>（</w:t>
      </w:r>
      <w:r w:rsidR="00F70CA2" w:rsidRPr="006A561E">
        <w:rPr>
          <w:rFonts w:eastAsia="新細明體" w:cs="Times New Roman"/>
          <w:color w:val="000000" w:themeColor="text1"/>
          <w:szCs w:val="24"/>
        </w:rPr>
        <w:t>52.1</w:t>
      </w:r>
      <w:r w:rsidR="00F70CA2" w:rsidRPr="006A561E">
        <w:rPr>
          <w:rFonts w:eastAsia="新細明體" w:cs="Times New Roman" w:hint="eastAsia"/>
          <w:color w:val="000000" w:themeColor="text1"/>
          <w:szCs w:val="24"/>
        </w:rPr>
        <w:t>萬人，約占公</w:t>
      </w:r>
      <w:r w:rsidR="00C50A52" w:rsidRPr="006A561E">
        <w:rPr>
          <w:rFonts w:eastAsia="新細明體" w:cs="Times New Roman" w:hint="eastAsia"/>
          <w:color w:val="000000" w:themeColor="text1"/>
          <w:szCs w:val="24"/>
        </w:rPr>
        <w:t>部門人員</w:t>
      </w:r>
      <w:r w:rsidR="00F70CA2" w:rsidRPr="006A561E">
        <w:rPr>
          <w:rFonts w:eastAsia="新細明體" w:cs="Times New Roman" w:hint="eastAsia"/>
          <w:color w:val="000000" w:themeColor="text1"/>
          <w:szCs w:val="24"/>
        </w:rPr>
        <w:t>的</w:t>
      </w:r>
      <w:r w:rsidR="00F70CA2" w:rsidRPr="006A561E">
        <w:rPr>
          <w:rFonts w:eastAsia="新細明體" w:cs="Times New Roman"/>
          <w:color w:val="000000" w:themeColor="text1"/>
          <w:szCs w:val="24"/>
        </w:rPr>
        <w:t>8.9%</w:t>
      </w:r>
      <w:r w:rsidR="00F70CA2" w:rsidRPr="006A561E">
        <w:rPr>
          <w:rFonts w:eastAsia="新細明體" w:cs="Times New Roman" w:hint="eastAsia"/>
          <w:color w:val="000000" w:themeColor="text1"/>
          <w:szCs w:val="24"/>
        </w:rPr>
        <w:t>）</w:t>
      </w:r>
      <w:r w:rsidR="0037516D" w:rsidRPr="006A561E">
        <w:rPr>
          <w:rFonts w:eastAsia="新細明體" w:cs="Times New Roman" w:hint="eastAsia"/>
          <w:color w:val="000000" w:themeColor="text1"/>
          <w:szCs w:val="24"/>
        </w:rPr>
        <w:t>（如圖</w:t>
      </w:r>
      <w:r w:rsidR="0037516D" w:rsidRPr="006A561E">
        <w:rPr>
          <w:rFonts w:eastAsia="新細明體" w:cs="Times New Roman"/>
          <w:color w:val="000000" w:themeColor="text1"/>
          <w:szCs w:val="24"/>
        </w:rPr>
        <w:t>2</w:t>
      </w:r>
      <w:r w:rsidR="0037516D"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w:t>
      </w:r>
      <w:r w:rsidR="0045292B" w:rsidRPr="006A561E">
        <w:rPr>
          <w:rFonts w:eastAsia="新細明體" w:cs="Times New Roman" w:hint="eastAsia"/>
          <w:color w:val="000000" w:themeColor="text1"/>
          <w:szCs w:val="24"/>
        </w:rPr>
        <w:t>文官</w:t>
      </w:r>
      <w:r w:rsidR="00F70CA2" w:rsidRPr="006A561E">
        <w:rPr>
          <w:rFonts w:eastAsia="新細明體" w:cs="Times New Roman" w:hint="eastAsia"/>
          <w:color w:val="000000" w:themeColor="text1"/>
          <w:szCs w:val="24"/>
        </w:rPr>
        <w:t>就業人數比</w:t>
      </w:r>
      <w:r w:rsidR="00F70CA2" w:rsidRPr="006A561E">
        <w:rPr>
          <w:rFonts w:eastAsia="新細明體" w:cs="Times New Roman"/>
          <w:color w:val="000000" w:themeColor="text1"/>
          <w:szCs w:val="24"/>
        </w:rPr>
        <w:t>2016</w:t>
      </w:r>
      <w:r w:rsidR="00F70CA2" w:rsidRPr="006A561E">
        <w:rPr>
          <w:rFonts w:eastAsia="新細明體" w:cs="Times New Roman" w:hint="eastAsia"/>
          <w:color w:val="000000" w:themeColor="text1"/>
          <w:szCs w:val="24"/>
        </w:rPr>
        <w:t>年的最低水平高出</w:t>
      </w:r>
      <w:r w:rsidR="00F70CA2" w:rsidRPr="006A561E">
        <w:rPr>
          <w:rFonts w:eastAsia="新細明體" w:cs="Times New Roman"/>
          <w:color w:val="000000" w:themeColor="text1"/>
          <w:szCs w:val="24"/>
        </w:rPr>
        <w:t>25%</w:t>
      </w:r>
      <w:r w:rsidR="00F70CA2" w:rsidRPr="006A561E">
        <w:rPr>
          <w:rFonts w:eastAsia="新細明體" w:cs="Times New Roman" w:hint="eastAsia"/>
          <w:color w:val="000000" w:themeColor="text1"/>
          <w:szCs w:val="24"/>
        </w:rPr>
        <w:t>，但仍比</w:t>
      </w:r>
      <w:r w:rsidR="00F70CA2" w:rsidRPr="006A561E">
        <w:rPr>
          <w:rFonts w:eastAsia="新細明體" w:cs="Times New Roman"/>
          <w:color w:val="000000" w:themeColor="text1"/>
          <w:szCs w:val="24"/>
        </w:rPr>
        <w:t>2005</w:t>
      </w:r>
      <w:r w:rsidR="00F70CA2" w:rsidRPr="006A561E">
        <w:rPr>
          <w:rFonts w:eastAsia="新細明體" w:cs="Times New Roman" w:hint="eastAsia"/>
          <w:color w:val="000000" w:themeColor="text1"/>
          <w:szCs w:val="24"/>
        </w:rPr>
        <w:t>年的峰值</w:t>
      </w:r>
      <w:r w:rsidR="00623A92" w:rsidRPr="006A561E">
        <w:rPr>
          <w:rFonts w:eastAsia="新細明體" w:cs="Times New Roman" w:hint="eastAsia"/>
          <w:color w:val="000000" w:themeColor="text1"/>
          <w:szCs w:val="24"/>
        </w:rPr>
        <w:t>減少</w:t>
      </w:r>
      <w:r w:rsidR="00F70CA2" w:rsidRPr="006A561E">
        <w:rPr>
          <w:rFonts w:eastAsia="新細明體" w:cs="Times New Roman"/>
          <w:color w:val="000000" w:themeColor="text1"/>
          <w:szCs w:val="24"/>
        </w:rPr>
        <w:t>8%</w:t>
      </w:r>
      <w:r w:rsidR="00F70CA2" w:rsidRPr="006A561E">
        <w:rPr>
          <w:rFonts w:eastAsia="新細明體" w:cs="Times New Roman" w:hint="eastAsia"/>
          <w:color w:val="000000" w:themeColor="text1"/>
          <w:szCs w:val="24"/>
        </w:rPr>
        <w:t>。</w:t>
      </w:r>
    </w:p>
    <w:p w14:paraId="0692A227" w14:textId="237ACCB6" w:rsidR="001D03EF" w:rsidRPr="006A561E" w:rsidRDefault="001D03EF" w:rsidP="001D03EF">
      <w:pPr>
        <w:pStyle w:val="af2"/>
        <w:jc w:val="center"/>
        <w:rPr>
          <w:color w:val="000000" w:themeColor="text1"/>
        </w:rPr>
      </w:pPr>
      <w:bookmarkStart w:id="7" w:name="_Toc146021175"/>
      <w:r w:rsidRPr="006A561E">
        <w:rPr>
          <w:rFonts w:hint="eastAsia"/>
          <w:color w:val="000000" w:themeColor="text1"/>
        </w:rPr>
        <w:t>圖</w:t>
      </w:r>
      <w:r w:rsidRPr="006A561E">
        <w:rPr>
          <w:color w:val="000000" w:themeColor="text1"/>
        </w:rPr>
        <w:fldChar w:fldCharType="begin"/>
      </w:r>
      <w:r w:rsidRPr="006A561E">
        <w:rPr>
          <w:color w:val="000000" w:themeColor="text1"/>
        </w:rPr>
        <w:instrText xml:space="preserve"> SEQ </w:instrText>
      </w:r>
      <w:r w:rsidRPr="006A561E">
        <w:rPr>
          <w:rFonts w:hint="eastAsia"/>
          <w:color w:val="000000" w:themeColor="text1"/>
        </w:rPr>
        <w:instrText>圖</w:instrText>
      </w:r>
      <w:r w:rsidRPr="006A561E">
        <w:rPr>
          <w:color w:val="000000" w:themeColor="text1"/>
        </w:rPr>
        <w:instrText xml:space="preserve"> \* ARABIC </w:instrText>
      </w:r>
      <w:r w:rsidRPr="006A561E">
        <w:rPr>
          <w:color w:val="000000" w:themeColor="text1"/>
        </w:rPr>
        <w:fldChar w:fldCharType="separate"/>
      </w:r>
      <w:r w:rsidR="00772D7A">
        <w:rPr>
          <w:noProof/>
          <w:color w:val="000000" w:themeColor="text1"/>
        </w:rPr>
        <w:t>2</w:t>
      </w:r>
      <w:r w:rsidRPr="006A561E">
        <w:rPr>
          <w:color w:val="000000" w:themeColor="text1"/>
        </w:rPr>
        <w:fldChar w:fldCharType="end"/>
      </w:r>
      <w:r w:rsidRPr="006A561E">
        <w:rPr>
          <w:color w:val="000000" w:themeColor="text1"/>
        </w:rPr>
        <w:t xml:space="preserve"> </w:t>
      </w:r>
      <w:r w:rsidRPr="006A561E">
        <w:rPr>
          <w:rFonts w:hint="eastAsia"/>
          <w:color w:val="000000" w:themeColor="text1"/>
        </w:rPr>
        <w:t>英國</w:t>
      </w:r>
      <w:r w:rsidR="002421B2" w:rsidRPr="006A561E">
        <w:rPr>
          <w:rFonts w:hint="eastAsia"/>
          <w:color w:val="000000" w:themeColor="text1"/>
        </w:rPr>
        <w:t>文官</w:t>
      </w:r>
      <w:r w:rsidRPr="006A561E">
        <w:rPr>
          <w:rFonts w:hint="eastAsia"/>
          <w:color w:val="000000" w:themeColor="text1"/>
        </w:rPr>
        <w:t>及</w:t>
      </w:r>
      <w:r w:rsidR="00C50A52" w:rsidRPr="006A561E">
        <w:rPr>
          <w:rFonts w:hint="eastAsia"/>
          <w:color w:val="000000" w:themeColor="text1"/>
        </w:rPr>
        <w:t>其他</w:t>
      </w:r>
      <w:r w:rsidR="002421B2" w:rsidRPr="006A561E">
        <w:rPr>
          <w:rFonts w:hint="eastAsia"/>
          <w:color w:val="000000" w:themeColor="text1"/>
        </w:rPr>
        <w:t>公</w:t>
      </w:r>
      <w:r w:rsidR="00C50A52" w:rsidRPr="006A561E">
        <w:rPr>
          <w:rFonts w:hint="eastAsia"/>
          <w:color w:val="000000" w:themeColor="text1"/>
        </w:rPr>
        <w:t>部門人員</w:t>
      </w:r>
      <w:r w:rsidRPr="006A561E">
        <w:rPr>
          <w:rFonts w:hint="eastAsia"/>
          <w:color w:val="000000" w:themeColor="text1"/>
        </w:rPr>
        <w:t>在全國勞動力的占比</w:t>
      </w:r>
      <w:bookmarkEnd w:id="7"/>
    </w:p>
    <w:p w14:paraId="5DD65BC3" w14:textId="0B830F78" w:rsidR="007177A3" w:rsidRPr="006A561E" w:rsidRDefault="007177A3"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4.</w:t>
      </w:r>
      <w:r w:rsidRPr="006A561E">
        <w:rPr>
          <w:rFonts w:eastAsia="新細明體" w:cs="Times New Roman" w:hint="eastAsia"/>
          <w:color w:val="000000" w:themeColor="text1"/>
          <w:szCs w:val="24"/>
        </w:rPr>
        <w:t>英國</w:t>
      </w:r>
      <w:r w:rsidR="008F4BF1" w:rsidRPr="006A561E">
        <w:rPr>
          <w:rFonts w:eastAsia="新細明體" w:cs="Times New Roman" w:hint="eastAsia"/>
          <w:color w:val="000000" w:themeColor="text1"/>
          <w:szCs w:val="24"/>
        </w:rPr>
        <w:t>文官</w:t>
      </w:r>
      <w:r w:rsidRPr="006A561E">
        <w:rPr>
          <w:rFonts w:eastAsia="新細明體" w:cs="Times New Roman" w:hint="eastAsia"/>
          <w:color w:val="000000" w:themeColor="text1"/>
          <w:szCs w:val="24"/>
        </w:rPr>
        <w:t>待遇問題：</w:t>
      </w:r>
      <w:r w:rsidR="008F4BF1" w:rsidRPr="006A561E">
        <w:rPr>
          <w:rFonts w:eastAsia="新細明體" w:cs="Times New Roman" w:hint="eastAsia"/>
          <w:color w:val="000000" w:themeColor="text1"/>
          <w:szCs w:val="24"/>
        </w:rPr>
        <w:t>文官</w:t>
      </w:r>
      <w:r w:rsidRPr="006A561E">
        <w:rPr>
          <w:rFonts w:eastAsia="新細明體" w:cs="Times New Roman" w:hint="eastAsia"/>
          <w:color w:val="000000" w:themeColor="text1"/>
          <w:szCs w:val="24"/>
        </w:rPr>
        <w:t>平均</w:t>
      </w:r>
      <w:r w:rsidR="00263145" w:rsidRPr="006A561E">
        <w:rPr>
          <w:rFonts w:eastAsia="新細明體" w:cs="Times New Roman" w:hint="eastAsia"/>
          <w:color w:val="000000" w:themeColor="text1"/>
          <w:szCs w:val="24"/>
        </w:rPr>
        <w:t>薪資</w:t>
      </w:r>
      <w:r w:rsidRPr="006A561E">
        <w:rPr>
          <w:rFonts w:eastAsia="新細明體" w:cs="Times New Roman" w:hint="eastAsia"/>
          <w:color w:val="000000" w:themeColor="text1"/>
          <w:szCs w:val="24"/>
        </w:rPr>
        <w:t>為</w:t>
      </w:r>
      <w:r w:rsidRPr="006A561E">
        <w:rPr>
          <w:rFonts w:eastAsia="新細明體" w:cs="Times New Roman"/>
          <w:color w:val="000000" w:themeColor="text1"/>
          <w:szCs w:val="24"/>
        </w:rPr>
        <w:t>3</w:t>
      </w:r>
      <w:r w:rsidR="00ED56B3" w:rsidRPr="006A561E">
        <w:rPr>
          <w:rFonts w:eastAsia="新細明體" w:cs="Times New Roman" w:hint="eastAsia"/>
          <w:color w:val="000000" w:themeColor="text1"/>
          <w:szCs w:val="24"/>
        </w:rPr>
        <w:t>萬</w:t>
      </w:r>
      <w:r w:rsidRPr="006A561E">
        <w:rPr>
          <w:rFonts w:eastAsia="新細明體" w:cs="Times New Roman"/>
          <w:color w:val="000000" w:themeColor="text1"/>
          <w:szCs w:val="24"/>
        </w:rPr>
        <w:t>110</w:t>
      </w:r>
      <w:r w:rsidRPr="006A561E">
        <w:rPr>
          <w:rFonts w:eastAsia="新細明體" w:cs="Times New Roman" w:hint="eastAsia"/>
          <w:color w:val="000000" w:themeColor="text1"/>
          <w:szCs w:val="24"/>
        </w:rPr>
        <w:t>英鎊</w:t>
      </w:r>
      <w:r w:rsidR="00606ADB" w:rsidRPr="006A561E">
        <w:rPr>
          <w:rFonts w:eastAsia="新細明體" w:cs="Times New Roman" w:hint="eastAsia"/>
          <w:color w:val="000000" w:themeColor="text1"/>
          <w:szCs w:val="24"/>
        </w:rPr>
        <w:t>，</w:t>
      </w:r>
      <w:r w:rsidR="002C1763" w:rsidRPr="006A561E">
        <w:rPr>
          <w:rFonts w:eastAsia="新細明體" w:cs="Times New Roman" w:hint="eastAsia"/>
          <w:color w:val="000000" w:themeColor="text1"/>
          <w:szCs w:val="24"/>
        </w:rPr>
        <w:t>薪資</w:t>
      </w:r>
      <w:r w:rsidRPr="006A561E">
        <w:rPr>
          <w:rFonts w:eastAsia="新細明體" w:cs="Times New Roman" w:hint="eastAsia"/>
          <w:color w:val="000000" w:themeColor="text1"/>
          <w:szCs w:val="24"/>
        </w:rPr>
        <w:t>因級別而異</w:t>
      </w:r>
      <w:r w:rsidR="00606ADB"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最低級別中位</w:t>
      </w:r>
      <w:r w:rsidR="00263145" w:rsidRPr="006A561E">
        <w:rPr>
          <w:rFonts w:eastAsia="新細明體" w:cs="Times New Roman" w:hint="eastAsia"/>
          <w:color w:val="000000" w:themeColor="text1"/>
          <w:szCs w:val="24"/>
        </w:rPr>
        <w:t>薪資</w:t>
      </w:r>
      <w:r w:rsidRPr="006A561E">
        <w:rPr>
          <w:rFonts w:eastAsia="新細明體" w:cs="Times New Roman" w:hint="eastAsia"/>
          <w:color w:val="000000" w:themeColor="text1"/>
          <w:szCs w:val="24"/>
        </w:rPr>
        <w:t>為</w:t>
      </w:r>
      <w:r w:rsidRPr="006A561E">
        <w:rPr>
          <w:rFonts w:eastAsia="新細明體" w:cs="Times New Roman"/>
          <w:color w:val="000000" w:themeColor="text1"/>
          <w:szCs w:val="24"/>
        </w:rPr>
        <w:t>2</w:t>
      </w:r>
      <w:r w:rsidR="00ED56B3" w:rsidRPr="006A561E">
        <w:rPr>
          <w:rFonts w:eastAsia="新細明體" w:cs="Times New Roman" w:hint="eastAsia"/>
          <w:color w:val="000000" w:themeColor="text1"/>
          <w:szCs w:val="24"/>
        </w:rPr>
        <w:t>萬</w:t>
      </w:r>
      <w:r w:rsidRPr="006A561E">
        <w:rPr>
          <w:rFonts w:eastAsia="新細明體" w:cs="Times New Roman"/>
          <w:color w:val="000000" w:themeColor="text1"/>
          <w:szCs w:val="24"/>
        </w:rPr>
        <w:t>1,380</w:t>
      </w:r>
      <w:r w:rsidRPr="006A561E">
        <w:rPr>
          <w:rFonts w:eastAsia="新細明體" w:cs="Times New Roman" w:hint="eastAsia"/>
          <w:color w:val="000000" w:themeColor="text1"/>
          <w:szCs w:val="24"/>
        </w:rPr>
        <w:t>英鎊，而高</w:t>
      </w:r>
      <w:r w:rsidR="00606ADB" w:rsidRPr="006A561E">
        <w:rPr>
          <w:rFonts w:eastAsia="新細明體" w:cs="Times New Roman" w:hint="eastAsia"/>
          <w:color w:val="000000" w:themeColor="text1"/>
          <w:szCs w:val="24"/>
        </w:rPr>
        <w:t>階</w:t>
      </w:r>
      <w:r w:rsidR="008F4BF1" w:rsidRPr="006A561E">
        <w:rPr>
          <w:rFonts w:eastAsia="新細明體" w:cs="Times New Roman" w:hint="eastAsia"/>
          <w:color w:val="000000" w:themeColor="text1"/>
          <w:szCs w:val="24"/>
        </w:rPr>
        <w:t>文官</w:t>
      </w:r>
      <w:r w:rsidRPr="006A561E">
        <w:rPr>
          <w:rFonts w:eastAsia="新細明體" w:cs="Times New Roman" w:hint="eastAsia"/>
          <w:color w:val="000000" w:themeColor="text1"/>
          <w:szCs w:val="24"/>
        </w:rPr>
        <w:t>的中位收入幾乎是其</w:t>
      </w:r>
      <w:r w:rsidR="00606ADB" w:rsidRPr="006A561E">
        <w:rPr>
          <w:rFonts w:eastAsia="新細明體" w:cs="Times New Roman"/>
          <w:color w:val="000000" w:themeColor="text1"/>
          <w:szCs w:val="24"/>
        </w:rPr>
        <w:t>4</w:t>
      </w:r>
      <w:r w:rsidRPr="006A561E">
        <w:rPr>
          <w:rFonts w:eastAsia="新細明體" w:cs="Times New Roman" w:hint="eastAsia"/>
          <w:color w:val="000000" w:themeColor="text1"/>
          <w:szCs w:val="24"/>
        </w:rPr>
        <w:t>倍（</w:t>
      </w:r>
      <w:r w:rsidRPr="006A561E">
        <w:rPr>
          <w:rFonts w:eastAsia="新細明體" w:cs="Times New Roman"/>
          <w:color w:val="000000" w:themeColor="text1"/>
          <w:szCs w:val="24"/>
        </w:rPr>
        <w:t>8</w:t>
      </w:r>
      <w:r w:rsidR="00ED56B3" w:rsidRPr="006A561E">
        <w:rPr>
          <w:rFonts w:eastAsia="新細明體" w:cs="Times New Roman" w:hint="eastAsia"/>
          <w:color w:val="000000" w:themeColor="text1"/>
          <w:szCs w:val="24"/>
        </w:rPr>
        <w:t>萬</w:t>
      </w:r>
      <w:r w:rsidRPr="006A561E">
        <w:rPr>
          <w:rFonts w:eastAsia="新細明體" w:cs="Times New Roman"/>
          <w:color w:val="000000" w:themeColor="text1"/>
          <w:szCs w:val="24"/>
        </w:rPr>
        <w:t>2,550</w:t>
      </w:r>
      <w:r w:rsidRPr="006A561E">
        <w:rPr>
          <w:rFonts w:eastAsia="新細明體" w:cs="Times New Roman" w:hint="eastAsia"/>
          <w:color w:val="000000" w:themeColor="text1"/>
          <w:szCs w:val="24"/>
        </w:rPr>
        <w:t>英鎊）。各部門的薪資差異很大，最高薪資中位數（</w:t>
      </w:r>
      <w:r w:rsidRPr="006A561E">
        <w:rPr>
          <w:rFonts w:eastAsia="新細明體" w:cs="Times New Roman"/>
          <w:color w:val="000000" w:themeColor="text1"/>
          <w:szCs w:val="24"/>
        </w:rPr>
        <w:t>5</w:t>
      </w:r>
      <w:r w:rsidR="00ED56B3" w:rsidRPr="006A561E">
        <w:rPr>
          <w:rFonts w:eastAsia="新細明體" w:cs="Times New Roman" w:hint="eastAsia"/>
          <w:color w:val="000000" w:themeColor="text1"/>
          <w:szCs w:val="24"/>
        </w:rPr>
        <w:t>萬</w:t>
      </w:r>
      <w:r w:rsidRPr="006A561E">
        <w:rPr>
          <w:rFonts w:eastAsia="新細明體" w:cs="Times New Roman"/>
          <w:color w:val="000000" w:themeColor="text1"/>
          <w:szCs w:val="24"/>
        </w:rPr>
        <w:t>1,730</w:t>
      </w:r>
      <w:r w:rsidRPr="006A561E">
        <w:rPr>
          <w:rFonts w:eastAsia="新細明體" w:cs="Times New Roman" w:hint="eastAsia"/>
          <w:color w:val="000000" w:themeColor="text1"/>
          <w:szCs w:val="24"/>
        </w:rPr>
        <w:t>英鎊）比最低薪資中位數（</w:t>
      </w:r>
      <w:r w:rsidRPr="006A561E">
        <w:rPr>
          <w:rFonts w:eastAsia="新細明體" w:cs="Times New Roman"/>
          <w:color w:val="000000" w:themeColor="text1"/>
          <w:szCs w:val="24"/>
        </w:rPr>
        <w:t>2</w:t>
      </w:r>
      <w:r w:rsidR="00ED56B3" w:rsidRPr="006A561E">
        <w:rPr>
          <w:rFonts w:eastAsia="新細明體" w:cs="Times New Roman" w:hint="eastAsia"/>
          <w:color w:val="000000" w:themeColor="text1"/>
          <w:szCs w:val="24"/>
        </w:rPr>
        <w:t>萬</w:t>
      </w:r>
      <w:r w:rsidRPr="006A561E">
        <w:rPr>
          <w:rFonts w:eastAsia="新細明體" w:cs="Times New Roman"/>
          <w:color w:val="000000" w:themeColor="text1"/>
          <w:szCs w:val="24"/>
        </w:rPr>
        <w:t>7,570</w:t>
      </w:r>
      <w:r w:rsidRPr="006A561E">
        <w:rPr>
          <w:rFonts w:eastAsia="新細明體" w:cs="Times New Roman" w:hint="eastAsia"/>
          <w:color w:val="000000" w:themeColor="text1"/>
          <w:szCs w:val="24"/>
        </w:rPr>
        <w:t>英鎊）高出</w:t>
      </w:r>
      <w:r w:rsidRPr="006A561E">
        <w:rPr>
          <w:rFonts w:eastAsia="新細明體" w:cs="Times New Roman"/>
          <w:color w:val="000000" w:themeColor="text1"/>
          <w:szCs w:val="24"/>
        </w:rPr>
        <w:t>2</w:t>
      </w:r>
      <w:r w:rsidR="00ED56B3" w:rsidRPr="006A561E">
        <w:rPr>
          <w:rFonts w:eastAsia="新細明體" w:cs="Times New Roman" w:hint="eastAsia"/>
          <w:color w:val="000000" w:themeColor="text1"/>
          <w:szCs w:val="24"/>
        </w:rPr>
        <w:t>萬</w:t>
      </w:r>
      <w:r w:rsidRPr="006A561E">
        <w:rPr>
          <w:rFonts w:eastAsia="新細明體" w:cs="Times New Roman"/>
          <w:color w:val="000000" w:themeColor="text1"/>
          <w:szCs w:val="24"/>
        </w:rPr>
        <w:t>4,000</w:t>
      </w:r>
      <w:r w:rsidRPr="006A561E">
        <w:rPr>
          <w:rFonts w:eastAsia="新細明體" w:cs="Times New Roman" w:hint="eastAsia"/>
          <w:color w:val="000000" w:themeColor="text1"/>
          <w:szCs w:val="24"/>
        </w:rPr>
        <w:t>英鎊以上。近一半（</w:t>
      </w:r>
      <w:r w:rsidRPr="006A561E">
        <w:rPr>
          <w:rFonts w:eastAsia="新細明體" w:cs="Times New Roman"/>
          <w:color w:val="000000" w:themeColor="text1"/>
          <w:szCs w:val="24"/>
        </w:rPr>
        <w:t>49.7%</w:t>
      </w:r>
      <w:r w:rsidRPr="006A561E">
        <w:rPr>
          <w:rFonts w:eastAsia="新細明體" w:cs="Times New Roman" w:hint="eastAsia"/>
          <w:color w:val="000000" w:themeColor="text1"/>
          <w:szCs w:val="24"/>
        </w:rPr>
        <w:t>）</w:t>
      </w:r>
      <w:r w:rsidR="00577B89" w:rsidRPr="006A561E">
        <w:rPr>
          <w:rFonts w:eastAsia="新細明體" w:cs="Times New Roman" w:hint="eastAsia"/>
          <w:color w:val="000000" w:themeColor="text1"/>
          <w:szCs w:val="24"/>
        </w:rPr>
        <w:t>的</w:t>
      </w:r>
      <w:r w:rsidR="008F4BF1" w:rsidRPr="006A561E">
        <w:rPr>
          <w:rFonts w:eastAsia="新細明體" w:cs="Times New Roman" w:hint="eastAsia"/>
          <w:color w:val="000000" w:themeColor="text1"/>
          <w:szCs w:val="24"/>
        </w:rPr>
        <w:t>文官</w:t>
      </w:r>
      <w:r w:rsidR="00263145" w:rsidRPr="006A561E">
        <w:rPr>
          <w:rFonts w:eastAsia="新細明體" w:cs="Times New Roman" w:hint="eastAsia"/>
          <w:color w:val="000000" w:themeColor="text1"/>
          <w:szCs w:val="24"/>
        </w:rPr>
        <w:t>薪資</w:t>
      </w:r>
      <w:r w:rsidRPr="006A561E">
        <w:rPr>
          <w:rFonts w:eastAsia="新細明體" w:cs="Times New Roman" w:hint="eastAsia"/>
          <w:color w:val="000000" w:themeColor="text1"/>
          <w:szCs w:val="24"/>
        </w:rPr>
        <w:t>低於</w:t>
      </w:r>
      <w:r w:rsidRPr="006A561E">
        <w:rPr>
          <w:rFonts w:eastAsia="新細明體" w:cs="Times New Roman"/>
          <w:color w:val="000000" w:themeColor="text1"/>
          <w:szCs w:val="24"/>
        </w:rPr>
        <w:t>3</w:t>
      </w:r>
      <w:r w:rsidR="00ED56B3" w:rsidRPr="006A561E">
        <w:rPr>
          <w:rFonts w:eastAsia="新細明體" w:cs="Times New Roman" w:hint="eastAsia"/>
          <w:color w:val="000000" w:themeColor="text1"/>
          <w:szCs w:val="24"/>
        </w:rPr>
        <w:t>萬</w:t>
      </w:r>
      <w:r w:rsidRPr="006A561E">
        <w:rPr>
          <w:rFonts w:eastAsia="新細明體" w:cs="Times New Roman" w:hint="eastAsia"/>
          <w:color w:val="000000" w:themeColor="text1"/>
          <w:szCs w:val="24"/>
        </w:rPr>
        <w:t>英鎊。高薪不太常見</w:t>
      </w:r>
      <w:r w:rsidR="00606ADB"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不到四分之一（</w:t>
      </w:r>
      <w:r w:rsidRPr="006A561E">
        <w:rPr>
          <w:rFonts w:eastAsia="新細明體" w:cs="Times New Roman"/>
          <w:color w:val="000000" w:themeColor="text1"/>
          <w:szCs w:val="24"/>
        </w:rPr>
        <w:t>24.2%</w:t>
      </w:r>
      <w:r w:rsidRPr="006A561E">
        <w:rPr>
          <w:rFonts w:eastAsia="新細明體" w:cs="Times New Roman" w:hint="eastAsia"/>
          <w:color w:val="000000" w:themeColor="text1"/>
          <w:szCs w:val="24"/>
        </w:rPr>
        <w:t>）的</w:t>
      </w:r>
      <w:r w:rsidR="008F4BF1" w:rsidRPr="006A561E">
        <w:rPr>
          <w:rFonts w:eastAsia="新細明體" w:cs="Times New Roman" w:hint="eastAsia"/>
          <w:color w:val="000000" w:themeColor="text1"/>
          <w:szCs w:val="24"/>
        </w:rPr>
        <w:t>文官</w:t>
      </w:r>
      <w:r w:rsidRPr="006A561E">
        <w:rPr>
          <w:rFonts w:eastAsia="新細明體" w:cs="Times New Roman" w:hint="eastAsia"/>
          <w:color w:val="000000" w:themeColor="text1"/>
          <w:szCs w:val="24"/>
        </w:rPr>
        <w:t>收入超過</w:t>
      </w:r>
      <w:r w:rsidRPr="006A561E">
        <w:rPr>
          <w:rFonts w:eastAsia="新細明體" w:cs="Times New Roman"/>
          <w:color w:val="000000" w:themeColor="text1"/>
          <w:szCs w:val="24"/>
        </w:rPr>
        <w:t>4</w:t>
      </w:r>
      <w:r w:rsidR="00ED56B3" w:rsidRPr="006A561E">
        <w:rPr>
          <w:rFonts w:eastAsia="新細明體" w:cs="Times New Roman" w:hint="eastAsia"/>
          <w:color w:val="000000" w:themeColor="text1"/>
          <w:szCs w:val="24"/>
        </w:rPr>
        <w:t>萬</w:t>
      </w:r>
      <w:r w:rsidRPr="006A561E">
        <w:rPr>
          <w:rFonts w:eastAsia="新細明體" w:cs="Times New Roman" w:hint="eastAsia"/>
          <w:color w:val="000000" w:themeColor="text1"/>
          <w:szCs w:val="24"/>
        </w:rPr>
        <w:t>英鎊，不到</w:t>
      </w:r>
      <w:r w:rsidRPr="006A561E">
        <w:rPr>
          <w:rFonts w:eastAsia="新細明體" w:cs="Times New Roman"/>
          <w:color w:val="000000" w:themeColor="text1"/>
          <w:szCs w:val="24"/>
        </w:rPr>
        <w:t>3%</w:t>
      </w:r>
      <w:r w:rsidRPr="006A561E">
        <w:rPr>
          <w:rFonts w:eastAsia="新細明體" w:cs="Times New Roman" w:hint="eastAsia"/>
          <w:color w:val="000000" w:themeColor="text1"/>
          <w:szCs w:val="24"/>
        </w:rPr>
        <w:t>的</w:t>
      </w:r>
      <w:r w:rsidR="00577B89" w:rsidRPr="006A561E">
        <w:rPr>
          <w:rFonts w:eastAsia="新細明體" w:cs="Times New Roman" w:hint="eastAsia"/>
          <w:color w:val="000000" w:themeColor="text1"/>
          <w:szCs w:val="24"/>
        </w:rPr>
        <w:t>文官</w:t>
      </w:r>
      <w:r w:rsidRPr="006A561E">
        <w:rPr>
          <w:rFonts w:eastAsia="新細明體" w:cs="Times New Roman" w:hint="eastAsia"/>
          <w:color w:val="000000" w:themeColor="text1"/>
          <w:szCs w:val="24"/>
        </w:rPr>
        <w:t>收入超過</w:t>
      </w:r>
      <w:r w:rsidRPr="006A561E">
        <w:rPr>
          <w:rFonts w:eastAsia="新細明體" w:cs="Times New Roman"/>
          <w:color w:val="000000" w:themeColor="text1"/>
          <w:szCs w:val="24"/>
        </w:rPr>
        <w:t>7</w:t>
      </w:r>
      <w:r w:rsidR="00ED56B3" w:rsidRPr="006A561E">
        <w:rPr>
          <w:rFonts w:eastAsia="新細明體" w:cs="Times New Roman" w:hint="eastAsia"/>
          <w:color w:val="000000" w:themeColor="text1"/>
          <w:szCs w:val="24"/>
        </w:rPr>
        <w:t>萬</w:t>
      </w:r>
      <w:r w:rsidRPr="006A561E">
        <w:rPr>
          <w:rFonts w:eastAsia="新細明體" w:cs="Times New Roman" w:hint="eastAsia"/>
          <w:color w:val="000000" w:themeColor="text1"/>
          <w:szCs w:val="24"/>
        </w:rPr>
        <w:t>英鎊</w:t>
      </w:r>
      <w:r w:rsidR="0037516D" w:rsidRPr="006A561E">
        <w:rPr>
          <w:rFonts w:eastAsia="新細明體" w:cs="Times New Roman" w:hint="eastAsia"/>
          <w:color w:val="000000" w:themeColor="text1"/>
          <w:szCs w:val="24"/>
        </w:rPr>
        <w:t>（如圖</w:t>
      </w:r>
      <w:r w:rsidR="0037516D" w:rsidRPr="006A561E">
        <w:rPr>
          <w:rFonts w:eastAsia="新細明體" w:cs="Times New Roman"/>
          <w:color w:val="000000" w:themeColor="text1"/>
          <w:szCs w:val="24"/>
        </w:rPr>
        <w:t>3</w:t>
      </w:r>
      <w:r w:rsidR="0037516D"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w:t>
      </w:r>
      <w:r w:rsidR="0037516D" w:rsidRPr="006A561E">
        <w:rPr>
          <w:rFonts w:eastAsia="新細明體" w:cs="Times New Roman" w:hint="eastAsia"/>
          <w:color w:val="000000" w:themeColor="text1"/>
          <w:szCs w:val="24"/>
        </w:rPr>
        <w:t>大型執行部門</w:t>
      </w:r>
      <w:r w:rsidR="00263145" w:rsidRPr="006A561E">
        <w:rPr>
          <w:rFonts w:eastAsia="新細明體" w:cs="Times New Roman" w:hint="eastAsia"/>
          <w:color w:val="000000" w:themeColor="text1"/>
          <w:szCs w:val="24"/>
        </w:rPr>
        <w:t>中位薪資較低</w:t>
      </w:r>
      <w:r w:rsidR="0037516D" w:rsidRPr="006A561E">
        <w:rPr>
          <w:rFonts w:eastAsia="新細明體" w:cs="Times New Roman" w:hint="eastAsia"/>
          <w:color w:val="000000" w:themeColor="text1"/>
          <w:szCs w:val="24"/>
        </w:rPr>
        <w:t>，例如就業及退休金</w:t>
      </w:r>
      <w:proofErr w:type="gramStart"/>
      <w:r w:rsidR="0037516D" w:rsidRPr="006A561E">
        <w:rPr>
          <w:rFonts w:eastAsia="新細明體" w:cs="Times New Roman" w:hint="eastAsia"/>
          <w:color w:val="000000" w:themeColor="text1"/>
          <w:szCs w:val="24"/>
        </w:rPr>
        <w:t>事務部為</w:t>
      </w:r>
      <w:r w:rsidR="0037516D" w:rsidRPr="006A561E">
        <w:rPr>
          <w:rFonts w:eastAsia="新細明體" w:cs="Times New Roman"/>
          <w:color w:val="000000" w:themeColor="text1"/>
          <w:szCs w:val="24"/>
        </w:rPr>
        <w:t>2</w:t>
      </w:r>
      <w:r w:rsidR="00ED56B3" w:rsidRPr="006A561E">
        <w:rPr>
          <w:rFonts w:eastAsia="新細明體" w:cs="Times New Roman" w:hint="eastAsia"/>
          <w:color w:val="000000" w:themeColor="text1"/>
          <w:szCs w:val="24"/>
        </w:rPr>
        <w:t>萬</w:t>
      </w:r>
      <w:proofErr w:type="gramEnd"/>
      <w:r w:rsidR="0037516D" w:rsidRPr="006A561E">
        <w:rPr>
          <w:rFonts w:eastAsia="新細明體" w:cs="Times New Roman"/>
          <w:color w:val="000000" w:themeColor="text1"/>
          <w:szCs w:val="24"/>
        </w:rPr>
        <w:t>7,570</w:t>
      </w:r>
      <w:r w:rsidR="0037516D" w:rsidRPr="006A561E">
        <w:rPr>
          <w:rFonts w:eastAsia="新細明體" w:cs="Times New Roman" w:hint="eastAsia"/>
          <w:color w:val="000000" w:themeColor="text1"/>
          <w:szCs w:val="24"/>
        </w:rPr>
        <w:t>英鎊，內政部為</w:t>
      </w:r>
      <w:r w:rsidR="0037516D" w:rsidRPr="006A561E">
        <w:rPr>
          <w:rFonts w:eastAsia="新細明體" w:cs="Times New Roman"/>
          <w:color w:val="000000" w:themeColor="text1"/>
          <w:szCs w:val="24"/>
        </w:rPr>
        <w:t>2</w:t>
      </w:r>
      <w:r w:rsidR="00ED56B3" w:rsidRPr="006A561E">
        <w:rPr>
          <w:rFonts w:eastAsia="新細明體" w:cs="Times New Roman" w:hint="eastAsia"/>
          <w:color w:val="000000" w:themeColor="text1"/>
          <w:szCs w:val="24"/>
        </w:rPr>
        <w:t>萬</w:t>
      </w:r>
      <w:r w:rsidR="0037516D" w:rsidRPr="006A561E">
        <w:rPr>
          <w:rFonts w:eastAsia="新細明體" w:cs="Times New Roman"/>
          <w:color w:val="000000" w:themeColor="text1"/>
          <w:szCs w:val="24"/>
        </w:rPr>
        <w:t>8,650</w:t>
      </w:r>
      <w:r w:rsidR="0037516D" w:rsidRPr="006A561E">
        <w:rPr>
          <w:rFonts w:eastAsia="新細明體" w:cs="Times New Roman" w:hint="eastAsia"/>
          <w:color w:val="000000" w:themeColor="text1"/>
          <w:szCs w:val="24"/>
        </w:rPr>
        <w:t>英鎊，係因這些部門</w:t>
      </w:r>
      <w:r w:rsidRPr="006A561E">
        <w:rPr>
          <w:rFonts w:eastAsia="新細明體" w:cs="Times New Roman" w:hint="eastAsia"/>
          <w:color w:val="000000" w:themeColor="text1"/>
          <w:szCs w:val="24"/>
        </w:rPr>
        <w:t>初級員工比例很高</w:t>
      </w:r>
      <w:r w:rsidR="00882C29" w:rsidRPr="006A561E">
        <w:rPr>
          <w:rFonts w:eastAsia="新細明體" w:cs="Times New Roman" w:hint="eastAsia"/>
          <w:color w:val="000000" w:themeColor="text1"/>
          <w:szCs w:val="24"/>
        </w:rPr>
        <w:t>，</w:t>
      </w:r>
      <w:r w:rsidR="00577B89" w:rsidRPr="006A561E">
        <w:rPr>
          <w:rFonts w:eastAsia="新細明體" w:cs="Times New Roman" w:hint="eastAsia"/>
          <w:color w:val="000000" w:themeColor="text1"/>
          <w:szCs w:val="24"/>
        </w:rPr>
        <w:t>也更有可能</w:t>
      </w:r>
      <w:r w:rsidR="001C1C71" w:rsidRPr="006A561E">
        <w:rPr>
          <w:rFonts w:eastAsia="新細明體" w:cs="Times New Roman" w:hint="eastAsia"/>
          <w:color w:val="000000" w:themeColor="text1"/>
          <w:szCs w:val="24"/>
        </w:rPr>
        <w:t>僱</w:t>
      </w:r>
      <w:r w:rsidR="00577B89" w:rsidRPr="006A561E">
        <w:rPr>
          <w:rFonts w:eastAsia="新細明體" w:cs="Times New Roman" w:hint="eastAsia"/>
          <w:color w:val="000000" w:themeColor="text1"/>
          <w:szCs w:val="24"/>
        </w:rPr>
        <w:t>用倫敦以外的人員</w:t>
      </w:r>
      <w:r w:rsidRPr="006A561E">
        <w:rPr>
          <w:rFonts w:eastAsia="新細明體" w:cs="Times New Roman" w:hint="eastAsia"/>
          <w:color w:val="000000" w:themeColor="text1"/>
          <w:szCs w:val="24"/>
        </w:rPr>
        <w:t>。</w:t>
      </w:r>
    </w:p>
    <w:p w14:paraId="2ABF386B" w14:textId="07BF48B8" w:rsidR="002E5F5F" w:rsidRPr="00E57F8F" w:rsidRDefault="00DF17B5" w:rsidP="0085754E">
      <w:pPr>
        <w:keepNext/>
        <w:overflowPunct w:val="0"/>
        <w:adjustRightInd w:val="0"/>
        <w:snapToGrid w:val="0"/>
        <w:spacing w:before="100" w:beforeAutospacing="1" w:after="100" w:afterAutospacing="1" w:line="360" w:lineRule="auto"/>
        <w:ind w:leftChars="296" w:left="974" w:hangingChars="110" w:hanging="264"/>
        <w:jc w:val="center"/>
        <w:rPr>
          <w:rFonts w:ascii="Calibri" w:eastAsia="新細明體" w:hAnsi="Calibri" w:cs="Times New Roman"/>
          <w:noProof/>
          <w:color w:val="000000" w:themeColor="text1"/>
          <w:szCs w:val="20"/>
        </w:rPr>
      </w:pPr>
      <w:r w:rsidRPr="006A561E">
        <w:rPr>
          <w:rFonts w:eastAsia="新細明體" w:cstheme="minorHAnsi"/>
          <w:noProof/>
          <w:color w:val="000000" w:themeColor="text1"/>
          <w:szCs w:val="24"/>
        </w:rPr>
        <w:lastRenderedPageBreak/>
        <w:drawing>
          <wp:anchor distT="0" distB="0" distL="114300" distR="114300" simplePos="0" relativeHeight="251716096" behindDoc="0" locked="0" layoutInCell="1" allowOverlap="1" wp14:anchorId="4700555B" wp14:editId="20C1472B">
            <wp:simplePos x="0" y="0"/>
            <wp:positionH relativeFrom="column">
              <wp:posOffset>405130</wp:posOffset>
            </wp:positionH>
            <wp:positionV relativeFrom="paragraph">
              <wp:posOffset>-54571</wp:posOffset>
            </wp:positionV>
            <wp:extent cx="5159223" cy="3069203"/>
            <wp:effectExtent l="0" t="0" r="0" b="0"/>
            <wp:wrapTopAndBottom/>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59223" cy="3069203"/>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 w:name="_Toc146021176"/>
      <w:r w:rsidR="002E5F5F" w:rsidRPr="006A561E">
        <w:rPr>
          <w:rFonts w:hint="eastAsia"/>
          <w:color w:val="000000" w:themeColor="text1"/>
        </w:rPr>
        <w:t>圖</w:t>
      </w:r>
      <w:r w:rsidR="002E5F5F" w:rsidRPr="00E57F8F">
        <w:rPr>
          <w:rFonts w:ascii="Calibri" w:eastAsia="新細明體" w:hAnsi="Calibri" w:cs="Times New Roman"/>
          <w:noProof/>
          <w:color w:val="000000" w:themeColor="text1"/>
          <w:szCs w:val="20"/>
        </w:rPr>
        <w:fldChar w:fldCharType="begin"/>
      </w:r>
      <w:r w:rsidR="002E5F5F" w:rsidRPr="00E57F8F">
        <w:rPr>
          <w:rFonts w:ascii="Calibri" w:eastAsia="新細明體" w:hAnsi="Calibri" w:cs="Times New Roman"/>
          <w:noProof/>
          <w:color w:val="000000" w:themeColor="text1"/>
          <w:szCs w:val="20"/>
        </w:rPr>
        <w:instrText xml:space="preserve"> </w:instrText>
      </w:r>
      <w:r w:rsidR="002E5F5F" w:rsidRPr="00E57F8F">
        <w:rPr>
          <w:rFonts w:ascii="Calibri" w:eastAsia="新細明體" w:hAnsi="Calibri" w:cs="Times New Roman" w:hint="eastAsia"/>
          <w:noProof/>
          <w:color w:val="000000" w:themeColor="text1"/>
          <w:szCs w:val="20"/>
        </w:rPr>
        <w:instrText xml:space="preserve">SEQ </w:instrText>
      </w:r>
      <w:r w:rsidR="002E5F5F" w:rsidRPr="00E57F8F">
        <w:rPr>
          <w:rFonts w:ascii="Calibri" w:eastAsia="新細明體" w:hAnsi="Calibri" w:cs="Times New Roman" w:hint="eastAsia"/>
          <w:noProof/>
          <w:color w:val="000000" w:themeColor="text1"/>
          <w:szCs w:val="20"/>
        </w:rPr>
        <w:instrText>圖</w:instrText>
      </w:r>
      <w:r w:rsidR="002E5F5F" w:rsidRPr="00E57F8F">
        <w:rPr>
          <w:rFonts w:ascii="Calibri" w:eastAsia="新細明體" w:hAnsi="Calibri" w:cs="Times New Roman" w:hint="eastAsia"/>
          <w:noProof/>
          <w:color w:val="000000" w:themeColor="text1"/>
          <w:szCs w:val="20"/>
        </w:rPr>
        <w:instrText xml:space="preserve"> \* ARABIC</w:instrText>
      </w:r>
      <w:r w:rsidR="002E5F5F" w:rsidRPr="00E57F8F">
        <w:rPr>
          <w:rFonts w:ascii="Calibri" w:eastAsia="新細明體" w:hAnsi="Calibri" w:cs="Times New Roman"/>
          <w:noProof/>
          <w:color w:val="000000" w:themeColor="text1"/>
          <w:szCs w:val="20"/>
        </w:rPr>
        <w:instrText xml:space="preserve"> </w:instrText>
      </w:r>
      <w:r w:rsidR="002E5F5F" w:rsidRPr="00E57F8F">
        <w:rPr>
          <w:rFonts w:ascii="Calibri" w:eastAsia="新細明體" w:hAnsi="Calibri" w:cs="Times New Roman"/>
          <w:noProof/>
          <w:color w:val="000000" w:themeColor="text1"/>
          <w:szCs w:val="20"/>
        </w:rPr>
        <w:fldChar w:fldCharType="separate"/>
      </w:r>
      <w:r w:rsidR="00772D7A">
        <w:rPr>
          <w:rFonts w:ascii="Calibri" w:eastAsia="新細明體" w:hAnsi="Calibri" w:cs="Times New Roman"/>
          <w:noProof/>
          <w:color w:val="000000" w:themeColor="text1"/>
          <w:szCs w:val="20"/>
        </w:rPr>
        <w:t>3</w:t>
      </w:r>
      <w:r w:rsidR="002E5F5F" w:rsidRPr="00E57F8F">
        <w:rPr>
          <w:rFonts w:ascii="Calibri" w:eastAsia="新細明體" w:hAnsi="Calibri" w:cs="Times New Roman"/>
          <w:noProof/>
          <w:color w:val="000000" w:themeColor="text1"/>
          <w:szCs w:val="20"/>
        </w:rPr>
        <w:fldChar w:fldCharType="end"/>
      </w:r>
      <w:r w:rsidR="002E5F5F" w:rsidRPr="00E57F8F">
        <w:rPr>
          <w:rFonts w:ascii="Calibri" w:eastAsia="新細明體" w:hAnsi="Calibri" w:cs="Times New Roman" w:hint="eastAsia"/>
          <w:noProof/>
          <w:color w:val="000000" w:themeColor="text1"/>
          <w:szCs w:val="20"/>
        </w:rPr>
        <w:t xml:space="preserve"> </w:t>
      </w:r>
      <w:r w:rsidR="002E5F5F" w:rsidRPr="00E57F8F">
        <w:rPr>
          <w:rFonts w:ascii="Calibri" w:eastAsia="新細明體" w:hAnsi="Calibri" w:cs="Times New Roman" w:hint="eastAsia"/>
          <w:noProof/>
          <w:color w:val="000000" w:themeColor="text1"/>
          <w:szCs w:val="20"/>
        </w:rPr>
        <w:t>英國</w:t>
      </w:r>
      <w:r w:rsidR="00C50A52" w:rsidRPr="00E57F8F">
        <w:rPr>
          <w:rFonts w:ascii="Calibri" w:eastAsia="新細明體" w:hAnsi="Calibri" w:cs="Times New Roman" w:hint="eastAsia"/>
          <w:noProof/>
          <w:color w:val="000000" w:themeColor="text1"/>
          <w:szCs w:val="20"/>
        </w:rPr>
        <w:t>文官</w:t>
      </w:r>
      <w:r w:rsidR="002E5F5F" w:rsidRPr="00E57F8F">
        <w:rPr>
          <w:rFonts w:ascii="Calibri" w:eastAsia="新細明體" w:hAnsi="Calibri" w:cs="Times New Roman" w:hint="eastAsia"/>
          <w:noProof/>
          <w:color w:val="000000" w:themeColor="text1"/>
          <w:szCs w:val="20"/>
        </w:rPr>
        <w:t>薪資結構比例</w:t>
      </w:r>
      <w:bookmarkEnd w:id="8"/>
    </w:p>
    <w:p w14:paraId="636879B2" w14:textId="371836D0" w:rsidR="00F70CA2" w:rsidRPr="006A561E" w:rsidRDefault="008F4D17"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5.</w:t>
      </w:r>
      <w:r w:rsidR="005325EC" w:rsidRPr="006A561E">
        <w:rPr>
          <w:rFonts w:eastAsia="新細明體" w:cs="Times New Roman" w:hint="eastAsia"/>
          <w:color w:val="000000" w:themeColor="text1"/>
          <w:szCs w:val="24"/>
        </w:rPr>
        <w:t>文官</w:t>
      </w:r>
      <w:r w:rsidR="002C1763" w:rsidRPr="006A561E">
        <w:rPr>
          <w:rFonts w:eastAsia="新細明體" w:cs="Times New Roman" w:hint="eastAsia"/>
          <w:color w:val="000000" w:themeColor="text1"/>
          <w:szCs w:val="24"/>
        </w:rPr>
        <w:t>薪資</w:t>
      </w:r>
      <w:r w:rsidR="00F70CA2" w:rsidRPr="006A561E">
        <w:rPr>
          <w:rFonts w:eastAsia="新細明體" w:cs="Times New Roman" w:hint="eastAsia"/>
          <w:color w:val="000000" w:themeColor="text1"/>
          <w:szCs w:val="24"/>
        </w:rPr>
        <w:t>制定</w:t>
      </w:r>
      <w:r w:rsidR="00882C29" w:rsidRPr="006A561E">
        <w:rPr>
          <w:rFonts w:eastAsia="新細明體" w:cs="Times New Roman" w:hint="eastAsia"/>
          <w:color w:val="000000" w:themeColor="text1"/>
          <w:szCs w:val="24"/>
        </w:rPr>
        <w:t>方式：</w:t>
      </w:r>
      <w:r w:rsidR="00D23312" w:rsidRPr="006A561E">
        <w:rPr>
          <w:rFonts w:eastAsia="新細明體" w:cs="Times New Roman" w:hint="eastAsia"/>
          <w:color w:val="000000" w:themeColor="text1"/>
          <w:szCs w:val="24"/>
        </w:rPr>
        <w:t>資深文官薪資評估機構</w:t>
      </w:r>
      <w:r w:rsidR="00582E7E" w:rsidRPr="006A561E">
        <w:rPr>
          <w:rFonts w:eastAsia="新細明體" w:cs="Times New Roman"/>
          <w:color w:val="000000" w:themeColor="text1"/>
          <w:szCs w:val="24"/>
        </w:rPr>
        <w:t>（</w:t>
      </w:r>
      <w:r w:rsidR="005325EC" w:rsidRPr="006A561E">
        <w:rPr>
          <w:rFonts w:eastAsia="新細明體" w:cs="Times New Roman"/>
          <w:color w:val="000000" w:themeColor="text1"/>
          <w:szCs w:val="24"/>
        </w:rPr>
        <w:t xml:space="preserve">Review Body on Senior Salaries, </w:t>
      </w:r>
      <w:r w:rsidR="00F70CA2" w:rsidRPr="006A561E">
        <w:rPr>
          <w:rFonts w:eastAsia="新細明體" w:cs="Times New Roman"/>
          <w:color w:val="000000" w:themeColor="text1"/>
          <w:szCs w:val="24"/>
        </w:rPr>
        <w:t>SSRB</w:t>
      </w:r>
      <w:r w:rsidR="00582E7E" w:rsidRPr="006A561E">
        <w:rPr>
          <w:rFonts w:eastAsia="新細明體" w:cs="Times New Roman"/>
          <w:color w:val="000000" w:themeColor="text1"/>
          <w:szCs w:val="24"/>
        </w:rPr>
        <w:t>）</w:t>
      </w:r>
      <w:r w:rsidR="00F70CA2" w:rsidRPr="006A561E">
        <w:rPr>
          <w:rFonts w:eastAsia="新細明體" w:cs="Times New Roman" w:hint="eastAsia"/>
          <w:color w:val="000000" w:themeColor="text1"/>
          <w:szCs w:val="24"/>
        </w:rPr>
        <w:t>每年都會</w:t>
      </w:r>
      <w:r w:rsidR="00ED56B3" w:rsidRPr="006A561E">
        <w:rPr>
          <w:rFonts w:eastAsia="新細明體" w:cs="Times New Roman" w:hint="eastAsia"/>
          <w:color w:val="000000" w:themeColor="text1"/>
          <w:szCs w:val="24"/>
        </w:rPr>
        <w:t>蒐</w:t>
      </w:r>
      <w:r w:rsidR="00F70CA2" w:rsidRPr="006A561E">
        <w:rPr>
          <w:rFonts w:eastAsia="新細明體" w:cs="Times New Roman" w:hint="eastAsia"/>
          <w:color w:val="000000" w:themeColor="text1"/>
          <w:szCs w:val="24"/>
        </w:rPr>
        <w:t>集證據</w:t>
      </w:r>
      <w:r w:rsidR="005325EC"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並向政府提供</w:t>
      </w:r>
      <w:r w:rsidR="00E60ACD" w:rsidRPr="006A561E">
        <w:rPr>
          <w:rFonts w:eastAsia="新細明體" w:cs="Times New Roman" w:hint="eastAsia"/>
          <w:color w:val="000000" w:themeColor="text1"/>
          <w:szCs w:val="24"/>
        </w:rPr>
        <w:t>對高階文官、</w:t>
      </w:r>
      <w:r w:rsidR="000F02D0" w:rsidRPr="006A561E">
        <w:rPr>
          <w:rFonts w:eastAsia="新細明體" w:cs="Times New Roman" w:hint="eastAsia"/>
          <w:color w:val="000000" w:themeColor="text1"/>
          <w:szCs w:val="24"/>
        </w:rPr>
        <w:t>司法人員等的薪資</w:t>
      </w:r>
      <w:r w:rsidR="00F70CA2" w:rsidRPr="006A561E">
        <w:rPr>
          <w:rFonts w:eastAsia="新細明體" w:cs="Times New Roman" w:hint="eastAsia"/>
          <w:color w:val="000000" w:themeColor="text1"/>
          <w:szCs w:val="24"/>
        </w:rPr>
        <w:t>建議</w:t>
      </w:r>
      <w:r w:rsidR="000F02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政府最終決定是否接受或修改</w:t>
      </w:r>
      <w:r w:rsidR="00F70CA2" w:rsidRPr="006A561E">
        <w:rPr>
          <w:rFonts w:eastAsia="新細明體" w:cs="Times New Roman"/>
          <w:color w:val="000000" w:themeColor="text1"/>
          <w:szCs w:val="24"/>
        </w:rPr>
        <w:t>SSRB</w:t>
      </w:r>
      <w:r w:rsidR="00F70CA2" w:rsidRPr="006A561E">
        <w:rPr>
          <w:rFonts w:eastAsia="新細明體" w:cs="Times New Roman" w:hint="eastAsia"/>
          <w:color w:val="000000" w:themeColor="text1"/>
          <w:szCs w:val="24"/>
        </w:rPr>
        <w:t>的建議。</w:t>
      </w:r>
      <w:r w:rsidR="000F02D0" w:rsidRPr="006A561E">
        <w:rPr>
          <w:rFonts w:eastAsia="新細明體" w:cs="Times New Roman" w:hint="eastAsia"/>
          <w:color w:val="000000" w:themeColor="text1"/>
          <w:szCs w:val="24"/>
        </w:rPr>
        <w:t>而一般文官的</w:t>
      </w:r>
      <w:r w:rsidR="002C1763" w:rsidRPr="006A561E">
        <w:rPr>
          <w:rFonts w:eastAsia="新細明體" w:cs="Times New Roman" w:hint="eastAsia"/>
          <w:color w:val="000000" w:themeColor="text1"/>
          <w:szCs w:val="24"/>
        </w:rPr>
        <w:t>薪資</w:t>
      </w:r>
      <w:r w:rsidR="000F02D0" w:rsidRPr="006A561E">
        <w:rPr>
          <w:rFonts w:eastAsia="新細明體" w:cs="Times New Roman" w:hint="eastAsia"/>
          <w:color w:val="000000" w:themeColor="text1"/>
          <w:szCs w:val="24"/>
        </w:rPr>
        <w:t>制度</w:t>
      </w:r>
      <w:r w:rsidR="006A2CE7" w:rsidRPr="006A561E">
        <w:rPr>
          <w:rFonts w:eastAsia="新細明體" w:cs="Times New Roman" w:hint="eastAsia"/>
          <w:color w:val="000000" w:themeColor="text1"/>
          <w:szCs w:val="24"/>
        </w:rPr>
        <w:t>係</w:t>
      </w:r>
      <w:r w:rsidR="000F02D0" w:rsidRPr="006A561E">
        <w:rPr>
          <w:rFonts w:eastAsia="新細明體" w:cs="Times New Roman" w:hint="eastAsia"/>
          <w:color w:val="000000" w:themeColor="text1"/>
          <w:szCs w:val="24"/>
        </w:rPr>
        <w:t>授權機關</w:t>
      </w:r>
      <w:r w:rsidR="00E60ACD" w:rsidRPr="006A561E">
        <w:rPr>
          <w:rFonts w:eastAsia="新細明體" w:cs="Times New Roman" w:hint="eastAsia"/>
          <w:color w:val="000000" w:themeColor="text1"/>
          <w:szCs w:val="24"/>
        </w:rPr>
        <w:t>決定</w:t>
      </w:r>
      <w:r w:rsidR="00F70CA2" w:rsidRPr="006A561E">
        <w:rPr>
          <w:rFonts w:eastAsia="新細明體" w:cs="Times New Roman" w:hint="eastAsia"/>
          <w:color w:val="000000" w:themeColor="text1"/>
          <w:szCs w:val="24"/>
        </w:rPr>
        <w:t>，並沒有</w:t>
      </w:r>
      <w:r w:rsidR="002C1763" w:rsidRPr="006A561E">
        <w:rPr>
          <w:rFonts w:eastAsia="新細明體" w:cs="Times New Roman" w:hint="eastAsia"/>
          <w:color w:val="000000" w:themeColor="text1"/>
          <w:szCs w:val="24"/>
        </w:rPr>
        <w:t>薪資</w:t>
      </w:r>
      <w:r w:rsidR="00F70CA2" w:rsidRPr="006A561E">
        <w:rPr>
          <w:rFonts w:eastAsia="新細明體" w:cs="Times New Roman" w:hint="eastAsia"/>
          <w:color w:val="000000" w:themeColor="text1"/>
          <w:szCs w:val="24"/>
        </w:rPr>
        <w:t>審查機構的參與</w:t>
      </w:r>
      <w:r w:rsidR="000F02D0" w:rsidRPr="006A561E">
        <w:rPr>
          <w:rFonts w:eastAsia="新細明體" w:cs="Times New Roman" w:hint="eastAsia"/>
          <w:color w:val="000000" w:themeColor="text1"/>
          <w:szCs w:val="24"/>
        </w:rPr>
        <w:t>，如</w:t>
      </w:r>
      <w:r w:rsidR="00F70CA2" w:rsidRPr="006A561E">
        <w:rPr>
          <w:rFonts w:eastAsia="新細明體" w:cs="Times New Roman" w:hint="eastAsia"/>
          <w:color w:val="000000" w:themeColor="text1"/>
          <w:szCs w:val="24"/>
        </w:rPr>
        <w:t>英國財政部和內閣辦公室的</w:t>
      </w:r>
      <w:r w:rsidR="005325EC" w:rsidRPr="006A561E">
        <w:rPr>
          <w:rFonts w:eastAsia="新細明體" w:cs="Times New Roman" w:hint="eastAsia"/>
          <w:color w:val="000000" w:themeColor="text1"/>
          <w:szCs w:val="24"/>
        </w:rPr>
        <w:t>文官</w:t>
      </w:r>
      <w:r w:rsidR="00F70CA2" w:rsidRPr="006A561E">
        <w:rPr>
          <w:rFonts w:eastAsia="新細明體" w:cs="Times New Roman" w:hint="eastAsia"/>
          <w:color w:val="000000" w:themeColor="text1"/>
          <w:szCs w:val="24"/>
        </w:rPr>
        <w:t>向部長們提供建議，然後部長們同意年度薪資建議</w:t>
      </w:r>
      <w:r w:rsidR="000F02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該建議作為一個框架，各部門可以在其中制定</w:t>
      </w:r>
      <w:r w:rsidR="00606ADB" w:rsidRPr="006A561E">
        <w:rPr>
          <w:rFonts w:eastAsia="新細明體" w:cs="Times New Roman" w:hint="eastAsia"/>
          <w:color w:val="000000" w:themeColor="text1"/>
          <w:szCs w:val="24"/>
        </w:rPr>
        <w:t>各自</w:t>
      </w:r>
      <w:r w:rsidR="00F70CA2" w:rsidRPr="006A561E">
        <w:rPr>
          <w:rFonts w:eastAsia="新細明體" w:cs="Times New Roman" w:hint="eastAsia"/>
          <w:color w:val="000000" w:themeColor="text1"/>
          <w:szCs w:val="24"/>
        </w:rPr>
        <w:t>的</w:t>
      </w:r>
      <w:r w:rsidR="002C1763" w:rsidRPr="006A561E">
        <w:rPr>
          <w:rFonts w:eastAsia="新細明體" w:cs="Times New Roman" w:hint="eastAsia"/>
          <w:color w:val="000000" w:themeColor="text1"/>
          <w:szCs w:val="24"/>
        </w:rPr>
        <w:t>薪資</w:t>
      </w:r>
      <w:r w:rsidR="00F70CA2" w:rsidRPr="006A561E">
        <w:rPr>
          <w:rFonts w:eastAsia="新細明體" w:cs="Times New Roman" w:hint="eastAsia"/>
          <w:color w:val="000000" w:themeColor="text1"/>
          <w:szCs w:val="24"/>
        </w:rPr>
        <w:t>政策。各部門可以靈活地支付高於總體限額的獎勵，但必須是規定的上限內。例如，目前允許各部門支付最多</w:t>
      </w:r>
      <w:r w:rsidR="00F70CA2" w:rsidRPr="006A561E">
        <w:rPr>
          <w:rFonts w:eastAsia="新細明體" w:cs="Times New Roman"/>
          <w:color w:val="000000" w:themeColor="text1"/>
          <w:szCs w:val="24"/>
        </w:rPr>
        <w:t>2%</w:t>
      </w:r>
      <w:r w:rsidR="00F70CA2" w:rsidRPr="006A561E">
        <w:rPr>
          <w:rFonts w:eastAsia="新細明體" w:cs="Times New Roman" w:hint="eastAsia"/>
          <w:color w:val="000000" w:themeColor="text1"/>
          <w:szCs w:val="24"/>
        </w:rPr>
        <w:t>的加薪，在某些情況下還可以靈活地再支付</w:t>
      </w:r>
      <w:r w:rsidR="00F70CA2" w:rsidRPr="006A561E">
        <w:rPr>
          <w:rFonts w:eastAsia="新細明體" w:cs="Times New Roman"/>
          <w:color w:val="000000" w:themeColor="text1"/>
          <w:szCs w:val="24"/>
        </w:rPr>
        <w:t>1%</w:t>
      </w:r>
      <w:r w:rsidR="00F70CA2" w:rsidRPr="006A561E">
        <w:rPr>
          <w:rFonts w:eastAsia="新細明體" w:cs="Times New Roman" w:hint="eastAsia"/>
          <w:color w:val="000000" w:themeColor="text1"/>
          <w:szCs w:val="24"/>
        </w:rPr>
        <w:t>。獎金（稱為非合併績效</w:t>
      </w:r>
      <w:r w:rsidR="00263145" w:rsidRPr="006A561E">
        <w:rPr>
          <w:rFonts w:eastAsia="新細明體" w:cs="Times New Roman" w:hint="eastAsia"/>
          <w:color w:val="000000" w:themeColor="text1"/>
          <w:szCs w:val="24"/>
        </w:rPr>
        <w:t>薪資</w:t>
      </w:r>
      <w:r w:rsidR="00F70CA2" w:rsidRPr="006A561E">
        <w:rPr>
          <w:rFonts w:eastAsia="新細明體" w:cs="Times New Roman" w:hint="eastAsia"/>
          <w:color w:val="000000" w:themeColor="text1"/>
          <w:szCs w:val="24"/>
        </w:rPr>
        <w:t>）每年根據員工在個人、團隊或組織層面的表現發放。</w:t>
      </w:r>
      <w:r w:rsidR="000F02D0" w:rsidRPr="006A561E">
        <w:rPr>
          <w:rFonts w:eastAsia="新細明體" w:cs="Times New Roman" w:hint="eastAsia"/>
          <w:color w:val="000000" w:themeColor="text1"/>
          <w:szCs w:val="24"/>
        </w:rPr>
        <w:t>低</w:t>
      </w:r>
      <w:r w:rsidR="002C1763" w:rsidRPr="006A561E">
        <w:rPr>
          <w:rFonts w:eastAsia="新細明體" w:cs="Times New Roman" w:hint="eastAsia"/>
          <w:color w:val="000000" w:themeColor="text1"/>
          <w:szCs w:val="24"/>
        </w:rPr>
        <w:t>薪資</w:t>
      </w:r>
      <w:r w:rsidR="000F02D0" w:rsidRPr="006A561E">
        <w:rPr>
          <w:rFonts w:eastAsia="新細明體" w:cs="Times New Roman" w:hint="eastAsia"/>
          <w:color w:val="000000" w:themeColor="text1"/>
          <w:szCs w:val="24"/>
        </w:rPr>
        <w:t>可能</w:t>
      </w:r>
      <w:r w:rsidR="00F70CA2" w:rsidRPr="006A561E">
        <w:rPr>
          <w:rFonts w:eastAsia="新細明體" w:cs="Times New Roman" w:hint="eastAsia"/>
          <w:color w:val="000000" w:themeColor="text1"/>
          <w:szCs w:val="24"/>
        </w:rPr>
        <w:t>會削弱員工的士氣</w:t>
      </w:r>
      <w:r w:rsidR="006A2CE7"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根據</w:t>
      </w:r>
      <w:r w:rsidR="00F70CA2" w:rsidRPr="006A561E">
        <w:rPr>
          <w:rFonts w:eastAsia="新細明體" w:cs="Times New Roman"/>
          <w:color w:val="000000" w:themeColor="text1"/>
          <w:szCs w:val="24"/>
        </w:rPr>
        <w:t>2022</w:t>
      </w:r>
      <w:r w:rsidR="00F70CA2" w:rsidRPr="006A561E">
        <w:rPr>
          <w:rFonts w:eastAsia="新細明體" w:cs="Times New Roman" w:hint="eastAsia"/>
          <w:color w:val="000000" w:themeColor="text1"/>
          <w:szCs w:val="24"/>
        </w:rPr>
        <w:t>年調查，</w:t>
      </w:r>
      <w:r w:rsidR="009E66BF" w:rsidRPr="006A561E">
        <w:rPr>
          <w:rFonts w:eastAsia="新細明體" w:cs="Times New Roman" w:hint="eastAsia"/>
          <w:color w:val="000000" w:themeColor="text1"/>
          <w:szCs w:val="24"/>
        </w:rPr>
        <w:t>約</w:t>
      </w:r>
      <w:r w:rsidR="009E66BF" w:rsidRPr="006A561E">
        <w:rPr>
          <w:rFonts w:eastAsia="新細明體" w:cs="Times New Roman"/>
          <w:color w:val="000000" w:themeColor="text1"/>
          <w:szCs w:val="24"/>
        </w:rPr>
        <w:t>28%</w:t>
      </w:r>
      <w:r w:rsidR="00CB74FB" w:rsidRPr="006A561E">
        <w:rPr>
          <w:rFonts w:eastAsia="新細明體" w:cs="Times New Roman" w:hint="eastAsia"/>
          <w:color w:val="000000" w:themeColor="text1"/>
          <w:szCs w:val="24"/>
        </w:rPr>
        <w:t>文官</w:t>
      </w:r>
      <w:r w:rsidR="00F70CA2" w:rsidRPr="006A561E">
        <w:rPr>
          <w:rFonts w:eastAsia="新細明體" w:cs="Times New Roman" w:hint="eastAsia"/>
          <w:color w:val="000000" w:themeColor="text1"/>
          <w:szCs w:val="24"/>
        </w:rPr>
        <w:t>對薪資表示嚴重</w:t>
      </w:r>
      <w:proofErr w:type="gramStart"/>
      <w:r w:rsidR="00F70CA2" w:rsidRPr="006A561E">
        <w:rPr>
          <w:rFonts w:eastAsia="新細明體" w:cs="Times New Roman" w:hint="eastAsia"/>
          <w:color w:val="000000" w:themeColor="text1"/>
          <w:szCs w:val="24"/>
        </w:rPr>
        <w:t>不滿</w:t>
      </w:r>
      <w:r w:rsidR="00C920D0" w:rsidRPr="006A561E">
        <w:rPr>
          <w:rFonts w:eastAsia="新細明體" w:cs="Times New Roman" w:hint="eastAsia"/>
          <w:color w:val="000000" w:themeColor="text1"/>
          <w:szCs w:val="24"/>
        </w:rPr>
        <w:t>，</w:t>
      </w:r>
      <w:proofErr w:type="gramEnd"/>
      <w:r w:rsidR="00F70CA2" w:rsidRPr="006A561E">
        <w:rPr>
          <w:rFonts w:eastAsia="新細明體" w:cs="Times New Roman" w:hint="eastAsia"/>
          <w:color w:val="000000" w:themeColor="text1"/>
          <w:szCs w:val="24"/>
        </w:rPr>
        <w:t>低工資會導致員工流動</w:t>
      </w:r>
      <w:r w:rsidR="00ED56B3" w:rsidRPr="006A561E">
        <w:rPr>
          <w:rFonts w:eastAsia="新細明體" w:cs="Times New Roman" w:hint="eastAsia"/>
          <w:color w:val="000000" w:themeColor="text1"/>
          <w:szCs w:val="24"/>
        </w:rPr>
        <w:t>。</w:t>
      </w:r>
      <w:r w:rsidR="009E66BF" w:rsidRPr="006A561E">
        <w:rPr>
          <w:rFonts w:eastAsia="新細明體" w:cs="Times New Roman" w:hint="eastAsia"/>
          <w:color w:val="000000" w:themeColor="text1"/>
          <w:szCs w:val="24"/>
        </w:rPr>
        <w:t>依</w:t>
      </w:r>
      <w:r w:rsidR="000C76A7" w:rsidRPr="006A561E">
        <w:rPr>
          <w:rFonts w:eastAsia="新細明體" w:cs="Times New Roman"/>
          <w:color w:val="000000" w:themeColor="text1"/>
          <w:szCs w:val="24"/>
        </w:rPr>
        <w:t>2021</w:t>
      </w:r>
      <w:r w:rsidR="000C76A7" w:rsidRPr="006A561E">
        <w:rPr>
          <w:rFonts w:eastAsia="新細明體" w:cs="Times New Roman" w:hint="eastAsia"/>
          <w:color w:val="000000" w:themeColor="text1"/>
          <w:szCs w:val="24"/>
        </w:rPr>
        <w:t>至</w:t>
      </w:r>
      <w:r w:rsidR="000C76A7" w:rsidRPr="006A561E">
        <w:rPr>
          <w:rFonts w:eastAsia="新細明體" w:cs="Times New Roman"/>
          <w:color w:val="000000" w:themeColor="text1"/>
          <w:szCs w:val="24"/>
        </w:rPr>
        <w:t>20</w:t>
      </w:r>
      <w:r w:rsidR="00F70CA2" w:rsidRPr="006A561E">
        <w:rPr>
          <w:rFonts w:eastAsia="新細明體" w:cs="Times New Roman"/>
          <w:color w:val="000000" w:themeColor="text1"/>
          <w:szCs w:val="24"/>
        </w:rPr>
        <w:t>22</w:t>
      </w:r>
      <w:r w:rsidR="00F70CA2" w:rsidRPr="006A561E">
        <w:rPr>
          <w:rFonts w:eastAsia="新細明體" w:cs="Times New Roman" w:hint="eastAsia"/>
          <w:color w:val="000000" w:themeColor="text1"/>
          <w:szCs w:val="24"/>
        </w:rPr>
        <w:t>年</w:t>
      </w:r>
      <w:r w:rsidR="009E66BF" w:rsidRPr="006A561E">
        <w:rPr>
          <w:rFonts w:eastAsia="新細明體" w:cs="Times New Roman" w:hint="eastAsia"/>
          <w:color w:val="000000" w:themeColor="text1"/>
          <w:szCs w:val="24"/>
        </w:rPr>
        <w:t>統計</w:t>
      </w:r>
      <w:r w:rsidR="00F70CA2" w:rsidRPr="006A561E">
        <w:rPr>
          <w:rFonts w:eastAsia="新細明體" w:cs="Times New Roman" w:hint="eastAsia"/>
          <w:color w:val="000000" w:themeColor="text1"/>
          <w:szCs w:val="24"/>
        </w:rPr>
        <w:t>，</w:t>
      </w:r>
      <w:r w:rsidR="00C100D4" w:rsidRPr="006A561E">
        <w:rPr>
          <w:rFonts w:eastAsia="新細明體" w:cs="Times New Roman" w:hint="eastAsia"/>
          <w:color w:val="000000" w:themeColor="text1"/>
          <w:szCs w:val="24"/>
        </w:rPr>
        <w:t>有</w:t>
      </w:r>
      <w:r w:rsidR="00F70CA2" w:rsidRPr="006A561E">
        <w:rPr>
          <w:rFonts w:eastAsia="新細明體" w:cs="Times New Roman"/>
          <w:color w:val="000000" w:themeColor="text1"/>
          <w:szCs w:val="24"/>
        </w:rPr>
        <w:t>8.9%</w:t>
      </w:r>
      <w:r w:rsidR="00CB74FB" w:rsidRPr="006A561E">
        <w:rPr>
          <w:rFonts w:eastAsia="新細明體" w:cs="Times New Roman" w:hint="eastAsia"/>
          <w:color w:val="000000" w:themeColor="text1"/>
          <w:szCs w:val="24"/>
        </w:rPr>
        <w:t>文官</w:t>
      </w:r>
      <w:r w:rsidR="00F70CA2" w:rsidRPr="006A561E">
        <w:rPr>
          <w:rFonts w:eastAsia="新細明體" w:cs="Times New Roman" w:hint="eastAsia"/>
          <w:color w:val="000000" w:themeColor="text1"/>
          <w:szCs w:val="24"/>
        </w:rPr>
        <w:t>離</w:t>
      </w:r>
      <w:r w:rsidR="009E66BF" w:rsidRPr="006A561E">
        <w:rPr>
          <w:rFonts w:eastAsia="新細明體" w:cs="Times New Roman" w:hint="eastAsia"/>
          <w:color w:val="000000" w:themeColor="text1"/>
          <w:szCs w:val="24"/>
        </w:rPr>
        <w:t>職</w:t>
      </w:r>
      <w:r w:rsidR="002C1763" w:rsidRPr="006A561E">
        <w:rPr>
          <w:rFonts w:eastAsia="新細明體" w:cs="Times New Roman" w:hint="eastAsia"/>
          <w:color w:val="000000" w:themeColor="text1"/>
          <w:szCs w:val="24"/>
        </w:rPr>
        <w:t>，</w:t>
      </w:r>
      <w:r w:rsidR="002C1763" w:rsidRPr="006A561E">
        <w:rPr>
          <w:rFonts w:eastAsia="新細明體" w:cs="Times New Roman"/>
          <w:color w:val="000000" w:themeColor="text1"/>
          <w:szCs w:val="24"/>
        </w:rPr>
        <w:t>尤其</w:t>
      </w:r>
      <w:r w:rsidR="00F70CA2" w:rsidRPr="006A561E">
        <w:rPr>
          <w:rFonts w:eastAsia="新細明體" w:cs="Times New Roman" w:hint="eastAsia"/>
          <w:color w:val="000000" w:themeColor="text1"/>
          <w:szCs w:val="24"/>
        </w:rPr>
        <w:t>是有才華的初級</w:t>
      </w:r>
      <w:r w:rsidR="00CB74FB" w:rsidRPr="006A561E">
        <w:rPr>
          <w:rFonts w:eastAsia="新細明體" w:cs="Times New Roman" w:hint="eastAsia"/>
          <w:color w:val="000000" w:themeColor="text1"/>
          <w:szCs w:val="24"/>
        </w:rPr>
        <w:t>文官</w:t>
      </w:r>
      <w:r w:rsidR="00F70CA2" w:rsidRPr="006A561E">
        <w:rPr>
          <w:rFonts w:eastAsia="新細明體" w:cs="Times New Roman" w:hint="eastAsia"/>
          <w:color w:val="000000" w:themeColor="text1"/>
          <w:szCs w:val="24"/>
        </w:rPr>
        <w:t>可能會選擇離開該部門，在</w:t>
      </w:r>
      <w:r w:rsidR="002C1763" w:rsidRPr="006A561E">
        <w:rPr>
          <w:rFonts w:eastAsia="新細明體" w:cs="Times New Roman"/>
          <w:color w:val="000000" w:themeColor="text1"/>
          <w:szCs w:val="24"/>
        </w:rPr>
        <w:t>其他</w:t>
      </w:r>
      <w:r w:rsidR="00F70CA2" w:rsidRPr="006A561E">
        <w:rPr>
          <w:rFonts w:eastAsia="新細明體" w:cs="Times New Roman" w:hint="eastAsia"/>
          <w:color w:val="000000" w:themeColor="text1"/>
          <w:szCs w:val="24"/>
        </w:rPr>
        <w:t>公共和私營部門擔任薪</w:t>
      </w:r>
      <w:r w:rsidR="00ED56B3" w:rsidRPr="006A561E">
        <w:rPr>
          <w:rFonts w:eastAsia="新細明體" w:cs="Times New Roman" w:hint="eastAsia"/>
          <w:color w:val="000000" w:themeColor="text1"/>
          <w:szCs w:val="24"/>
        </w:rPr>
        <w:t>資</w:t>
      </w:r>
      <w:r w:rsidR="00F70CA2" w:rsidRPr="006A561E">
        <w:rPr>
          <w:rFonts w:eastAsia="新細明體" w:cs="Times New Roman" w:hint="eastAsia"/>
          <w:color w:val="000000" w:themeColor="text1"/>
          <w:szCs w:val="24"/>
        </w:rPr>
        <w:t>更高</w:t>
      </w:r>
      <w:r w:rsidR="009E66BF" w:rsidRPr="006A561E">
        <w:rPr>
          <w:rFonts w:eastAsia="新細明體" w:cs="Times New Roman"/>
          <w:color w:val="000000" w:themeColor="text1"/>
          <w:szCs w:val="24"/>
        </w:rPr>
        <w:t>或</w:t>
      </w:r>
      <w:r w:rsidR="00F70CA2" w:rsidRPr="006A561E">
        <w:rPr>
          <w:rFonts w:eastAsia="新細明體" w:cs="Times New Roman" w:hint="eastAsia"/>
          <w:color w:val="000000" w:themeColor="text1"/>
          <w:szCs w:val="24"/>
        </w:rPr>
        <w:t>同等的職位。高流動率會損害生產力，並增加招聘和培訓所需的資源</w:t>
      </w:r>
      <w:r w:rsidR="00C920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低</w:t>
      </w:r>
      <w:r w:rsidR="00263145" w:rsidRPr="006A561E">
        <w:rPr>
          <w:rFonts w:eastAsia="新細明體" w:cs="Times New Roman" w:hint="eastAsia"/>
          <w:color w:val="000000" w:themeColor="text1"/>
          <w:szCs w:val="24"/>
        </w:rPr>
        <w:t>薪資</w:t>
      </w:r>
      <w:r w:rsidR="00F70CA2" w:rsidRPr="006A561E">
        <w:rPr>
          <w:rFonts w:eastAsia="新細明體" w:cs="Times New Roman" w:hint="eastAsia"/>
          <w:color w:val="000000" w:themeColor="text1"/>
          <w:szCs w:val="24"/>
        </w:rPr>
        <w:t>也使得招聘外部人才</w:t>
      </w:r>
      <w:r w:rsidR="000C76A7" w:rsidRPr="006A561E">
        <w:rPr>
          <w:rFonts w:eastAsia="新細明體" w:cs="Times New Roman" w:hint="eastAsia"/>
          <w:color w:val="000000" w:themeColor="text1"/>
          <w:szCs w:val="24"/>
        </w:rPr>
        <w:t>變得更加困難。不過，透過相對</w:t>
      </w:r>
      <w:r w:rsidR="00C920D0" w:rsidRPr="006A561E">
        <w:rPr>
          <w:rFonts w:eastAsia="新細明體" w:cs="Times New Roman" w:hint="eastAsia"/>
          <w:color w:val="000000" w:themeColor="text1"/>
          <w:szCs w:val="24"/>
        </w:rPr>
        <w:t>穩定</w:t>
      </w:r>
      <w:r w:rsidR="000C76A7" w:rsidRPr="006A561E">
        <w:rPr>
          <w:rFonts w:eastAsia="新細明體" w:cs="Times New Roman" w:hint="eastAsia"/>
          <w:color w:val="000000" w:themeColor="text1"/>
          <w:szCs w:val="24"/>
        </w:rPr>
        <w:t>的</w:t>
      </w:r>
      <w:r w:rsidR="00CB74FB" w:rsidRPr="006A561E">
        <w:rPr>
          <w:rFonts w:eastAsia="新細明體" w:cs="Times New Roman" w:hint="eastAsia"/>
          <w:color w:val="000000" w:themeColor="text1"/>
          <w:szCs w:val="24"/>
        </w:rPr>
        <w:t>文官</w:t>
      </w:r>
      <w:r w:rsidR="009E66BF" w:rsidRPr="006A561E">
        <w:rPr>
          <w:rFonts w:eastAsia="新細明體" w:cs="Times New Roman" w:hint="eastAsia"/>
          <w:color w:val="000000" w:themeColor="text1"/>
          <w:szCs w:val="24"/>
        </w:rPr>
        <w:t>退休金</w:t>
      </w:r>
      <w:r w:rsidR="000C76A7" w:rsidRPr="006A561E">
        <w:rPr>
          <w:rFonts w:eastAsia="新細明體" w:cs="Times New Roman" w:hint="eastAsia"/>
          <w:color w:val="000000" w:themeColor="text1"/>
          <w:szCs w:val="24"/>
        </w:rPr>
        <w:t>計畫，在某些情況下，可以補償較低</w:t>
      </w:r>
      <w:r w:rsidR="00263145" w:rsidRPr="006A561E">
        <w:rPr>
          <w:rFonts w:eastAsia="新細明體" w:cs="Times New Roman" w:hint="eastAsia"/>
          <w:color w:val="000000" w:themeColor="text1"/>
          <w:szCs w:val="24"/>
        </w:rPr>
        <w:t>薪資</w:t>
      </w:r>
      <w:r w:rsidR="00C100D4" w:rsidRPr="006A561E">
        <w:rPr>
          <w:rFonts w:eastAsia="新細明體" w:cs="Times New Roman" w:hint="eastAsia"/>
          <w:color w:val="000000" w:themeColor="text1"/>
          <w:szCs w:val="24"/>
        </w:rPr>
        <w:t>；</w:t>
      </w:r>
      <w:r w:rsidR="009E66BF" w:rsidRPr="006A561E">
        <w:rPr>
          <w:rFonts w:eastAsia="新細明體" w:cs="Times New Roman" w:hint="eastAsia"/>
          <w:color w:val="000000" w:themeColor="text1"/>
          <w:szCs w:val="24"/>
        </w:rPr>
        <w:t>然而</w:t>
      </w:r>
      <w:r w:rsidR="00F70CA2" w:rsidRPr="006A561E">
        <w:rPr>
          <w:rFonts w:eastAsia="新細明體" w:cs="Times New Roman" w:hint="eastAsia"/>
          <w:color w:val="000000" w:themeColor="text1"/>
          <w:szCs w:val="24"/>
        </w:rPr>
        <w:t>將獎勵計</w:t>
      </w:r>
      <w:r w:rsidR="000C76A7" w:rsidRPr="006A561E">
        <w:rPr>
          <w:rFonts w:eastAsia="新細明體" w:cs="Times New Roman" w:hint="eastAsia"/>
          <w:color w:val="000000" w:themeColor="text1"/>
          <w:szCs w:val="24"/>
        </w:rPr>
        <w:t>畫</w:t>
      </w:r>
      <w:r w:rsidR="00F70CA2" w:rsidRPr="006A561E">
        <w:rPr>
          <w:rFonts w:eastAsia="新細明體" w:cs="Times New Roman" w:hint="eastAsia"/>
          <w:color w:val="000000" w:themeColor="text1"/>
          <w:szCs w:val="24"/>
        </w:rPr>
        <w:t>捆綁在</w:t>
      </w:r>
      <w:r w:rsidR="009E66BF" w:rsidRPr="006A561E">
        <w:rPr>
          <w:rFonts w:eastAsia="新細明體" w:cs="Times New Roman" w:hint="eastAsia"/>
          <w:color w:val="000000" w:themeColor="text1"/>
          <w:szCs w:val="24"/>
        </w:rPr>
        <w:t>退休金</w:t>
      </w:r>
      <w:r w:rsidR="00F70CA2" w:rsidRPr="006A561E">
        <w:rPr>
          <w:rFonts w:eastAsia="新細明體" w:cs="Times New Roman" w:hint="eastAsia"/>
          <w:color w:val="000000" w:themeColor="text1"/>
          <w:szCs w:val="24"/>
        </w:rPr>
        <w:t>中，</w:t>
      </w:r>
      <w:r w:rsidR="005A7DE3" w:rsidRPr="006A561E">
        <w:rPr>
          <w:rFonts w:eastAsia="新細明體" w:cs="Times New Roman" w:hint="eastAsia"/>
          <w:color w:val="000000" w:themeColor="text1"/>
          <w:szCs w:val="24"/>
        </w:rPr>
        <w:t>可能無助於</w:t>
      </w:r>
      <w:r w:rsidR="00F70CA2" w:rsidRPr="006A561E">
        <w:rPr>
          <w:rFonts w:eastAsia="新細明體" w:cs="Times New Roman" w:hint="eastAsia"/>
          <w:color w:val="000000" w:themeColor="text1"/>
          <w:szCs w:val="24"/>
        </w:rPr>
        <w:t>解決短</w:t>
      </w:r>
      <w:r w:rsidR="005A7DE3" w:rsidRPr="006A561E">
        <w:rPr>
          <w:rFonts w:eastAsia="新細明體" w:cs="Times New Roman" w:hint="eastAsia"/>
          <w:color w:val="000000" w:themeColor="text1"/>
          <w:szCs w:val="24"/>
        </w:rPr>
        <w:t>期</w:t>
      </w:r>
      <w:r w:rsidR="005A7DE3" w:rsidRPr="006A561E">
        <w:rPr>
          <w:rFonts w:eastAsia="新細明體" w:cs="Times New Roman"/>
          <w:color w:val="000000" w:themeColor="text1"/>
          <w:szCs w:val="24"/>
        </w:rPr>
        <w:t>、</w:t>
      </w:r>
      <w:r w:rsidR="00F70CA2" w:rsidRPr="006A561E">
        <w:rPr>
          <w:rFonts w:eastAsia="新細明體" w:cs="Times New Roman" w:hint="eastAsia"/>
          <w:color w:val="000000" w:themeColor="text1"/>
          <w:szCs w:val="24"/>
        </w:rPr>
        <w:t>中期的招聘</w:t>
      </w:r>
      <w:r w:rsidR="005A7DE3" w:rsidRPr="006A561E">
        <w:rPr>
          <w:rFonts w:eastAsia="新細明體" w:cs="Times New Roman"/>
          <w:color w:val="000000" w:themeColor="text1"/>
          <w:szCs w:val="24"/>
        </w:rPr>
        <w:t>及</w:t>
      </w:r>
      <w:r w:rsidR="00F70CA2" w:rsidRPr="006A561E">
        <w:rPr>
          <w:rFonts w:eastAsia="新細明體" w:cs="Times New Roman" w:hint="eastAsia"/>
          <w:color w:val="000000" w:themeColor="text1"/>
          <w:szCs w:val="24"/>
        </w:rPr>
        <w:t>激勵問題。</w:t>
      </w:r>
    </w:p>
    <w:p w14:paraId="3A1187A4" w14:textId="36FBA666" w:rsidR="00E1061D" w:rsidRPr="006A561E" w:rsidRDefault="008F4D17"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6.</w:t>
      </w:r>
      <w:r w:rsidR="00F70CA2" w:rsidRPr="006A561E">
        <w:rPr>
          <w:rFonts w:eastAsia="新細明體" w:cs="Times New Roman" w:hint="eastAsia"/>
          <w:color w:val="000000" w:themeColor="text1"/>
          <w:szCs w:val="24"/>
        </w:rPr>
        <w:t>退休金管理</w:t>
      </w:r>
      <w:r w:rsidR="005A7DE3" w:rsidRPr="006A561E">
        <w:rPr>
          <w:rFonts w:eastAsia="新細明體" w:cs="Times New Roman" w:hint="eastAsia"/>
          <w:color w:val="000000" w:themeColor="text1"/>
          <w:szCs w:val="24"/>
        </w:rPr>
        <w:t>：文官退休金委員會</w:t>
      </w:r>
      <w:r w:rsidR="005A7DE3" w:rsidRPr="006A561E">
        <w:rPr>
          <w:rFonts w:eastAsia="新細明體" w:cs="Times New Roman"/>
          <w:color w:val="000000" w:themeColor="text1"/>
          <w:szCs w:val="24"/>
        </w:rPr>
        <w:t>（</w:t>
      </w:r>
      <w:r w:rsidR="00F70CA2" w:rsidRPr="006A561E">
        <w:rPr>
          <w:rFonts w:eastAsia="新細明體" w:cs="Times New Roman"/>
          <w:color w:val="000000" w:themeColor="text1"/>
          <w:szCs w:val="24"/>
        </w:rPr>
        <w:t>Civil Service Pension Board</w:t>
      </w:r>
      <w:r w:rsidR="005A7DE3" w:rsidRPr="006A561E">
        <w:rPr>
          <w:rFonts w:eastAsia="新細明體" w:cs="Times New Roman" w:hint="eastAsia"/>
          <w:color w:val="000000" w:themeColor="text1"/>
          <w:szCs w:val="24"/>
        </w:rPr>
        <w:t>,</w:t>
      </w:r>
      <w:r w:rsidR="00F70CA2" w:rsidRPr="006A561E">
        <w:rPr>
          <w:rFonts w:eastAsia="新細明體" w:cs="Times New Roman"/>
          <w:color w:val="000000" w:themeColor="text1"/>
          <w:szCs w:val="24"/>
        </w:rPr>
        <w:t xml:space="preserve"> CSPB</w:t>
      </w:r>
      <w:r w:rsidR="00582E7E" w:rsidRPr="006A561E">
        <w:rPr>
          <w:rFonts w:eastAsia="新細明體" w:cs="Times New Roman"/>
          <w:color w:val="000000" w:themeColor="text1"/>
          <w:szCs w:val="24"/>
        </w:rPr>
        <w:t>）</w:t>
      </w:r>
      <w:r w:rsidR="00F70CA2" w:rsidRPr="006A561E">
        <w:rPr>
          <w:rFonts w:eastAsia="新細明體" w:cs="Times New Roman" w:hint="eastAsia"/>
          <w:color w:val="000000" w:themeColor="text1"/>
          <w:szCs w:val="24"/>
        </w:rPr>
        <w:t>成立於</w:t>
      </w:r>
      <w:r w:rsidR="00F70CA2" w:rsidRPr="006A561E">
        <w:rPr>
          <w:rFonts w:eastAsia="新細明體" w:cs="Times New Roman"/>
          <w:color w:val="000000" w:themeColor="text1"/>
          <w:szCs w:val="24"/>
        </w:rPr>
        <w:lastRenderedPageBreak/>
        <w:t>2010</w:t>
      </w:r>
      <w:r w:rsidR="00F70CA2" w:rsidRPr="006A561E">
        <w:rPr>
          <w:rFonts w:eastAsia="新細明體" w:cs="Times New Roman" w:hint="eastAsia"/>
          <w:color w:val="000000" w:themeColor="text1"/>
          <w:szCs w:val="24"/>
        </w:rPr>
        <w:t>年，是第</w:t>
      </w:r>
      <w:r w:rsidR="00CB74FB" w:rsidRPr="006A561E">
        <w:rPr>
          <w:rFonts w:eastAsia="新細明體" w:cs="Times New Roman" w:hint="eastAsia"/>
          <w:color w:val="000000" w:themeColor="text1"/>
          <w:szCs w:val="24"/>
        </w:rPr>
        <w:t>一</w:t>
      </w:r>
      <w:r w:rsidR="005A7DE3" w:rsidRPr="006A561E">
        <w:rPr>
          <w:rFonts w:eastAsia="新細明體" w:cs="Times New Roman" w:hint="eastAsia"/>
          <w:color w:val="000000" w:themeColor="text1"/>
          <w:szCs w:val="24"/>
        </w:rPr>
        <w:t>個</w:t>
      </w:r>
      <w:r w:rsidR="00F70CA2" w:rsidRPr="006A561E">
        <w:rPr>
          <w:rFonts w:eastAsia="新細明體" w:cs="Times New Roman" w:hint="eastAsia"/>
          <w:color w:val="000000" w:themeColor="text1"/>
          <w:szCs w:val="24"/>
        </w:rPr>
        <w:t>為公共服務</w:t>
      </w:r>
      <w:r w:rsidR="009E66BF" w:rsidRPr="006A561E">
        <w:rPr>
          <w:rFonts w:eastAsia="新細明體" w:cs="Times New Roman" w:hint="eastAsia"/>
          <w:color w:val="000000" w:themeColor="text1"/>
          <w:szCs w:val="24"/>
        </w:rPr>
        <w:t>退休金</w:t>
      </w:r>
      <w:r w:rsidR="00F70CA2" w:rsidRPr="006A561E">
        <w:rPr>
          <w:rFonts w:eastAsia="新細明體" w:cs="Times New Roman" w:hint="eastAsia"/>
          <w:color w:val="000000" w:themeColor="text1"/>
          <w:szCs w:val="24"/>
        </w:rPr>
        <w:t>計</w:t>
      </w:r>
      <w:r w:rsidR="000C76A7" w:rsidRPr="006A561E">
        <w:rPr>
          <w:rFonts w:eastAsia="新細明體" w:cs="Times New Roman" w:hint="eastAsia"/>
          <w:color w:val="000000" w:themeColor="text1"/>
          <w:szCs w:val="24"/>
        </w:rPr>
        <w:t>畫</w:t>
      </w:r>
      <w:r w:rsidR="00F70CA2" w:rsidRPr="006A561E">
        <w:rPr>
          <w:rFonts w:eastAsia="新細明體" w:cs="Times New Roman" w:hint="eastAsia"/>
          <w:color w:val="000000" w:themeColor="text1"/>
          <w:szCs w:val="24"/>
        </w:rPr>
        <w:t>設立的委員會。《</w:t>
      </w:r>
      <w:r w:rsidR="00F70CA2" w:rsidRPr="006A561E">
        <w:rPr>
          <w:rFonts w:eastAsia="新細明體" w:cs="Times New Roman"/>
          <w:color w:val="000000" w:themeColor="text1"/>
          <w:szCs w:val="24"/>
        </w:rPr>
        <w:t xml:space="preserve">2013 </w:t>
      </w:r>
      <w:r w:rsidR="00F70CA2" w:rsidRPr="006A561E">
        <w:rPr>
          <w:rFonts w:eastAsia="新細明體" w:cs="Times New Roman" w:hint="eastAsia"/>
          <w:color w:val="000000" w:themeColor="text1"/>
          <w:szCs w:val="24"/>
        </w:rPr>
        <w:t>年公共服務</w:t>
      </w:r>
      <w:r w:rsidR="009E66BF" w:rsidRPr="006A561E">
        <w:rPr>
          <w:rFonts w:eastAsia="新細明體" w:cs="Times New Roman" w:hint="eastAsia"/>
          <w:color w:val="000000" w:themeColor="text1"/>
          <w:szCs w:val="24"/>
        </w:rPr>
        <w:t>退休金</w:t>
      </w:r>
      <w:r w:rsidR="00F70CA2" w:rsidRPr="006A561E">
        <w:rPr>
          <w:rFonts w:eastAsia="新細明體" w:cs="Times New Roman" w:hint="eastAsia"/>
          <w:color w:val="000000" w:themeColor="text1"/>
          <w:szCs w:val="24"/>
        </w:rPr>
        <w:t>法案》使</w:t>
      </w:r>
      <w:r w:rsidR="00F70CA2" w:rsidRPr="006A561E">
        <w:rPr>
          <w:rFonts w:eastAsia="新細明體" w:cs="Times New Roman"/>
          <w:color w:val="000000" w:themeColor="text1"/>
          <w:szCs w:val="24"/>
        </w:rPr>
        <w:t>CSPB</w:t>
      </w:r>
      <w:r w:rsidR="00F70CA2" w:rsidRPr="006A561E">
        <w:rPr>
          <w:rFonts w:eastAsia="新細明體" w:cs="Times New Roman" w:hint="eastAsia"/>
          <w:color w:val="000000" w:themeColor="text1"/>
          <w:szCs w:val="24"/>
        </w:rPr>
        <w:t>自</w:t>
      </w:r>
      <w:r w:rsidR="000C76A7" w:rsidRPr="006A561E">
        <w:rPr>
          <w:rFonts w:eastAsia="新細明體" w:cs="Times New Roman"/>
          <w:color w:val="000000" w:themeColor="text1"/>
          <w:szCs w:val="24"/>
        </w:rPr>
        <w:t>2015</w:t>
      </w:r>
      <w:r w:rsidR="00F70CA2" w:rsidRPr="006A561E">
        <w:rPr>
          <w:rFonts w:eastAsia="新細明體" w:cs="Times New Roman" w:hint="eastAsia"/>
          <w:color w:val="000000" w:themeColor="text1"/>
          <w:szCs w:val="24"/>
        </w:rPr>
        <w:t>年</w:t>
      </w:r>
      <w:r w:rsidR="00F70CA2" w:rsidRPr="006A561E">
        <w:rPr>
          <w:rFonts w:eastAsia="新細明體" w:cs="Times New Roman"/>
          <w:color w:val="000000" w:themeColor="text1"/>
          <w:szCs w:val="24"/>
        </w:rPr>
        <w:t>4</w:t>
      </w:r>
      <w:r w:rsidR="00F70CA2" w:rsidRPr="006A561E">
        <w:rPr>
          <w:rFonts w:eastAsia="新細明體" w:cs="Times New Roman" w:hint="eastAsia"/>
          <w:color w:val="000000" w:themeColor="text1"/>
          <w:szCs w:val="24"/>
        </w:rPr>
        <w:t>月</w:t>
      </w:r>
      <w:r w:rsidR="00F70CA2" w:rsidRPr="006A561E">
        <w:rPr>
          <w:rFonts w:eastAsia="新細明體" w:cs="Times New Roman"/>
          <w:color w:val="000000" w:themeColor="text1"/>
          <w:szCs w:val="24"/>
        </w:rPr>
        <w:t>1</w:t>
      </w:r>
      <w:r w:rsidR="00F70CA2" w:rsidRPr="006A561E">
        <w:rPr>
          <w:rFonts w:eastAsia="新細明體" w:cs="Times New Roman" w:hint="eastAsia"/>
          <w:color w:val="000000" w:themeColor="text1"/>
          <w:szCs w:val="24"/>
        </w:rPr>
        <w:t>日起正式具有法律地位</w:t>
      </w:r>
      <w:r w:rsidR="00C920D0" w:rsidRPr="006A561E">
        <w:rPr>
          <w:rFonts w:eastAsia="新細明體" w:cs="Times New Roman" w:hint="eastAsia"/>
          <w:color w:val="000000" w:themeColor="text1"/>
          <w:szCs w:val="24"/>
        </w:rPr>
        <w:t>，</w:t>
      </w:r>
      <w:r w:rsidR="00F70CA2" w:rsidRPr="006A561E">
        <w:rPr>
          <w:rFonts w:eastAsia="新細明體" w:cs="Times New Roman"/>
          <w:color w:val="000000" w:themeColor="text1"/>
          <w:szCs w:val="24"/>
        </w:rPr>
        <w:t>CSPB</w:t>
      </w:r>
      <w:r w:rsidR="00F70CA2" w:rsidRPr="006A561E">
        <w:rPr>
          <w:rFonts w:eastAsia="新細明體" w:cs="Times New Roman" w:hint="eastAsia"/>
          <w:color w:val="000000" w:themeColor="text1"/>
          <w:szCs w:val="24"/>
        </w:rPr>
        <w:t>的主要職能是讓內閣辦公室</w:t>
      </w:r>
      <w:r w:rsidR="00582E7E" w:rsidRPr="006A561E">
        <w:rPr>
          <w:rFonts w:eastAsia="新細明體" w:cs="Times New Roman" w:hint="eastAsia"/>
          <w:color w:val="000000" w:themeColor="text1"/>
          <w:szCs w:val="24"/>
        </w:rPr>
        <w:t>（</w:t>
      </w:r>
      <w:r w:rsidR="00F70CA2" w:rsidRPr="006A561E">
        <w:rPr>
          <w:rFonts w:eastAsia="新細明體" w:cs="Times New Roman"/>
          <w:color w:val="000000" w:themeColor="text1"/>
          <w:szCs w:val="24"/>
        </w:rPr>
        <w:t>Cabinet Office</w:t>
      </w:r>
      <w:r w:rsidR="00582E7E" w:rsidRPr="006A561E">
        <w:rPr>
          <w:rFonts w:eastAsia="新細明體" w:cs="Times New Roman"/>
          <w:color w:val="000000" w:themeColor="text1"/>
          <w:szCs w:val="24"/>
        </w:rPr>
        <w:t>）</w:t>
      </w:r>
      <w:r w:rsidR="00F70CA2" w:rsidRPr="006A561E">
        <w:rPr>
          <w:rFonts w:eastAsia="新細明體" w:cs="Times New Roman" w:hint="eastAsia"/>
          <w:color w:val="000000" w:themeColor="text1"/>
          <w:szCs w:val="24"/>
        </w:rPr>
        <w:t>作為計</w:t>
      </w:r>
      <w:r w:rsidR="000C76A7" w:rsidRPr="006A561E">
        <w:rPr>
          <w:rFonts w:eastAsia="新細明體" w:cs="Times New Roman" w:hint="eastAsia"/>
          <w:color w:val="000000" w:themeColor="text1"/>
          <w:szCs w:val="24"/>
        </w:rPr>
        <w:t>畫</w:t>
      </w:r>
      <w:r w:rsidR="00F70CA2" w:rsidRPr="006A561E">
        <w:rPr>
          <w:rFonts w:eastAsia="新細明體" w:cs="Times New Roman" w:hint="eastAsia"/>
          <w:color w:val="000000" w:themeColor="text1"/>
          <w:szCs w:val="24"/>
        </w:rPr>
        <w:t>管理者，負責</w:t>
      </w:r>
      <w:r w:rsidR="00CB74FB" w:rsidRPr="006A561E">
        <w:rPr>
          <w:rFonts w:eastAsia="新細明體" w:cs="Times New Roman" w:hint="eastAsia"/>
          <w:color w:val="000000" w:themeColor="text1"/>
          <w:szCs w:val="24"/>
        </w:rPr>
        <w:t>文官</w:t>
      </w:r>
      <w:r w:rsidR="009E66BF" w:rsidRPr="006A561E">
        <w:rPr>
          <w:rFonts w:eastAsia="新細明體" w:cs="Times New Roman" w:hint="eastAsia"/>
          <w:color w:val="000000" w:themeColor="text1"/>
          <w:szCs w:val="24"/>
        </w:rPr>
        <w:t>退休金</w:t>
      </w:r>
      <w:r w:rsidR="00F70CA2" w:rsidRPr="006A561E">
        <w:rPr>
          <w:rFonts w:eastAsia="新細明體" w:cs="Times New Roman" w:hint="eastAsia"/>
          <w:color w:val="000000" w:themeColor="text1"/>
          <w:szCs w:val="24"/>
        </w:rPr>
        <w:t>安排的交付</w:t>
      </w:r>
      <w:r w:rsidR="00C920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內閣辦公室每年都會審查</w:t>
      </w:r>
      <w:r w:rsidR="00CB74FB" w:rsidRPr="006A561E">
        <w:rPr>
          <w:rFonts w:eastAsia="新細明體" w:cs="Times New Roman" w:hint="eastAsia"/>
          <w:color w:val="000000" w:themeColor="text1"/>
          <w:szCs w:val="24"/>
        </w:rPr>
        <w:t>文官</w:t>
      </w:r>
      <w:r w:rsidR="009E66BF" w:rsidRPr="006A561E">
        <w:rPr>
          <w:rFonts w:eastAsia="新細明體" w:cs="Times New Roman" w:hint="eastAsia"/>
          <w:color w:val="000000" w:themeColor="text1"/>
          <w:szCs w:val="24"/>
        </w:rPr>
        <w:t>退休金</w:t>
      </w:r>
      <w:r w:rsidR="00F70CA2" w:rsidRPr="006A561E">
        <w:rPr>
          <w:rFonts w:eastAsia="新細明體" w:cs="Times New Roman" w:hint="eastAsia"/>
          <w:color w:val="000000" w:themeColor="text1"/>
          <w:szCs w:val="24"/>
        </w:rPr>
        <w:t>的支付情況，以確定是否應根據價格上漲</w:t>
      </w:r>
      <w:r w:rsidR="00C920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這項審查稱為</w:t>
      </w:r>
      <w:r w:rsidR="009E66BF" w:rsidRPr="006A561E">
        <w:rPr>
          <w:rFonts w:eastAsia="新細明體" w:cs="Times New Roman" w:hint="eastAsia"/>
          <w:color w:val="000000" w:themeColor="text1"/>
          <w:szCs w:val="24"/>
        </w:rPr>
        <w:t>退休金</w:t>
      </w:r>
      <w:r w:rsidR="00F70CA2" w:rsidRPr="006A561E">
        <w:rPr>
          <w:rFonts w:eastAsia="新細明體" w:cs="Times New Roman" w:hint="eastAsia"/>
          <w:color w:val="000000" w:themeColor="text1"/>
          <w:szCs w:val="24"/>
        </w:rPr>
        <w:t>增加審查</w:t>
      </w:r>
      <w:r w:rsidR="00582E7E" w:rsidRPr="006A561E">
        <w:rPr>
          <w:rFonts w:eastAsia="新細明體" w:cs="Times New Roman" w:hint="eastAsia"/>
          <w:color w:val="000000" w:themeColor="text1"/>
          <w:szCs w:val="24"/>
        </w:rPr>
        <w:t>（</w:t>
      </w:r>
      <w:r w:rsidR="00F70CA2" w:rsidRPr="006A561E">
        <w:rPr>
          <w:rFonts w:eastAsia="新細明體" w:cs="Times New Roman"/>
          <w:color w:val="000000" w:themeColor="text1"/>
          <w:szCs w:val="24"/>
        </w:rPr>
        <w:t>PI</w:t>
      </w:r>
      <w:r w:rsidR="00582E7E" w:rsidRPr="006A561E">
        <w:rPr>
          <w:rFonts w:eastAsia="新細明體" w:cs="Times New Roman"/>
          <w:color w:val="000000" w:themeColor="text1"/>
          <w:szCs w:val="24"/>
        </w:rPr>
        <w:t>）</w:t>
      </w:r>
      <w:r w:rsidR="00C920D0" w:rsidRPr="006A561E">
        <w:rPr>
          <w:rFonts w:eastAsia="新細明體" w:cs="Times New Roman" w:hint="eastAsia"/>
          <w:color w:val="000000" w:themeColor="text1"/>
          <w:szCs w:val="24"/>
        </w:rPr>
        <w:t>，</w:t>
      </w:r>
      <w:r w:rsidR="00F70CA2" w:rsidRPr="006A561E">
        <w:rPr>
          <w:rFonts w:eastAsia="新細明體" w:cs="Times New Roman"/>
          <w:color w:val="000000" w:themeColor="text1"/>
          <w:szCs w:val="24"/>
        </w:rPr>
        <w:t>PI</w:t>
      </w:r>
      <w:r w:rsidR="00F70CA2" w:rsidRPr="006A561E">
        <w:rPr>
          <w:rFonts w:eastAsia="新細明體" w:cs="Times New Roman" w:hint="eastAsia"/>
          <w:color w:val="000000" w:themeColor="text1"/>
          <w:szCs w:val="24"/>
        </w:rPr>
        <w:t>從每年</w:t>
      </w:r>
      <w:r w:rsidR="00F70CA2" w:rsidRPr="006A561E">
        <w:rPr>
          <w:rFonts w:eastAsia="新細明體" w:cs="Times New Roman"/>
          <w:color w:val="000000" w:themeColor="text1"/>
          <w:szCs w:val="24"/>
        </w:rPr>
        <w:t>4</w:t>
      </w:r>
      <w:r w:rsidR="00F70CA2" w:rsidRPr="006A561E">
        <w:rPr>
          <w:rFonts w:eastAsia="新細明體" w:cs="Times New Roman" w:hint="eastAsia"/>
          <w:color w:val="000000" w:themeColor="text1"/>
          <w:szCs w:val="24"/>
        </w:rPr>
        <w:t>月</w:t>
      </w:r>
      <w:r w:rsidR="00F70CA2" w:rsidRPr="006A561E">
        <w:rPr>
          <w:rFonts w:eastAsia="新細明體" w:cs="Times New Roman"/>
          <w:color w:val="000000" w:themeColor="text1"/>
          <w:szCs w:val="24"/>
        </w:rPr>
        <w:t>6</w:t>
      </w:r>
      <w:r w:rsidR="00F70CA2" w:rsidRPr="006A561E">
        <w:rPr>
          <w:rFonts w:eastAsia="新細明體" w:cs="Times New Roman" w:hint="eastAsia"/>
          <w:color w:val="000000" w:themeColor="text1"/>
          <w:szCs w:val="24"/>
        </w:rPr>
        <w:t>日之後的第一個星期一生效</w:t>
      </w:r>
      <w:r w:rsidR="00C920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他們使用截至上一年</w:t>
      </w:r>
      <w:r w:rsidR="00F70CA2" w:rsidRPr="006A561E">
        <w:rPr>
          <w:rFonts w:eastAsia="新細明體" w:cs="Times New Roman"/>
          <w:color w:val="000000" w:themeColor="text1"/>
          <w:szCs w:val="24"/>
        </w:rPr>
        <w:t>9</w:t>
      </w:r>
      <w:r w:rsidR="00F70CA2" w:rsidRPr="006A561E">
        <w:rPr>
          <w:rFonts w:eastAsia="新細明體" w:cs="Times New Roman" w:hint="eastAsia"/>
          <w:color w:val="000000" w:themeColor="text1"/>
          <w:szCs w:val="24"/>
        </w:rPr>
        <w:t>月份的消費者價格指數</w:t>
      </w:r>
      <w:r w:rsidR="00582E7E" w:rsidRPr="006A561E">
        <w:rPr>
          <w:rFonts w:eastAsia="新細明體" w:cs="Times New Roman" w:hint="eastAsia"/>
          <w:color w:val="000000" w:themeColor="text1"/>
          <w:szCs w:val="24"/>
        </w:rPr>
        <w:t>（</w:t>
      </w:r>
      <w:r w:rsidR="000C76A7" w:rsidRPr="006A561E">
        <w:rPr>
          <w:rFonts w:eastAsia="新細明體" w:cs="Times New Roman"/>
          <w:color w:val="000000" w:themeColor="text1"/>
          <w:szCs w:val="24"/>
        </w:rPr>
        <w:t>CPI</w:t>
      </w:r>
      <w:r w:rsidR="00582E7E" w:rsidRPr="006A561E">
        <w:rPr>
          <w:rFonts w:eastAsia="新細明體" w:cs="Times New Roman"/>
          <w:color w:val="000000" w:themeColor="text1"/>
          <w:szCs w:val="24"/>
        </w:rPr>
        <w:t>）</w:t>
      </w:r>
      <w:r w:rsidR="00F70CA2" w:rsidRPr="006A561E">
        <w:rPr>
          <w:rFonts w:eastAsia="新細明體" w:cs="Times New Roman" w:hint="eastAsia"/>
          <w:color w:val="000000" w:themeColor="text1"/>
          <w:szCs w:val="24"/>
        </w:rPr>
        <w:t>來確定</w:t>
      </w:r>
      <w:r w:rsidR="00F70CA2" w:rsidRPr="006A561E">
        <w:rPr>
          <w:rFonts w:eastAsia="新細明體" w:cs="Times New Roman"/>
          <w:color w:val="000000" w:themeColor="text1"/>
          <w:szCs w:val="24"/>
        </w:rPr>
        <w:t>PI</w:t>
      </w:r>
      <w:r w:rsidR="00C920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如果</w:t>
      </w:r>
      <w:r w:rsidR="00F70CA2" w:rsidRPr="006A561E">
        <w:rPr>
          <w:rFonts w:eastAsia="新細明體" w:cs="Times New Roman"/>
          <w:color w:val="000000" w:themeColor="text1"/>
          <w:szCs w:val="24"/>
        </w:rPr>
        <w:t>CPI</w:t>
      </w:r>
      <w:r w:rsidR="00F70CA2" w:rsidRPr="006A561E">
        <w:rPr>
          <w:rFonts w:eastAsia="新細明體" w:cs="Times New Roman" w:hint="eastAsia"/>
          <w:color w:val="000000" w:themeColor="text1"/>
          <w:szCs w:val="24"/>
        </w:rPr>
        <w:t>顯示物價上漲，</w:t>
      </w:r>
      <w:r w:rsidR="00F70CA2" w:rsidRPr="006A561E">
        <w:rPr>
          <w:rFonts w:eastAsia="新細明體" w:cs="Times New Roman"/>
          <w:color w:val="000000" w:themeColor="text1"/>
          <w:szCs w:val="24"/>
        </w:rPr>
        <w:t>PI</w:t>
      </w:r>
      <w:r w:rsidR="00F70CA2" w:rsidRPr="006A561E">
        <w:rPr>
          <w:rFonts w:eastAsia="新細明體" w:cs="Times New Roman" w:hint="eastAsia"/>
          <w:color w:val="000000" w:themeColor="text1"/>
          <w:szCs w:val="24"/>
        </w:rPr>
        <w:t>將根據</w:t>
      </w:r>
      <w:r w:rsidR="00F70CA2" w:rsidRPr="006A561E">
        <w:rPr>
          <w:rFonts w:eastAsia="新細明體" w:cs="Times New Roman"/>
          <w:color w:val="000000" w:themeColor="text1"/>
          <w:szCs w:val="24"/>
        </w:rPr>
        <w:t>CPI</w:t>
      </w:r>
      <w:r w:rsidR="00F70CA2" w:rsidRPr="006A561E">
        <w:rPr>
          <w:rFonts w:eastAsia="新細明體" w:cs="Times New Roman" w:hint="eastAsia"/>
          <w:color w:val="000000" w:themeColor="text1"/>
          <w:szCs w:val="24"/>
        </w:rPr>
        <w:t>應用於</w:t>
      </w:r>
      <w:r w:rsidR="009E66BF" w:rsidRPr="006A561E">
        <w:rPr>
          <w:rFonts w:eastAsia="新細明體" w:cs="Times New Roman" w:hint="eastAsia"/>
          <w:color w:val="000000" w:themeColor="text1"/>
          <w:szCs w:val="24"/>
        </w:rPr>
        <w:t>退休金</w:t>
      </w:r>
      <w:r w:rsidR="00F70CA2" w:rsidRPr="006A561E">
        <w:rPr>
          <w:rFonts w:eastAsia="新細明體" w:cs="Times New Roman" w:hint="eastAsia"/>
          <w:color w:val="000000" w:themeColor="text1"/>
          <w:szCs w:val="24"/>
        </w:rPr>
        <w:t>支付</w:t>
      </w:r>
      <w:r w:rsidR="00C920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例如</w:t>
      </w:r>
      <w:r w:rsidR="00F70CA2" w:rsidRPr="006A561E">
        <w:rPr>
          <w:rFonts w:eastAsia="新細明體" w:cs="Times New Roman"/>
          <w:color w:val="000000" w:themeColor="text1"/>
          <w:szCs w:val="24"/>
        </w:rPr>
        <w:t>2022</w:t>
      </w:r>
      <w:r w:rsidR="00F70CA2" w:rsidRPr="006A561E">
        <w:rPr>
          <w:rFonts w:eastAsia="新細明體" w:cs="Times New Roman" w:hint="eastAsia"/>
          <w:color w:val="000000" w:themeColor="text1"/>
          <w:szCs w:val="24"/>
        </w:rPr>
        <w:t>年</w:t>
      </w:r>
      <w:r w:rsidR="00F70CA2" w:rsidRPr="006A561E">
        <w:rPr>
          <w:rFonts w:eastAsia="新細明體" w:cs="Times New Roman"/>
          <w:color w:val="000000" w:themeColor="text1"/>
          <w:szCs w:val="24"/>
        </w:rPr>
        <w:t>9</w:t>
      </w:r>
      <w:r w:rsidR="00F70CA2" w:rsidRPr="006A561E">
        <w:rPr>
          <w:rFonts w:eastAsia="新細明體" w:cs="Times New Roman" w:hint="eastAsia"/>
          <w:color w:val="000000" w:themeColor="text1"/>
          <w:szCs w:val="24"/>
        </w:rPr>
        <w:t>月</w:t>
      </w:r>
      <w:r w:rsidR="00F70CA2" w:rsidRPr="006A561E">
        <w:rPr>
          <w:rFonts w:eastAsia="新細明體" w:cs="Times New Roman"/>
          <w:color w:val="000000" w:themeColor="text1"/>
          <w:szCs w:val="24"/>
        </w:rPr>
        <w:t>CPI</w:t>
      </w:r>
      <w:r w:rsidR="00F70CA2" w:rsidRPr="006A561E">
        <w:rPr>
          <w:rFonts w:eastAsia="新細明體" w:cs="Times New Roman" w:hint="eastAsia"/>
          <w:color w:val="000000" w:themeColor="text1"/>
          <w:szCs w:val="24"/>
        </w:rPr>
        <w:t>為</w:t>
      </w:r>
      <w:r w:rsidR="00F70CA2" w:rsidRPr="006A561E">
        <w:rPr>
          <w:rFonts w:eastAsia="新細明體" w:cs="Times New Roman"/>
          <w:color w:val="000000" w:themeColor="text1"/>
          <w:szCs w:val="24"/>
        </w:rPr>
        <w:t>10.1%</w:t>
      </w:r>
      <w:r w:rsidR="00C920D0" w:rsidRPr="006A561E">
        <w:rPr>
          <w:rFonts w:eastAsia="新細明體" w:cs="Times New Roman" w:hint="eastAsia"/>
          <w:color w:val="000000" w:themeColor="text1"/>
          <w:szCs w:val="24"/>
        </w:rPr>
        <w:t>，</w:t>
      </w:r>
      <w:r w:rsidR="00F70CA2" w:rsidRPr="006A561E">
        <w:rPr>
          <w:rFonts w:eastAsia="新細明體" w:cs="Times New Roman" w:hint="eastAsia"/>
          <w:color w:val="000000" w:themeColor="text1"/>
          <w:szCs w:val="24"/>
        </w:rPr>
        <w:t>受此影響，</w:t>
      </w:r>
      <w:r w:rsidR="00CB74FB" w:rsidRPr="006A561E">
        <w:rPr>
          <w:rFonts w:eastAsia="新細明體" w:cs="Times New Roman" w:hint="eastAsia"/>
          <w:color w:val="000000" w:themeColor="text1"/>
          <w:szCs w:val="24"/>
        </w:rPr>
        <w:t>文官</w:t>
      </w:r>
      <w:r w:rsidR="009E66BF" w:rsidRPr="006A561E">
        <w:rPr>
          <w:rFonts w:eastAsia="新細明體" w:cs="Times New Roman" w:hint="eastAsia"/>
          <w:color w:val="000000" w:themeColor="text1"/>
          <w:szCs w:val="24"/>
        </w:rPr>
        <w:t>退休金</w:t>
      </w:r>
      <w:r w:rsidR="00F70CA2" w:rsidRPr="006A561E">
        <w:rPr>
          <w:rFonts w:eastAsia="新細明體" w:cs="Times New Roman" w:hint="eastAsia"/>
          <w:color w:val="000000" w:themeColor="text1"/>
          <w:szCs w:val="24"/>
        </w:rPr>
        <w:t>將增加</w:t>
      </w:r>
      <w:r w:rsidR="00F70CA2" w:rsidRPr="006A561E">
        <w:rPr>
          <w:rFonts w:eastAsia="新細明體" w:cs="Times New Roman"/>
          <w:color w:val="000000" w:themeColor="text1"/>
          <w:szCs w:val="24"/>
        </w:rPr>
        <w:t>10.1%</w:t>
      </w:r>
      <w:r w:rsidR="00F70CA2" w:rsidRPr="006A561E">
        <w:rPr>
          <w:rFonts w:eastAsia="新細明體" w:cs="Times New Roman" w:hint="eastAsia"/>
          <w:color w:val="000000" w:themeColor="text1"/>
          <w:szCs w:val="24"/>
        </w:rPr>
        <w:t>。</w:t>
      </w:r>
    </w:p>
    <w:p w14:paraId="27DEB54C" w14:textId="77777777" w:rsidR="00F761A0" w:rsidRPr="006A561E" w:rsidRDefault="00F761A0" w:rsidP="00F761A0">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（三）協助公共服務數位轉型雲端化</w:t>
      </w:r>
    </w:p>
    <w:p w14:paraId="25DDEF17" w14:textId="49B2354F" w:rsidR="00F761A0" w:rsidRPr="006A561E" w:rsidRDefault="00F761A0" w:rsidP="00F761A0">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1.Shared Services Connected Ltd</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SSCL</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願景：</w:t>
      </w:r>
      <w:r w:rsidRPr="006A561E">
        <w:rPr>
          <w:rFonts w:eastAsia="新細明體" w:cs="Times New Roman"/>
          <w:color w:val="000000" w:themeColor="text1"/>
          <w:kern w:val="0"/>
          <w:szCs w:val="24"/>
          <w:shd w:val="clear" w:color="auto" w:fill="FFFFFF"/>
        </w:rPr>
        <w:t>SSCL</w:t>
      </w:r>
      <w:r w:rsidRPr="006A561E">
        <w:rPr>
          <w:rFonts w:eastAsia="新細明體" w:cs="Times New Roman" w:hint="eastAsia"/>
          <w:color w:val="000000" w:themeColor="text1"/>
          <w:kern w:val="0"/>
          <w:szCs w:val="24"/>
          <w:shd w:val="clear" w:color="auto" w:fill="FFFFFF"/>
        </w:rPr>
        <w:t>成立於</w:t>
      </w:r>
      <w:r w:rsidRPr="006A561E">
        <w:rPr>
          <w:rFonts w:eastAsia="新細明體" w:cs="Times New Roman"/>
          <w:color w:val="000000" w:themeColor="text1"/>
          <w:kern w:val="0"/>
          <w:szCs w:val="24"/>
          <w:shd w:val="clear" w:color="auto" w:fill="FFFFFF"/>
        </w:rPr>
        <w:t>2013</w:t>
      </w:r>
      <w:r w:rsidRPr="006A561E">
        <w:rPr>
          <w:rFonts w:eastAsia="新細明體" w:cs="Times New Roman" w:hint="eastAsia"/>
          <w:color w:val="000000" w:themeColor="text1"/>
          <w:kern w:val="0"/>
          <w:szCs w:val="24"/>
          <w:shd w:val="clear" w:color="auto" w:fill="FFFFFF"/>
        </w:rPr>
        <w:t>年，是</w:t>
      </w:r>
      <w:r w:rsidRPr="006A561E">
        <w:rPr>
          <w:rFonts w:eastAsia="新細明體" w:cs="Times New Roman"/>
          <w:color w:val="000000" w:themeColor="text1"/>
          <w:kern w:val="0"/>
          <w:szCs w:val="24"/>
          <w:shd w:val="clear" w:color="auto" w:fill="FFFFFF"/>
        </w:rPr>
        <w:t>Sopra Steria</w:t>
      </w:r>
      <w:r w:rsidRPr="006A561E">
        <w:rPr>
          <w:rFonts w:eastAsia="新細明體" w:cs="Times New Roman" w:hint="eastAsia"/>
          <w:color w:val="000000" w:themeColor="text1"/>
          <w:kern w:val="0"/>
          <w:szCs w:val="24"/>
          <w:shd w:val="clear" w:color="auto" w:fill="FFFFFF"/>
        </w:rPr>
        <w:t>公司及英國內閣辦公室之間獨特的合資企業，目前已是政府服務的大供應商，提供公共部門核心跟專業的解決方案，包括人力資源服務、退休金管理、人事及薪資、財務及會計等。</w:t>
      </w:r>
      <w:r w:rsidRPr="006A561E">
        <w:rPr>
          <w:rFonts w:eastAsia="新細明體" w:cs="Times New Roman"/>
          <w:color w:val="000000" w:themeColor="text1"/>
          <w:kern w:val="0"/>
          <w:szCs w:val="24"/>
          <w:shd w:val="clear" w:color="auto" w:fill="FFFFFF"/>
        </w:rPr>
        <w:t>SSCL</w:t>
      </w:r>
      <w:r w:rsidRPr="006A561E">
        <w:rPr>
          <w:rFonts w:eastAsia="新細明體" w:cs="Times New Roman" w:hint="eastAsia"/>
          <w:color w:val="000000" w:themeColor="text1"/>
          <w:kern w:val="0"/>
          <w:szCs w:val="24"/>
          <w:shd w:val="clear" w:color="auto" w:fill="FFFFFF"/>
        </w:rPr>
        <w:t>願景在於為公共部門提供數位解決方案及創新服務，為市民提供更好結果。其強調多一點數位、多一點效率，例如招聘作業的數位解決方案，媒合人次自</w:t>
      </w:r>
      <w:r w:rsidRPr="006A561E">
        <w:rPr>
          <w:rFonts w:eastAsia="新細明體" w:cs="Times New Roman"/>
          <w:color w:val="000000" w:themeColor="text1"/>
          <w:kern w:val="0"/>
          <w:szCs w:val="24"/>
          <w:shd w:val="clear" w:color="auto" w:fill="FFFFFF"/>
        </w:rPr>
        <w:t>2019</w:t>
      </w:r>
      <w:r w:rsidRPr="006A561E">
        <w:rPr>
          <w:rFonts w:eastAsia="新細明體" w:cs="Times New Roman" w:hint="eastAsia"/>
          <w:color w:val="000000" w:themeColor="text1"/>
          <w:kern w:val="0"/>
          <w:szCs w:val="24"/>
          <w:shd w:val="clear" w:color="auto" w:fill="FFFFFF"/>
        </w:rPr>
        <w:t>年面對面的</w:t>
      </w:r>
      <w:r w:rsidRPr="006A561E">
        <w:rPr>
          <w:rFonts w:eastAsia="新細明體" w:cs="Times New Roman"/>
          <w:color w:val="000000" w:themeColor="text1"/>
          <w:kern w:val="0"/>
          <w:szCs w:val="24"/>
          <w:shd w:val="clear" w:color="auto" w:fill="FFFFFF"/>
        </w:rPr>
        <w:t>1</w:t>
      </w:r>
      <w:r w:rsidR="00911407" w:rsidRPr="006A561E">
        <w:rPr>
          <w:rFonts w:eastAsia="新細明體" w:cs="Times New Roman" w:hint="eastAsia"/>
          <w:color w:val="000000" w:themeColor="text1"/>
          <w:kern w:val="0"/>
          <w:szCs w:val="24"/>
          <w:shd w:val="clear" w:color="auto" w:fill="FFFFFF"/>
        </w:rPr>
        <w:t>萬</w:t>
      </w:r>
      <w:r w:rsidRPr="006A561E">
        <w:rPr>
          <w:rFonts w:eastAsia="新細明體" w:cs="Times New Roman" w:hint="eastAsia"/>
          <w:color w:val="000000" w:themeColor="text1"/>
          <w:kern w:val="0"/>
          <w:szCs w:val="24"/>
          <w:shd w:val="clear" w:color="auto" w:fill="FFFFFF"/>
        </w:rPr>
        <w:t>9</w:t>
      </w:r>
      <w:r w:rsidRPr="006A561E">
        <w:rPr>
          <w:rFonts w:eastAsia="新細明體" w:cs="Times New Roman"/>
          <w:color w:val="000000" w:themeColor="text1"/>
          <w:kern w:val="0"/>
          <w:szCs w:val="24"/>
          <w:shd w:val="clear" w:color="auto" w:fill="FFFFFF"/>
        </w:rPr>
        <w:t>,998</w:t>
      </w:r>
      <w:r w:rsidRPr="006A561E">
        <w:rPr>
          <w:rFonts w:eastAsia="新細明體" w:cs="Times New Roman" w:hint="eastAsia"/>
          <w:color w:val="000000" w:themeColor="text1"/>
          <w:kern w:val="0"/>
          <w:szCs w:val="24"/>
          <w:shd w:val="clear" w:color="auto" w:fill="FFFFFF"/>
        </w:rPr>
        <w:t>人到</w:t>
      </w:r>
      <w:proofErr w:type="gramStart"/>
      <w:r w:rsidRPr="006A561E">
        <w:rPr>
          <w:rFonts w:eastAsia="新細明體" w:cs="Times New Roman"/>
          <w:color w:val="000000" w:themeColor="text1"/>
          <w:kern w:val="0"/>
          <w:szCs w:val="24"/>
          <w:shd w:val="clear" w:color="auto" w:fill="FFFFFF"/>
        </w:rPr>
        <w:t>2020</w:t>
      </w:r>
      <w:r w:rsidRPr="006A561E">
        <w:rPr>
          <w:rFonts w:eastAsia="新細明體" w:cs="Times New Roman" w:hint="eastAsia"/>
          <w:color w:val="000000" w:themeColor="text1"/>
          <w:kern w:val="0"/>
          <w:szCs w:val="24"/>
          <w:shd w:val="clear" w:color="auto" w:fill="FFFFFF"/>
        </w:rPr>
        <w:t>年線上徵才</w:t>
      </w:r>
      <w:proofErr w:type="gramEnd"/>
      <w:r w:rsidRPr="006A561E">
        <w:rPr>
          <w:rFonts w:eastAsia="新細明體" w:cs="Times New Roman" w:hint="eastAsia"/>
          <w:color w:val="000000" w:themeColor="text1"/>
          <w:kern w:val="0"/>
          <w:szCs w:val="24"/>
          <w:shd w:val="clear" w:color="auto" w:fill="FFFFFF"/>
        </w:rPr>
        <w:t>的</w:t>
      </w:r>
      <w:r w:rsidRPr="006A561E">
        <w:rPr>
          <w:rFonts w:eastAsia="新細明體" w:cs="Times New Roman"/>
          <w:color w:val="000000" w:themeColor="text1"/>
          <w:kern w:val="0"/>
          <w:szCs w:val="24"/>
          <w:shd w:val="clear" w:color="auto" w:fill="FFFFFF"/>
        </w:rPr>
        <w:t>2</w:t>
      </w:r>
      <w:r w:rsidR="00911407" w:rsidRPr="006A561E">
        <w:rPr>
          <w:rFonts w:eastAsia="新細明體" w:cs="Times New Roman" w:hint="eastAsia"/>
          <w:color w:val="000000" w:themeColor="text1"/>
          <w:kern w:val="0"/>
          <w:szCs w:val="24"/>
          <w:shd w:val="clear" w:color="auto" w:fill="FFFFFF"/>
        </w:rPr>
        <w:t>萬</w:t>
      </w:r>
      <w:r w:rsidRPr="006A561E">
        <w:rPr>
          <w:rFonts w:eastAsia="新細明體" w:cs="Times New Roman" w:hint="eastAsia"/>
          <w:color w:val="000000" w:themeColor="text1"/>
          <w:kern w:val="0"/>
          <w:szCs w:val="24"/>
          <w:shd w:val="clear" w:color="auto" w:fill="FFFFFF"/>
        </w:rPr>
        <w:t>4</w:t>
      </w:r>
      <w:r w:rsidRPr="006A561E">
        <w:rPr>
          <w:rFonts w:eastAsia="新細明體" w:cs="Times New Roman"/>
          <w:color w:val="000000" w:themeColor="text1"/>
          <w:kern w:val="0"/>
          <w:szCs w:val="24"/>
          <w:shd w:val="clear" w:color="auto" w:fill="FFFFFF"/>
        </w:rPr>
        <w:t>,413</w:t>
      </w:r>
      <w:r w:rsidRPr="006A561E">
        <w:rPr>
          <w:rFonts w:eastAsia="新細明體" w:cs="Times New Roman" w:hint="eastAsia"/>
          <w:color w:val="000000" w:themeColor="text1"/>
          <w:kern w:val="0"/>
          <w:szCs w:val="24"/>
          <w:shd w:val="clear" w:color="auto" w:fill="FFFFFF"/>
        </w:rPr>
        <w:t>人，</w:t>
      </w:r>
      <w:r w:rsidRPr="006A561E">
        <w:rPr>
          <w:rFonts w:eastAsia="新細明體" w:cs="Times New Roman"/>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年增加至</w:t>
      </w:r>
      <w:r w:rsidRPr="006A561E">
        <w:rPr>
          <w:rFonts w:eastAsia="新細明體" w:cs="Times New Roman"/>
          <w:color w:val="000000" w:themeColor="text1"/>
          <w:kern w:val="0"/>
          <w:szCs w:val="24"/>
          <w:shd w:val="clear" w:color="auto" w:fill="FFFFFF"/>
        </w:rPr>
        <w:t>5</w:t>
      </w:r>
      <w:r w:rsidR="00911407" w:rsidRPr="006A561E">
        <w:rPr>
          <w:rFonts w:eastAsia="新細明體" w:cs="Times New Roman" w:hint="eastAsia"/>
          <w:color w:val="000000" w:themeColor="text1"/>
          <w:kern w:val="0"/>
          <w:szCs w:val="24"/>
          <w:shd w:val="clear" w:color="auto" w:fill="FFFFFF"/>
        </w:rPr>
        <w:t>萬</w:t>
      </w:r>
      <w:r w:rsidRPr="006A561E">
        <w:rPr>
          <w:rFonts w:eastAsia="新細明體" w:cs="Times New Roman"/>
          <w:color w:val="000000" w:themeColor="text1"/>
          <w:kern w:val="0"/>
          <w:szCs w:val="24"/>
          <w:shd w:val="clear" w:color="auto" w:fill="FFFFFF"/>
        </w:rPr>
        <w:t>4,764</w:t>
      </w:r>
      <w:r w:rsidRPr="006A561E">
        <w:rPr>
          <w:rFonts w:eastAsia="新細明體" w:cs="Times New Roman" w:hint="eastAsia"/>
          <w:color w:val="000000" w:themeColor="text1"/>
          <w:kern w:val="0"/>
          <w:szCs w:val="24"/>
          <w:shd w:val="clear" w:color="auto" w:fill="FFFFFF"/>
        </w:rPr>
        <w:t>人。</w:t>
      </w:r>
    </w:p>
    <w:p w14:paraId="4E2A0DF6" w14:textId="7733FA78" w:rsidR="00F761A0" w:rsidRPr="006A561E" w:rsidRDefault="00F761A0" w:rsidP="00F761A0">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政府徵才創新案例</w:t>
      </w:r>
      <w:proofErr w:type="gramStart"/>
      <w:r w:rsidRPr="006A561E">
        <w:rPr>
          <w:rFonts w:eastAsia="新細明體" w:cs="Times New Roman" w:hint="eastAsia"/>
          <w:color w:val="000000" w:themeColor="text1"/>
          <w:kern w:val="0"/>
          <w:szCs w:val="24"/>
          <w:shd w:val="clear" w:color="auto" w:fill="FFFFFF"/>
        </w:rPr>
        <w:t>—</w:t>
      </w:r>
      <w:proofErr w:type="gramEnd"/>
      <w:r w:rsidRPr="006A561E">
        <w:rPr>
          <w:rFonts w:eastAsia="新細明體" w:cs="Times New Roman" w:hint="eastAsia"/>
          <w:color w:val="000000" w:themeColor="text1"/>
          <w:kern w:val="0"/>
          <w:szCs w:val="24"/>
          <w:shd w:val="clear" w:color="auto" w:fill="FFFFFF"/>
        </w:rPr>
        <w:t>勞動與退撫部工作教練（</w:t>
      </w:r>
      <w:r w:rsidRPr="006A561E">
        <w:rPr>
          <w:rFonts w:eastAsia="新細明體" w:cs="Times New Roman"/>
          <w:color w:val="000000" w:themeColor="text1"/>
          <w:kern w:val="0"/>
          <w:szCs w:val="24"/>
          <w:shd w:val="clear" w:color="auto" w:fill="FFFFFF"/>
        </w:rPr>
        <w:t>Department for Work and</w:t>
      </w:r>
      <w:r w:rsidRPr="006A561E">
        <w:rPr>
          <w:rFonts w:eastAsia="新細明體" w:cs="Times New Roman" w:hint="eastAsia"/>
          <w:color w:val="000000" w:themeColor="text1"/>
          <w:kern w:val="0"/>
          <w:szCs w:val="24"/>
          <w:shd w:val="clear" w:color="auto" w:fill="FFFFFF"/>
        </w:rPr>
        <w:t xml:space="preserve"> </w:t>
      </w:r>
      <w:r w:rsidRPr="006A561E">
        <w:rPr>
          <w:rFonts w:eastAsia="新細明體" w:cs="Times New Roman"/>
          <w:color w:val="000000" w:themeColor="text1"/>
          <w:kern w:val="0"/>
          <w:szCs w:val="24"/>
          <w:shd w:val="clear" w:color="auto" w:fill="FFFFFF"/>
        </w:rPr>
        <w:t>Pensions</w:t>
      </w:r>
      <w:r w:rsidRPr="006A561E">
        <w:rPr>
          <w:rFonts w:eastAsia="新細明體" w:cs="Times New Roman" w:hint="eastAsia"/>
          <w:color w:val="000000" w:themeColor="text1"/>
          <w:kern w:val="0"/>
          <w:szCs w:val="24"/>
          <w:shd w:val="clear" w:color="auto" w:fill="FFFFFF"/>
        </w:rPr>
        <w:t xml:space="preserve"> </w:t>
      </w:r>
      <w:r w:rsidRPr="006A561E">
        <w:rPr>
          <w:rFonts w:eastAsia="新細明體" w:cs="Times New Roman"/>
          <w:color w:val="000000" w:themeColor="text1"/>
          <w:kern w:val="0"/>
          <w:szCs w:val="24"/>
          <w:shd w:val="clear" w:color="auto" w:fill="FFFFFF"/>
        </w:rPr>
        <w:t>Work Coach</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rPr>
        <w:t>2020</w:t>
      </w:r>
      <w:r w:rsidRPr="006A561E">
        <w:rPr>
          <w:rFonts w:eastAsia="新細明體" w:cs="Times New Roman" w:hint="eastAsia"/>
          <w:color w:val="000000" w:themeColor="text1"/>
          <w:kern w:val="0"/>
        </w:rPr>
        <w:t>年</w:t>
      </w:r>
      <w:r w:rsidRPr="006A561E">
        <w:rPr>
          <w:rFonts w:eastAsia="新細明體" w:cs="Times New Roman" w:hint="eastAsia"/>
          <w:color w:val="000000" w:themeColor="text1"/>
          <w:kern w:val="0"/>
        </w:rPr>
        <w:t>7</w:t>
      </w:r>
      <w:r w:rsidRPr="006A561E">
        <w:rPr>
          <w:rFonts w:eastAsia="新細明體" w:cs="Times New Roman" w:hint="eastAsia"/>
          <w:color w:val="000000" w:themeColor="text1"/>
          <w:kern w:val="0"/>
        </w:rPr>
        <w:t>月底，</w:t>
      </w:r>
      <w:r w:rsidRPr="006A561E">
        <w:rPr>
          <w:rFonts w:eastAsia="新細明體" w:cs="Times New Roman" w:hint="eastAsia"/>
          <w:color w:val="000000" w:themeColor="text1"/>
          <w:kern w:val="0"/>
        </w:rPr>
        <w:t>SSCL</w:t>
      </w:r>
      <w:r w:rsidRPr="006A561E">
        <w:rPr>
          <w:rFonts w:eastAsia="新細明體" w:cs="Times New Roman" w:hint="eastAsia"/>
          <w:color w:val="000000" w:themeColor="text1"/>
          <w:kern w:val="0"/>
        </w:rPr>
        <w:t>接受</w:t>
      </w:r>
      <w:r w:rsidRPr="006A561E">
        <w:rPr>
          <w:rFonts w:eastAsia="新細明體" w:cs="Times New Roman" w:hint="eastAsia"/>
          <w:color w:val="000000" w:themeColor="text1"/>
          <w:kern w:val="0"/>
          <w:szCs w:val="24"/>
          <w:shd w:val="clear" w:color="auto" w:fill="FFFFFF"/>
        </w:rPr>
        <w:t>勞動與退撫部委託，要將英國就業中心的員工人數增加一倍，因此需要</w:t>
      </w:r>
      <w:r w:rsidRPr="006A561E">
        <w:rPr>
          <w:rFonts w:eastAsia="新細明體" w:cs="Times New Roman" w:hint="eastAsia"/>
          <w:color w:val="000000" w:themeColor="text1"/>
          <w:kern w:val="0"/>
        </w:rPr>
        <w:t>快速建立及</w:t>
      </w:r>
      <w:r w:rsidR="00C50A52" w:rsidRPr="006A561E">
        <w:rPr>
          <w:rFonts w:eastAsia="新細明體" w:cs="Times New Roman" w:hint="eastAsia"/>
          <w:color w:val="000000" w:themeColor="text1"/>
          <w:kern w:val="0"/>
        </w:rPr>
        <w:t>部</w:t>
      </w:r>
      <w:r w:rsidRPr="006A561E">
        <w:rPr>
          <w:rFonts w:eastAsia="新細明體" w:cs="Times New Roman" w:hint="eastAsia"/>
          <w:color w:val="000000" w:themeColor="text1"/>
          <w:kern w:val="0"/>
        </w:rPr>
        <w:t>署工具系統，協助</w:t>
      </w:r>
      <w:r w:rsidRPr="006A561E">
        <w:rPr>
          <w:rFonts w:eastAsia="新細明體" w:cs="Times New Roman"/>
          <w:color w:val="000000" w:themeColor="text1"/>
          <w:kern w:val="0"/>
        </w:rPr>
        <w:t>637</w:t>
      </w:r>
      <w:r w:rsidRPr="006A561E">
        <w:rPr>
          <w:rFonts w:eastAsia="新細明體" w:cs="Times New Roman" w:hint="eastAsia"/>
          <w:color w:val="000000" w:themeColor="text1"/>
          <w:kern w:val="0"/>
        </w:rPr>
        <w:t>個用人單位，招募額外</w:t>
      </w:r>
      <w:r w:rsidRPr="006A561E">
        <w:rPr>
          <w:rFonts w:eastAsia="新細明體" w:cs="Times New Roman"/>
          <w:color w:val="000000" w:themeColor="text1"/>
          <w:kern w:val="0"/>
        </w:rPr>
        <w:t>8</w:t>
      </w:r>
      <w:r w:rsidR="00911407" w:rsidRPr="006A561E">
        <w:rPr>
          <w:rFonts w:eastAsia="新細明體" w:cs="Times New Roman" w:hint="eastAsia"/>
          <w:color w:val="000000" w:themeColor="text1"/>
          <w:kern w:val="0"/>
        </w:rPr>
        <w:t>,</w:t>
      </w:r>
      <w:r w:rsidR="00911407" w:rsidRPr="006A561E">
        <w:rPr>
          <w:rFonts w:eastAsia="新細明體" w:cs="Times New Roman"/>
          <w:color w:val="000000" w:themeColor="text1"/>
          <w:kern w:val="0"/>
        </w:rPr>
        <w:t>000</w:t>
      </w:r>
      <w:r w:rsidRPr="006A561E">
        <w:rPr>
          <w:rFonts w:eastAsia="新細明體" w:cs="Times New Roman" w:hint="eastAsia"/>
          <w:color w:val="000000" w:themeColor="text1"/>
          <w:kern w:val="0"/>
        </w:rPr>
        <w:t>名至</w:t>
      </w:r>
      <w:r w:rsidRPr="006A561E">
        <w:rPr>
          <w:rFonts w:eastAsia="新細明體" w:cs="Times New Roman"/>
          <w:color w:val="000000" w:themeColor="text1"/>
          <w:kern w:val="0"/>
        </w:rPr>
        <w:t>1</w:t>
      </w:r>
      <w:r w:rsidRPr="006A561E">
        <w:rPr>
          <w:rFonts w:eastAsia="新細明體" w:cs="Times New Roman" w:hint="eastAsia"/>
          <w:color w:val="000000" w:themeColor="text1"/>
          <w:kern w:val="0"/>
        </w:rPr>
        <w:t>萬名員工，並讓新員工快速投入崗位，且符合高標準的政治及公眾審查。在</w:t>
      </w:r>
      <w:r w:rsidRPr="006A561E">
        <w:rPr>
          <w:rFonts w:eastAsia="新細明體" w:cs="Times New Roman" w:hint="eastAsia"/>
          <w:color w:val="000000" w:themeColor="text1"/>
          <w:kern w:val="0"/>
        </w:rPr>
        <w:t>2020</w:t>
      </w:r>
      <w:r w:rsidRPr="006A561E">
        <w:rPr>
          <w:rFonts w:eastAsia="新細明體" w:cs="Times New Roman" w:hint="eastAsia"/>
          <w:color w:val="000000" w:themeColor="text1"/>
          <w:kern w:val="0"/>
        </w:rPr>
        <w:t>年</w:t>
      </w:r>
      <w:proofErr w:type="gramStart"/>
      <w:r w:rsidRPr="006A561E">
        <w:rPr>
          <w:rFonts w:eastAsia="新細明體" w:cs="Times New Roman" w:hint="eastAsia"/>
          <w:color w:val="000000" w:themeColor="text1"/>
          <w:kern w:val="0"/>
        </w:rPr>
        <w:t>疫</w:t>
      </w:r>
      <w:proofErr w:type="gramEnd"/>
      <w:r w:rsidRPr="006A561E">
        <w:rPr>
          <w:rFonts w:eastAsia="新細明體" w:cs="Times New Roman" w:hint="eastAsia"/>
          <w:color w:val="000000" w:themeColor="text1"/>
          <w:kern w:val="0"/>
        </w:rPr>
        <w:t>情嚴重時，徵才作業必須</w:t>
      </w:r>
      <w:r w:rsidRPr="006A561E">
        <w:rPr>
          <w:rFonts w:eastAsia="新細明體" w:cs="Times New Roman" w:hint="eastAsia"/>
          <w:color w:val="000000" w:themeColor="text1"/>
          <w:kern w:val="0"/>
        </w:rPr>
        <w:t>100%</w:t>
      </w:r>
      <w:r w:rsidRPr="006A561E">
        <w:rPr>
          <w:rFonts w:eastAsia="新細明體" w:cs="Times New Roman" w:hint="eastAsia"/>
          <w:color w:val="000000" w:themeColor="text1"/>
          <w:kern w:val="0"/>
        </w:rPr>
        <w:t>數位化，且越數位化、往往也愈有效率，整個流程中</w:t>
      </w:r>
      <w:proofErr w:type="gramStart"/>
      <w:r w:rsidRPr="006A561E">
        <w:rPr>
          <w:rFonts w:eastAsia="新細明體" w:cs="Times New Roman" w:hint="eastAsia"/>
          <w:color w:val="000000" w:themeColor="text1"/>
          <w:kern w:val="0"/>
        </w:rPr>
        <w:t>最</w:t>
      </w:r>
      <w:proofErr w:type="gramEnd"/>
      <w:r w:rsidRPr="006A561E">
        <w:rPr>
          <w:rFonts w:eastAsia="新細明體" w:cs="Times New Roman" w:hint="eastAsia"/>
          <w:color w:val="000000" w:themeColor="text1"/>
          <w:kern w:val="0"/>
        </w:rPr>
        <w:t>關鍵部分的是預錄應徵影片，透過預先安排好的</w:t>
      </w:r>
      <w:r w:rsidRPr="006A561E">
        <w:rPr>
          <w:rFonts w:eastAsia="新細明體" w:cs="Times New Roman"/>
          <w:color w:val="000000" w:themeColor="text1"/>
          <w:kern w:val="0"/>
        </w:rPr>
        <w:t>6</w:t>
      </w:r>
      <w:r w:rsidRPr="006A561E">
        <w:rPr>
          <w:rFonts w:eastAsia="新細明體" w:cs="Times New Roman" w:hint="eastAsia"/>
          <w:color w:val="000000" w:themeColor="text1"/>
          <w:kern w:val="0"/>
        </w:rPr>
        <w:t>-</w:t>
      </w:r>
      <w:r w:rsidRPr="006A561E">
        <w:rPr>
          <w:rFonts w:eastAsia="新細明體" w:cs="Times New Roman"/>
          <w:color w:val="000000" w:themeColor="text1"/>
          <w:kern w:val="0"/>
        </w:rPr>
        <w:t>8</w:t>
      </w:r>
      <w:r w:rsidRPr="006A561E">
        <w:rPr>
          <w:rFonts w:eastAsia="新細明體" w:cs="Times New Roman" w:hint="eastAsia"/>
          <w:color w:val="000000" w:themeColor="text1"/>
          <w:kern w:val="0"/>
        </w:rPr>
        <w:t>個問題，讓面試者於每題回答約</w:t>
      </w:r>
      <w:r w:rsidRPr="006A561E">
        <w:rPr>
          <w:rFonts w:eastAsia="新細明體" w:cs="Times New Roman"/>
          <w:color w:val="000000" w:themeColor="text1"/>
          <w:kern w:val="0"/>
        </w:rPr>
        <w:t>3</w:t>
      </w:r>
      <w:r w:rsidRPr="006A561E">
        <w:rPr>
          <w:rFonts w:eastAsia="新細明體" w:cs="Times New Roman" w:hint="eastAsia"/>
          <w:color w:val="000000" w:themeColor="text1"/>
          <w:kern w:val="0"/>
        </w:rPr>
        <w:t>分鐘，以初步篩選合適人員。預錄影片的作法相對於直接</w:t>
      </w:r>
      <w:proofErr w:type="gramStart"/>
      <w:r w:rsidRPr="006A561E">
        <w:rPr>
          <w:rFonts w:eastAsia="新細明體" w:cs="Times New Roman" w:hint="eastAsia"/>
          <w:color w:val="000000" w:themeColor="text1"/>
          <w:kern w:val="0"/>
        </w:rPr>
        <w:t>即時線上應徵</w:t>
      </w:r>
      <w:proofErr w:type="gramEnd"/>
      <w:r w:rsidRPr="006A561E">
        <w:rPr>
          <w:rFonts w:eastAsia="新細明體" w:cs="Times New Roman" w:hint="eastAsia"/>
          <w:color w:val="000000" w:themeColor="text1"/>
          <w:kern w:val="0"/>
        </w:rPr>
        <w:t>方式</w:t>
      </w:r>
      <w:r w:rsidRPr="006A561E">
        <w:rPr>
          <w:rFonts w:eastAsia="新細明體" w:cs="Times New Roman" w:hint="eastAsia"/>
          <w:color w:val="000000" w:themeColor="text1"/>
          <w:kern w:val="0"/>
          <w:szCs w:val="24"/>
          <w:shd w:val="clear" w:color="auto" w:fill="FFFFFF"/>
        </w:rPr>
        <w:t>，有著時間彈性、成本較低、時間更快及審查品質較佳的好處。</w:t>
      </w:r>
      <w:r w:rsidR="006A2CE7" w:rsidRPr="006A561E">
        <w:rPr>
          <w:rFonts w:eastAsia="新細明體" w:cs="Times New Roman" w:hint="eastAsia"/>
          <w:color w:val="000000" w:themeColor="text1"/>
          <w:kern w:val="0"/>
          <w:szCs w:val="24"/>
          <w:shd w:val="clear" w:color="auto" w:fill="FFFFFF"/>
        </w:rPr>
        <w:t>與</w:t>
      </w:r>
      <w:proofErr w:type="gramStart"/>
      <w:r w:rsidRPr="006A561E">
        <w:rPr>
          <w:rFonts w:eastAsia="新細明體" w:cs="Times New Roman" w:hint="eastAsia"/>
          <w:color w:val="000000" w:themeColor="text1"/>
          <w:kern w:val="0"/>
          <w:szCs w:val="24"/>
          <w:shd w:val="clear" w:color="auto" w:fill="FFFFFF"/>
        </w:rPr>
        <w:t>採即時線上應徵</w:t>
      </w:r>
      <w:proofErr w:type="gramEnd"/>
      <w:r w:rsidRPr="006A561E">
        <w:rPr>
          <w:rFonts w:eastAsia="新細明體" w:cs="Times New Roman" w:hint="eastAsia"/>
          <w:color w:val="000000" w:themeColor="text1"/>
          <w:kern w:val="0"/>
          <w:szCs w:val="24"/>
          <w:shd w:val="clear" w:color="auto" w:fill="FFFFFF"/>
        </w:rPr>
        <w:t>方式大約</w:t>
      </w:r>
      <w:proofErr w:type="gramStart"/>
      <w:r w:rsidRPr="006A561E">
        <w:rPr>
          <w:rFonts w:eastAsia="新細明體" w:cs="Times New Roman" w:hint="eastAsia"/>
          <w:color w:val="000000" w:themeColor="text1"/>
          <w:kern w:val="0"/>
          <w:szCs w:val="24"/>
          <w:shd w:val="clear" w:color="auto" w:fill="FFFFFF"/>
        </w:rPr>
        <w:t>每位需花</w:t>
      </w:r>
      <w:proofErr w:type="gramEnd"/>
      <w:r w:rsidRPr="006A561E">
        <w:rPr>
          <w:rFonts w:eastAsia="新細明體" w:cs="Times New Roman"/>
          <w:color w:val="000000" w:themeColor="text1"/>
          <w:kern w:val="0"/>
          <w:szCs w:val="24"/>
          <w:shd w:val="clear" w:color="auto" w:fill="FFFFFF"/>
        </w:rPr>
        <w:t>2.5</w:t>
      </w:r>
      <w:r w:rsidRPr="006A561E">
        <w:rPr>
          <w:rFonts w:eastAsia="新細明體" w:cs="Times New Roman" w:hint="eastAsia"/>
          <w:color w:val="000000" w:themeColor="text1"/>
          <w:kern w:val="0"/>
          <w:szCs w:val="24"/>
          <w:shd w:val="clear" w:color="auto" w:fill="FFFFFF"/>
        </w:rPr>
        <w:t>天作業</w:t>
      </w:r>
      <w:r w:rsidR="006A2CE7" w:rsidRPr="006A561E">
        <w:rPr>
          <w:rFonts w:eastAsia="新細明體" w:cs="Times New Roman" w:hint="eastAsia"/>
          <w:color w:val="000000" w:themeColor="text1"/>
          <w:kern w:val="0"/>
          <w:szCs w:val="24"/>
          <w:shd w:val="clear" w:color="auto" w:fill="FFFFFF"/>
        </w:rPr>
        <w:t>時間相比</w:t>
      </w:r>
      <w:r w:rsidRPr="006A561E">
        <w:rPr>
          <w:rFonts w:eastAsia="新細明體" w:cs="Times New Roman" w:hint="eastAsia"/>
          <w:color w:val="000000" w:themeColor="text1"/>
          <w:kern w:val="0"/>
          <w:szCs w:val="24"/>
          <w:shd w:val="clear" w:color="auto" w:fill="FFFFFF"/>
        </w:rPr>
        <w:t>，預錄影片的方式可加快到</w:t>
      </w: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小時。為確保應徵公平性，係由有經驗的審查人員檢視有無作弊情形，搭配書面資料繳交，讓學歷影響力漸趨下降，而更看重工作經驗。本徵才案成果為</w:t>
      </w:r>
      <w:r w:rsidRPr="006A561E">
        <w:rPr>
          <w:rFonts w:eastAsia="新細明體" w:cs="Times New Roman" w:hint="eastAsia"/>
          <w:color w:val="000000" w:themeColor="text1"/>
          <w:kern w:val="0"/>
          <w:szCs w:val="24"/>
          <w:shd w:val="clear" w:color="auto" w:fill="FFFFFF"/>
        </w:rPr>
        <w:lastRenderedPageBreak/>
        <w:t>約</w:t>
      </w:r>
      <w:r w:rsidRPr="006A561E">
        <w:rPr>
          <w:rFonts w:eastAsia="新細明體" w:cs="Times New Roman"/>
          <w:color w:val="000000" w:themeColor="text1"/>
          <w:kern w:val="0"/>
          <w:szCs w:val="24"/>
          <w:shd w:val="clear" w:color="auto" w:fill="FFFFFF"/>
        </w:rPr>
        <w:t>58</w:t>
      </w:r>
      <w:r w:rsidRPr="006A561E">
        <w:rPr>
          <w:rFonts w:eastAsia="新細明體" w:cs="Times New Roman" w:hint="eastAsia"/>
          <w:color w:val="000000" w:themeColor="text1"/>
          <w:kern w:val="0"/>
          <w:szCs w:val="24"/>
          <w:shd w:val="clear" w:color="auto" w:fill="FFFFFF"/>
        </w:rPr>
        <w:t>萬人上網查詢（觸及）、約</w:t>
      </w:r>
      <w:r w:rsidRPr="006A561E">
        <w:rPr>
          <w:rFonts w:eastAsia="新細明體" w:cs="Times New Roman"/>
          <w:color w:val="000000" w:themeColor="text1"/>
          <w:kern w:val="0"/>
          <w:szCs w:val="24"/>
          <w:shd w:val="clear" w:color="auto" w:fill="FFFFFF"/>
        </w:rPr>
        <w:t>18</w:t>
      </w:r>
      <w:r w:rsidRPr="006A561E">
        <w:rPr>
          <w:rFonts w:eastAsia="新細明體" w:cs="Times New Roman" w:hint="eastAsia"/>
          <w:color w:val="000000" w:themeColor="text1"/>
          <w:kern w:val="0"/>
          <w:szCs w:val="24"/>
          <w:shd w:val="clear" w:color="auto" w:fill="FFFFFF"/>
        </w:rPr>
        <w:t>萬人申請、約</w:t>
      </w:r>
      <w:r w:rsidRPr="006A561E">
        <w:rPr>
          <w:rFonts w:eastAsia="新細明體" w:cs="Times New Roman"/>
          <w:color w:val="000000" w:themeColor="text1"/>
          <w:kern w:val="0"/>
          <w:szCs w:val="24"/>
          <w:shd w:val="clear" w:color="auto" w:fill="FFFFFF"/>
        </w:rPr>
        <w:t>16</w:t>
      </w:r>
      <w:r w:rsidRPr="006A561E">
        <w:rPr>
          <w:rFonts w:eastAsia="新細明體" w:cs="Times New Roman" w:hint="eastAsia"/>
          <w:color w:val="000000" w:themeColor="text1"/>
          <w:kern w:val="0"/>
          <w:szCs w:val="24"/>
          <w:shd w:val="clear" w:color="auto" w:fill="FFFFFF"/>
        </w:rPr>
        <w:t>萬人</w:t>
      </w:r>
      <w:proofErr w:type="gramStart"/>
      <w:r w:rsidRPr="006A561E">
        <w:rPr>
          <w:rFonts w:eastAsia="新細明體" w:cs="Times New Roman" w:hint="eastAsia"/>
          <w:color w:val="000000" w:themeColor="text1"/>
          <w:kern w:val="0"/>
          <w:szCs w:val="24"/>
          <w:shd w:val="clear" w:color="auto" w:fill="FFFFFF"/>
        </w:rPr>
        <w:t>完成線上測試</w:t>
      </w:r>
      <w:proofErr w:type="gramEnd"/>
      <w:r w:rsidRPr="006A561E">
        <w:rPr>
          <w:rFonts w:eastAsia="新細明體" w:cs="Times New Roman" w:hint="eastAsia"/>
          <w:color w:val="000000" w:themeColor="text1"/>
          <w:kern w:val="0"/>
          <w:szCs w:val="24"/>
          <w:shd w:val="clear" w:color="auto" w:fill="FFFFFF"/>
        </w:rPr>
        <w:t>、篩選出</w:t>
      </w:r>
      <w:r w:rsidRPr="006A561E">
        <w:rPr>
          <w:rFonts w:eastAsia="新細明體" w:cs="Times New Roman"/>
          <w:color w:val="000000" w:themeColor="text1"/>
          <w:kern w:val="0"/>
          <w:szCs w:val="24"/>
          <w:shd w:val="clear" w:color="auto" w:fill="FFFFFF"/>
        </w:rPr>
        <w:t>5</w:t>
      </w:r>
      <w:r w:rsidR="00911407" w:rsidRPr="006A561E">
        <w:rPr>
          <w:rFonts w:eastAsia="新細明體" w:cs="Times New Roman" w:hint="eastAsia"/>
          <w:color w:val="000000" w:themeColor="text1"/>
          <w:kern w:val="0"/>
          <w:szCs w:val="24"/>
          <w:shd w:val="clear" w:color="auto" w:fill="FFFFFF"/>
        </w:rPr>
        <w:t>萬</w:t>
      </w: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465</w:t>
      </w:r>
      <w:r w:rsidRPr="006A561E">
        <w:rPr>
          <w:rFonts w:eastAsia="新細明體" w:cs="Times New Roman" w:hint="eastAsia"/>
          <w:color w:val="000000" w:themeColor="text1"/>
          <w:kern w:val="0"/>
          <w:szCs w:val="24"/>
          <w:shd w:val="clear" w:color="auto" w:fill="FFFFFF"/>
        </w:rPr>
        <w:t>人、</w:t>
      </w:r>
      <w:r w:rsidRPr="006A561E">
        <w:rPr>
          <w:rFonts w:eastAsia="新細明體" w:cs="Times New Roman"/>
          <w:color w:val="000000" w:themeColor="text1"/>
          <w:kern w:val="0"/>
          <w:szCs w:val="24"/>
          <w:shd w:val="clear" w:color="auto" w:fill="FFFFFF"/>
        </w:rPr>
        <w:t>3</w:t>
      </w:r>
      <w:r w:rsidR="00911407" w:rsidRPr="006A561E">
        <w:rPr>
          <w:rFonts w:eastAsia="新細明體" w:cs="Times New Roman" w:hint="eastAsia"/>
          <w:color w:val="000000" w:themeColor="text1"/>
          <w:kern w:val="0"/>
          <w:szCs w:val="24"/>
          <w:shd w:val="clear" w:color="auto" w:fill="FFFFFF"/>
        </w:rPr>
        <w:t>萬</w:t>
      </w: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469</w:t>
      </w:r>
      <w:r w:rsidRPr="006A561E">
        <w:rPr>
          <w:rFonts w:eastAsia="新細明體" w:cs="Times New Roman" w:hint="eastAsia"/>
          <w:color w:val="000000" w:themeColor="text1"/>
          <w:kern w:val="0"/>
          <w:szCs w:val="24"/>
          <w:shd w:val="clear" w:color="auto" w:fill="FFFFFF"/>
        </w:rPr>
        <w:t>人完成面試，最後錄取</w:t>
      </w:r>
      <w:r w:rsidRPr="006A561E">
        <w:rPr>
          <w:rFonts w:eastAsia="新細明體" w:cs="Times New Roman"/>
          <w:color w:val="000000" w:themeColor="text1"/>
          <w:kern w:val="0"/>
          <w:szCs w:val="24"/>
          <w:shd w:val="clear" w:color="auto" w:fill="FFFFFF"/>
        </w:rPr>
        <w:t>1</w:t>
      </w:r>
      <w:r w:rsidR="00911407" w:rsidRPr="006A561E">
        <w:rPr>
          <w:rFonts w:eastAsia="新細明體" w:cs="Times New Roman" w:hint="eastAsia"/>
          <w:color w:val="000000" w:themeColor="text1"/>
          <w:kern w:val="0"/>
          <w:szCs w:val="24"/>
          <w:shd w:val="clear" w:color="auto" w:fill="FFFFFF"/>
        </w:rPr>
        <w:t>萬</w:t>
      </w:r>
      <w:r w:rsidRPr="006A561E">
        <w:rPr>
          <w:rFonts w:eastAsia="新細明體" w:cs="Times New Roman" w:hint="eastAsia"/>
          <w:color w:val="000000" w:themeColor="text1"/>
          <w:kern w:val="0"/>
          <w:szCs w:val="24"/>
          <w:shd w:val="clear" w:color="auto" w:fill="FFFFFF"/>
        </w:rPr>
        <w:t>1</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956</w:t>
      </w:r>
      <w:r w:rsidRPr="006A561E">
        <w:rPr>
          <w:rFonts w:eastAsia="新細明體" w:cs="Times New Roman" w:hint="eastAsia"/>
          <w:color w:val="000000" w:themeColor="text1"/>
          <w:kern w:val="0"/>
          <w:szCs w:val="24"/>
          <w:shd w:val="clear" w:color="auto" w:fill="FFFFFF"/>
        </w:rPr>
        <w:t>人。</w:t>
      </w:r>
    </w:p>
    <w:p w14:paraId="3E667095" w14:textId="781E409A" w:rsidR="00F761A0" w:rsidRPr="006A561E" w:rsidRDefault="00F761A0" w:rsidP="00F761A0">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3</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政府徵才創新案例</w:t>
      </w:r>
      <w:proofErr w:type="gramStart"/>
      <w:r w:rsidRPr="006A561E">
        <w:rPr>
          <w:rFonts w:eastAsia="新細明體" w:cs="Times New Roman" w:hint="eastAsia"/>
          <w:color w:val="000000" w:themeColor="text1"/>
          <w:kern w:val="0"/>
          <w:szCs w:val="24"/>
          <w:shd w:val="clear" w:color="auto" w:fill="FFFFFF"/>
        </w:rPr>
        <w:t>—</w:t>
      </w:r>
      <w:proofErr w:type="gramEnd"/>
      <w:r w:rsidRPr="006A561E">
        <w:rPr>
          <w:rFonts w:eastAsia="新細明體" w:cs="Times New Roman" w:hint="eastAsia"/>
          <w:color w:val="000000" w:themeColor="text1"/>
          <w:kern w:val="0"/>
          <w:szCs w:val="24"/>
          <w:shd w:val="clear" w:color="auto" w:fill="FFFFFF"/>
        </w:rPr>
        <w:t>監獄管理員徵才協作案：流程與前項大致相同，採用包括</w:t>
      </w:r>
      <w:r w:rsidR="00B4010C" w:rsidRPr="006A561E">
        <w:rPr>
          <w:rFonts w:eastAsia="新細明體" w:cs="Times New Roman" w:hint="eastAsia"/>
          <w:color w:val="000000" w:themeColor="text1"/>
          <w:kern w:val="0"/>
          <w:szCs w:val="24"/>
          <w:shd w:val="clear" w:color="auto" w:fill="FFFFFF"/>
        </w:rPr>
        <w:t>團體演練</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Group Planning Exercise</w:t>
      </w:r>
      <w:r w:rsidRPr="006A561E">
        <w:rPr>
          <w:rFonts w:eastAsia="新細明體" w:cs="Times New Roman" w:hint="eastAsia"/>
          <w:color w:val="000000" w:themeColor="text1"/>
          <w:kern w:val="0"/>
          <w:szCs w:val="24"/>
          <w:shd w:val="clear" w:color="auto" w:fill="FFFFFF"/>
        </w:rPr>
        <w:t>）及整體儀表板等方式。應徵者須在申請表中回答</w:t>
      </w:r>
      <w:r w:rsidRPr="006A561E">
        <w:rPr>
          <w:rFonts w:eastAsia="新細明體" w:cs="Times New Roman" w:hint="eastAsia"/>
          <w:color w:val="000000" w:themeColor="text1"/>
          <w:kern w:val="0"/>
          <w:szCs w:val="24"/>
          <w:shd w:val="clear" w:color="auto" w:fill="FFFFFF"/>
        </w:rPr>
        <w:t>4</w:t>
      </w:r>
      <w:r w:rsidRPr="006A561E">
        <w:rPr>
          <w:rFonts w:eastAsia="新細明體" w:cs="Times New Roman" w:hint="eastAsia"/>
          <w:color w:val="000000" w:themeColor="text1"/>
          <w:kern w:val="0"/>
          <w:szCs w:val="24"/>
          <w:shd w:val="clear" w:color="auto" w:fill="FFFFFF"/>
        </w:rPr>
        <w:t>項行為及</w:t>
      </w:r>
      <w:r w:rsidRPr="006A561E">
        <w:rPr>
          <w:rFonts w:eastAsia="新細明體" w:cs="Times New Roman" w:hint="eastAsia"/>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項經驗問題，這些回</w:t>
      </w:r>
      <w:r w:rsidR="00911407" w:rsidRPr="006A561E">
        <w:rPr>
          <w:rFonts w:eastAsia="新細明體" w:cs="Times New Roman" w:hint="eastAsia"/>
          <w:color w:val="000000" w:themeColor="text1"/>
          <w:kern w:val="0"/>
          <w:szCs w:val="24"/>
          <w:shd w:val="clear" w:color="auto" w:fill="FFFFFF"/>
        </w:rPr>
        <w:t>答</w:t>
      </w:r>
      <w:r w:rsidRPr="006A561E">
        <w:rPr>
          <w:rFonts w:eastAsia="新細明體" w:cs="Times New Roman" w:hint="eastAsia"/>
          <w:color w:val="000000" w:themeColor="text1"/>
          <w:kern w:val="0"/>
          <w:szCs w:val="24"/>
          <w:shd w:val="clear" w:color="auto" w:fill="FFFFFF"/>
        </w:rPr>
        <w:t>內容將根據司法部批准的標準來篩選其申請；</w:t>
      </w:r>
      <w:r w:rsidR="00B4010C" w:rsidRPr="006A561E">
        <w:rPr>
          <w:rFonts w:eastAsia="新細明體" w:cs="Times New Roman" w:hint="eastAsia"/>
          <w:color w:val="000000" w:themeColor="text1"/>
          <w:kern w:val="0"/>
          <w:szCs w:val="24"/>
          <w:shd w:val="clear" w:color="auto" w:fill="FFFFFF"/>
        </w:rPr>
        <w:t>團體演練時</w:t>
      </w:r>
      <w:r w:rsidRPr="006A561E">
        <w:rPr>
          <w:rFonts w:eastAsia="新細明體" w:cs="Times New Roman" w:hint="eastAsia"/>
          <w:color w:val="000000" w:themeColor="text1"/>
          <w:kern w:val="0"/>
          <w:szCs w:val="24"/>
          <w:shd w:val="clear" w:color="auto" w:fill="FFFFFF"/>
        </w:rPr>
        <w:t>，應徵者必須與其他應徵者一同對模擬劇本進行規劃作業，這</w:t>
      </w:r>
      <w:r w:rsidR="00911407" w:rsidRPr="006A561E">
        <w:rPr>
          <w:rFonts w:eastAsia="新細明體" w:cs="Times New Roman" w:hint="eastAsia"/>
          <w:color w:val="000000" w:themeColor="text1"/>
          <w:kern w:val="0"/>
          <w:szCs w:val="24"/>
          <w:shd w:val="clear" w:color="auto" w:fill="FFFFFF"/>
        </w:rPr>
        <w:t>個</w:t>
      </w:r>
      <w:r w:rsidRPr="006A561E">
        <w:rPr>
          <w:rFonts w:eastAsia="新細明體" w:cs="Times New Roman" w:hint="eastAsia"/>
          <w:color w:val="000000" w:themeColor="text1"/>
          <w:kern w:val="0"/>
          <w:szCs w:val="24"/>
          <w:shd w:val="clear" w:color="auto" w:fill="FFFFFF"/>
        </w:rPr>
        <w:t>過程將有一對</w:t>
      </w:r>
      <w:proofErr w:type="gramStart"/>
      <w:r w:rsidRPr="006A561E">
        <w:rPr>
          <w:rFonts w:eastAsia="新細明體" w:cs="Times New Roman" w:hint="eastAsia"/>
          <w:color w:val="000000" w:themeColor="text1"/>
          <w:kern w:val="0"/>
          <w:szCs w:val="24"/>
          <w:shd w:val="clear" w:color="auto" w:fill="FFFFFF"/>
        </w:rPr>
        <w:t>一</w:t>
      </w:r>
      <w:proofErr w:type="gramEnd"/>
      <w:r w:rsidRPr="006A561E">
        <w:rPr>
          <w:rFonts w:eastAsia="新細明體" w:cs="Times New Roman" w:hint="eastAsia"/>
          <w:color w:val="000000" w:themeColor="text1"/>
          <w:kern w:val="0"/>
          <w:szCs w:val="24"/>
          <w:shd w:val="clear" w:color="auto" w:fill="FFFFFF"/>
        </w:rPr>
        <w:t>的評估作業；整體儀表板則讓用人單位看到一些關鍵性資訊。有趣的是於本案例執行過程中，開發了一個虛擬實境工具於就業博覽會展示，讓應徵者</w:t>
      </w:r>
      <w:r w:rsidRPr="006A561E">
        <w:rPr>
          <w:rFonts w:eastAsia="新細明體" w:cs="Times New Roman"/>
          <w:color w:val="000000" w:themeColor="text1"/>
          <w:kern w:val="0"/>
          <w:szCs w:val="24"/>
          <w:shd w:val="clear" w:color="auto" w:fill="FFFFFF"/>
        </w:rPr>
        <w:t>360</w:t>
      </w:r>
      <w:r w:rsidRPr="006A561E">
        <w:rPr>
          <w:rFonts w:eastAsia="新細明體" w:cs="Times New Roman" w:hint="eastAsia"/>
          <w:color w:val="000000" w:themeColor="text1"/>
          <w:kern w:val="0"/>
          <w:szCs w:val="24"/>
          <w:shd w:val="clear" w:color="auto" w:fill="FFFFFF"/>
        </w:rPr>
        <w:t>度體驗監獄管理員生活，例如在被監禁者的封閉空間找出暗藏的刀子等。</w:t>
      </w:r>
    </w:p>
    <w:p w14:paraId="7AF9D247" w14:textId="506CC4F3" w:rsidR="00F761A0" w:rsidRPr="006A561E" w:rsidRDefault="00F761A0" w:rsidP="00F761A0">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4</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政府徵才創新案例</w:t>
      </w:r>
      <w:proofErr w:type="gramStart"/>
      <w:r w:rsidRPr="006A561E">
        <w:rPr>
          <w:rFonts w:eastAsia="新細明體" w:cs="Times New Roman" w:hint="eastAsia"/>
          <w:color w:val="000000" w:themeColor="text1"/>
          <w:kern w:val="0"/>
          <w:szCs w:val="24"/>
          <w:shd w:val="clear" w:color="auto" w:fill="FFFFFF"/>
        </w:rPr>
        <w:t>—</w:t>
      </w:r>
      <w:proofErr w:type="gramEnd"/>
      <w:r w:rsidRPr="006A561E">
        <w:rPr>
          <w:rFonts w:eastAsia="新細明體" w:cs="Times New Roman" w:hint="eastAsia"/>
          <w:color w:val="000000" w:themeColor="text1"/>
          <w:kern w:val="0"/>
          <w:szCs w:val="24"/>
          <w:shd w:val="clear" w:color="auto" w:fill="FFFFFF"/>
        </w:rPr>
        <w:t>皇家海軍軍官</w:t>
      </w:r>
      <w:r w:rsidR="00B4010C" w:rsidRPr="006A561E">
        <w:rPr>
          <w:rFonts w:eastAsia="新細明體" w:cs="Times New Roman" w:hint="eastAsia"/>
          <w:color w:val="000000" w:themeColor="text1"/>
          <w:kern w:val="0"/>
          <w:szCs w:val="24"/>
          <w:shd w:val="clear" w:color="auto" w:fill="FFFFFF"/>
        </w:rPr>
        <w:t>人才</w:t>
      </w:r>
      <w:r w:rsidRPr="006A561E">
        <w:rPr>
          <w:rFonts w:eastAsia="新細明體" w:cs="Times New Roman" w:hint="eastAsia"/>
          <w:color w:val="000000" w:themeColor="text1"/>
          <w:kern w:val="0"/>
          <w:szCs w:val="24"/>
          <w:shd w:val="clear" w:color="auto" w:fill="FFFFFF"/>
        </w:rPr>
        <w:t>評</w:t>
      </w:r>
      <w:r w:rsidR="00B4010C" w:rsidRPr="006A561E">
        <w:rPr>
          <w:rFonts w:eastAsia="新細明體" w:cs="Times New Roman" w:hint="eastAsia"/>
          <w:color w:val="000000" w:themeColor="text1"/>
          <w:kern w:val="0"/>
          <w:szCs w:val="24"/>
          <w:shd w:val="clear" w:color="auto" w:fill="FFFFFF"/>
        </w:rPr>
        <w:t>鑑方</w:t>
      </w:r>
      <w:r w:rsidRPr="006A561E">
        <w:rPr>
          <w:rFonts w:eastAsia="新細明體" w:cs="Times New Roman" w:hint="eastAsia"/>
          <w:color w:val="000000" w:themeColor="text1"/>
          <w:kern w:val="0"/>
          <w:szCs w:val="24"/>
          <w:shd w:val="clear" w:color="auto" w:fill="FFFFFF"/>
        </w:rPr>
        <w:t>案：</w:t>
      </w:r>
      <w:r w:rsidRPr="006A561E">
        <w:rPr>
          <w:rFonts w:eastAsia="新細明體" w:cs="Times New Roman"/>
          <w:color w:val="000000" w:themeColor="text1"/>
          <w:kern w:val="0"/>
          <w:szCs w:val="24"/>
          <w:shd w:val="clear" w:color="auto" w:fill="FFFFFF"/>
        </w:rPr>
        <w:t>SSCL</w:t>
      </w:r>
      <w:r w:rsidRPr="006A561E">
        <w:rPr>
          <w:rFonts w:eastAsia="新細明體" w:cs="Times New Roman" w:hint="eastAsia"/>
          <w:color w:val="000000" w:themeColor="text1"/>
          <w:kern w:val="0"/>
          <w:szCs w:val="24"/>
          <w:shd w:val="clear" w:color="auto" w:fill="FFFFFF"/>
        </w:rPr>
        <w:t>在</w:t>
      </w:r>
      <w:r w:rsidRPr="006A561E">
        <w:rPr>
          <w:rFonts w:eastAsia="新細明體" w:cs="Times New Roman"/>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年接受皇家海軍軍官評估的任務，候選人類型包括直接任用、預官、輔助艦隊及皇家海軍高級軍團委員會，後來再擴及樂隊等。評估</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線上作業模式，包括預錄應徵影片及</w:t>
      </w:r>
      <w:r w:rsidR="00B4010C" w:rsidRPr="006A561E">
        <w:rPr>
          <w:rFonts w:eastAsia="新細明體" w:cs="Times New Roman" w:hint="eastAsia"/>
          <w:color w:val="000000" w:themeColor="text1"/>
          <w:kern w:val="0"/>
          <w:szCs w:val="24"/>
          <w:shd w:val="clear" w:color="auto" w:fill="FFFFFF"/>
        </w:rPr>
        <w:t>團</w:t>
      </w:r>
      <w:r w:rsidRPr="006A561E">
        <w:rPr>
          <w:rFonts w:eastAsia="新細明體" w:cs="Times New Roman" w:hint="eastAsia"/>
          <w:color w:val="000000" w:themeColor="text1"/>
          <w:kern w:val="0"/>
          <w:szCs w:val="24"/>
          <w:shd w:val="clear" w:color="auto" w:fill="FFFFFF"/>
        </w:rPr>
        <w:t>體</w:t>
      </w:r>
      <w:r w:rsidR="00B4010C" w:rsidRPr="006A561E">
        <w:rPr>
          <w:rFonts w:eastAsia="新細明體" w:cs="Times New Roman" w:hint="eastAsia"/>
          <w:color w:val="000000" w:themeColor="text1"/>
          <w:kern w:val="0"/>
          <w:szCs w:val="24"/>
          <w:shd w:val="clear" w:color="auto" w:fill="FFFFFF"/>
        </w:rPr>
        <w:t>演</w:t>
      </w:r>
      <w:r w:rsidRPr="006A561E">
        <w:rPr>
          <w:rFonts w:eastAsia="新細明體" w:cs="Times New Roman" w:hint="eastAsia"/>
          <w:color w:val="000000" w:themeColor="text1"/>
          <w:kern w:val="0"/>
          <w:szCs w:val="24"/>
          <w:shd w:val="clear" w:color="auto" w:fill="FFFFFF"/>
        </w:rPr>
        <w:t>練等評估方式，候選人必須</w:t>
      </w:r>
      <w:proofErr w:type="gramStart"/>
      <w:r w:rsidRPr="006A561E">
        <w:rPr>
          <w:rFonts w:eastAsia="新細明體" w:cs="Times New Roman" w:hint="eastAsia"/>
          <w:color w:val="000000" w:themeColor="text1"/>
          <w:kern w:val="0"/>
          <w:szCs w:val="24"/>
          <w:shd w:val="clear" w:color="auto" w:fill="FFFFFF"/>
        </w:rPr>
        <w:t>在線上回答</w:t>
      </w:r>
      <w:proofErr w:type="gramEnd"/>
      <w:r w:rsidRPr="006A561E">
        <w:rPr>
          <w:rFonts w:eastAsia="新細明體" w:cs="Times New Roman" w:hint="eastAsia"/>
          <w:color w:val="000000" w:themeColor="text1"/>
          <w:kern w:val="0"/>
          <w:szCs w:val="24"/>
          <w:shd w:val="clear" w:color="auto" w:fill="FFFFFF"/>
        </w:rPr>
        <w:t>一系列的問題，及與其他候選人</w:t>
      </w:r>
      <w:proofErr w:type="gramStart"/>
      <w:r w:rsidR="00B4010C" w:rsidRPr="006A561E">
        <w:rPr>
          <w:rFonts w:eastAsia="新細明體" w:cs="Times New Roman" w:hint="eastAsia"/>
          <w:color w:val="000000" w:themeColor="text1"/>
          <w:kern w:val="0"/>
          <w:szCs w:val="24"/>
          <w:shd w:val="clear" w:color="auto" w:fill="FFFFFF"/>
        </w:rPr>
        <w:t>透過</w:t>
      </w:r>
      <w:r w:rsidRPr="006A561E">
        <w:rPr>
          <w:rFonts w:eastAsia="新細明體" w:cs="Times New Roman" w:hint="eastAsia"/>
          <w:color w:val="000000" w:themeColor="text1"/>
          <w:kern w:val="0"/>
          <w:szCs w:val="24"/>
          <w:shd w:val="clear" w:color="auto" w:fill="FFFFFF"/>
        </w:rPr>
        <w:t>線上解決</w:t>
      </w:r>
      <w:proofErr w:type="gramEnd"/>
      <w:r w:rsidR="00B4010C" w:rsidRPr="006A561E">
        <w:rPr>
          <w:rFonts w:eastAsia="新細明體" w:cs="Times New Roman" w:hint="eastAsia"/>
          <w:color w:val="000000" w:themeColor="text1"/>
          <w:kern w:val="0"/>
          <w:szCs w:val="24"/>
          <w:shd w:val="clear" w:color="auto" w:fill="FFFFFF"/>
        </w:rPr>
        <w:t>相關</w:t>
      </w:r>
      <w:r w:rsidRPr="006A561E">
        <w:rPr>
          <w:rFonts w:eastAsia="新細明體" w:cs="Times New Roman" w:hint="eastAsia"/>
          <w:color w:val="000000" w:themeColor="text1"/>
          <w:kern w:val="0"/>
          <w:szCs w:val="24"/>
          <w:shd w:val="clear" w:color="auto" w:fill="FFFFFF"/>
        </w:rPr>
        <w:t>情境</w:t>
      </w:r>
      <w:r w:rsidR="00B4010C" w:rsidRPr="006A561E">
        <w:rPr>
          <w:rFonts w:eastAsia="新細明體" w:cs="Times New Roman" w:hint="eastAsia"/>
          <w:color w:val="000000" w:themeColor="text1"/>
          <w:kern w:val="0"/>
          <w:szCs w:val="24"/>
          <w:shd w:val="clear" w:color="auto" w:fill="FFFFFF"/>
        </w:rPr>
        <w:t>問題</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SSCL</w:t>
      </w:r>
      <w:r w:rsidRPr="006A561E">
        <w:rPr>
          <w:rFonts w:eastAsia="新細明體" w:cs="Times New Roman" w:hint="eastAsia"/>
          <w:color w:val="000000" w:themeColor="text1"/>
          <w:kern w:val="0"/>
          <w:szCs w:val="24"/>
          <w:shd w:val="clear" w:color="auto" w:fill="FFFFFF"/>
        </w:rPr>
        <w:t>評估人員向皇家海軍提交評</w:t>
      </w:r>
      <w:r w:rsidR="00B4010C" w:rsidRPr="006A561E">
        <w:rPr>
          <w:rFonts w:eastAsia="新細明體" w:cs="Times New Roman" w:hint="eastAsia"/>
          <w:color w:val="000000" w:themeColor="text1"/>
          <w:kern w:val="0"/>
          <w:szCs w:val="24"/>
          <w:shd w:val="clear" w:color="auto" w:fill="FFFFFF"/>
        </w:rPr>
        <w:t>定</w:t>
      </w:r>
      <w:r w:rsidRPr="006A561E">
        <w:rPr>
          <w:rFonts w:eastAsia="新細明體" w:cs="Times New Roman" w:hint="eastAsia"/>
          <w:color w:val="000000" w:themeColor="text1"/>
          <w:kern w:val="0"/>
          <w:szCs w:val="24"/>
          <w:shd w:val="clear" w:color="auto" w:fill="FFFFFF"/>
        </w:rPr>
        <w:t>分數後，皇家海軍將提供通過及未通過的分數基準，以決定候選人的表現，為海軍找到優秀且適用的人才。</w:t>
      </w:r>
      <w:r w:rsidR="009F461F" w:rsidRPr="006A561E">
        <w:rPr>
          <w:rFonts w:eastAsia="新細明體" w:cs="Times New Roman" w:hint="eastAsia"/>
          <w:color w:val="000000" w:themeColor="text1"/>
          <w:kern w:val="0"/>
          <w:szCs w:val="24"/>
          <w:shd w:val="clear" w:color="auto" w:fill="FFFFFF"/>
        </w:rPr>
        <w:t>應徵</w:t>
      </w:r>
      <w:r w:rsidRPr="006A561E">
        <w:rPr>
          <w:rFonts w:eastAsia="新細明體" w:cs="Times New Roman" w:hint="eastAsia"/>
          <w:color w:val="000000" w:themeColor="text1"/>
          <w:kern w:val="0"/>
          <w:szCs w:val="24"/>
          <w:shd w:val="clear" w:color="auto" w:fill="FFFFFF"/>
        </w:rPr>
        <w:t>總數有</w:t>
      </w:r>
      <w:r w:rsidRPr="006A561E">
        <w:rPr>
          <w:rFonts w:eastAsia="新細明體" w:cs="Times New Roman"/>
          <w:color w:val="000000" w:themeColor="text1"/>
          <w:kern w:val="0"/>
          <w:szCs w:val="24"/>
          <w:shd w:val="clear" w:color="auto" w:fill="FFFFFF"/>
        </w:rPr>
        <w:t>977</w:t>
      </w:r>
      <w:r w:rsidRPr="006A561E">
        <w:rPr>
          <w:rFonts w:eastAsia="新細明體" w:cs="Times New Roman" w:hint="eastAsia"/>
          <w:color w:val="000000" w:themeColor="text1"/>
          <w:kern w:val="0"/>
          <w:szCs w:val="24"/>
          <w:shd w:val="clear" w:color="auto" w:fill="FFFFFF"/>
        </w:rPr>
        <w:t>人，</w:t>
      </w:r>
      <w:r w:rsidRPr="006A561E">
        <w:rPr>
          <w:rFonts w:eastAsia="新細明體" w:cs="Times New Roman"/>
          <w:color w:val="000000" w:themeColor="text1"/>
          <w:kern w:val="0"/>
          <w:szCs w:val="24"/>
          <w:shd w:val="clear" w:color="auto" w:fill="FFFFFF"/>
        </w:rPr>
        <w:t>558</w:t>
      </w:r>
      <w:r w:rsidRPr="006A561E">
        <w:rPr>
          <w:rFonts w:eastAsia="新細明體" w:cs="Times New Roman" w:hint="eastAsia"/>
          <w:color w:val="000000" w:themeColor="text1"/>
          <w:kern w:val="0"/>
          <w:szCs w:val="24"/>
          <w:shd w:val="clear" w:color="auto" w:fill="FFFFFF"/>
        </w:rPr>
        <w:t>人完成預錄影片及</w:t>
      </w:r>
      <w:r w:rsidRPr="006A561E">
        <w:rPr>
          <w:rFonts w:eastAsia="新細明體" w:cs="Times New Roman"/>
          <w:color w:val="000000" w:themeColor="text1"/>
          <w:kern w:val="0"/>
          <w:szCs w:val="24"/>
          <w:shd w:val="clear" w:color="auto" w:fill="FFFFFF"/>
        </w:rPr>
        <w:t>419</w:t>
      </w:r>
      <w:r w:rsidRPr="006A561E">
        <w:rPr>
          <w:rFonts w:eastAsia="新細明體" w:cs="Times New Roman" w:hint="eastAsia"/>
          <w:color w:val="000000" w:themeColor="text1"/>
          <w:kern w:val="0"/>
          <w:szCs w:val="24"/>
          <w:shd w:val="clear" w:color="auto" w:fill="FFFFFF"/>
        </w:rPr>
        <w:t>人完成</w:t>
      </w:r>
      <w:r w:rsidR="00B4010C" w:rsidRPr="006A561E">
        <w:rPr>
          <w:rFonts w:eastAsia="新細明體" w:cs="Times New Roman" w:hint="eastAsia"/>
          <w:color w:val="000000" w:themeColor="text1"/>
          <w:kern w:val="0"/>
          <w:szCs w:val="24"/>
          <w:shd w:val="clear" w:color="auto" w:fill="FFFFFF"/>
        </w:rPr>
        <w:t>團體演練之評鑑活動</w:t>
      </w:r>
      <w:r w:rsidRPr="006A561E">
        <w:rPr>
          <w:rFonts w:eastAsia="新細明體" w:cs="Times New Roman" w:hint="eastAsia"/>
          <w:color w:val="000000" w:themeColor="text1"/>
          <w:kern w:val="0"/>
          <w:szCs w:val="24"/>
          <w:shd w:val="clear" w:color="auto" w:fill="FFFFFF"/>
        </w:rPr>
        <w:t>。</w:t>
      </w:r>
    </w:p>
    <w:p w14:paraId="4D8D8095" w14:textId="480609D0" w:rsidR="00416757" w:rsidRPr="006A561E" w:rsidRDefault="00416757" w:rsidP="00416757">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F761A0" w:rsidRPr="006A561E">
        <w:rPr>
          <w:rFonts w:eastAsia="新細明體" w:cs="Times New Roman" w:hint="eastAsia"/>
          <w:b/>
          <w:bCs/>
          <w:color w:val="000000" w:themeColor="text1"/>
          <w:sz w:val="28"/>
          <w:szCs w:val="28"/>
        </w:rPr>
        <w:t>四</w:t>
      </w:r>
      <w:r w:rsidRPr="006A561E">
        <w:rPr>
          <w:rFonts w:eastAsia="新細明體" w:cs="Times New Roman" w:hint="eastAsia"/>
          <w:b/>
          <w:bCs/>
          <w:color w:val="000000" w:themeColor="text1"/>
          <w:sz w:val="28"/>
          <w:szCs w:val="28"/>
        </w:rPr>
        <w:t>）權力下放制度之議會審議功能</w:t>
      </w:r>
    </w:p>
    <w:p w14:paraId="488AC472" w14:textId="66909845" w:rsidR="00416757" w:rsidRPr="006A561E" w:rsidRDefault="00416757"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1.</w:t>
      </w:r>
      <w:r w:rsidRPr="006A561E">
        <w:rPr>
          <w:rFonts w:eastAsia="新細明體" w:cs="Times New Roman" w:hint="eastAsia"/>
          <w:color w:val="000000" w:themeColor="text1"/>
          <w:szCs w:val="24"/>
        </w:rPr>
        <w:t>英國中央地方分權制度：英國除中央政府，下轄</w:t>
      </w:r>
      <w:r w:rsidRPr="006A561E">
        <w:rPr>
          <w:rFonts w:eastAsia="新細明體" w:cs="Times New Roman"/>
          <w:color w:val="000000" w:themeColor="text1"/>
          <w:szCs w:val="24"/>
        </w:rPr>
        <w:t>4</w:t>
      </w:r>
      <w:r w:rsidR="00782457" w:rsidRPr="006A561E">
        <w:rPr>
          <w:rFonts w:eastAsia="新細明體" w:cs="Times New Roman" w:hint="eastAsia"/>
          <w:color w:val="000000" w:themeColor="text1"/>
          <w:szCs w:val="24"/>
        </w:rPr>
        <w:t>個權力</w:t>
      </w:r>
      <w:r w:rsidRPr="006A561E">
        <w:rPr>
          <w:rFonts w:eastAsia="新細明體" w:cs="Times New Roman" w:hint="eastAsia"/>
          <w:color w:val="000000" w:themeColor="text1"/>
          <w:szCs w:val="24"/>
        </w:rPr>
        <w:t>下放的政府</w:t>
      </w:r>
      <w:r w:rsidR="00582E7E" w:rsidRPr="006A561E">
        <w:rPr>
          <w:rFonts w:eastAsia="新細明體" w:cs="Times New Roman" w:hint="eastAsia"/>
          <w:color w:val="000000" w:themeColor="text1"/>
          <w:szCs w:val="24"/>
        </w:rPr>
        <w:t>（</w:t>
      </w:r>
      <w:r w:rsidRPr="006A561E">
        <w:rPr>
          <w:rFonts w:eastAsia="新細明體" w:cs="Times New Roman"/>
          <w:color w:val="000000" w:themeColor="text1"/>
          <w:szCs w:val="24"/>
        </w:rPr>
        <w:t>Country</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，威爾斯為</w:t>
      </w:r>
      <w:proofErr w:type="gramStart"/>
      <w:r w:rsidRPr="006A561E">
        <w:rPr>
          <w:rFonts w:eastAsia="新細明體" w:cs="Times New Roman" w:hint="eastAsia"/>
          <w:color w:val="000000" w:themeColor="text1"/>
          <w:szCs w:val="24"/>
        </w:rPr>
        <w:t>其一，</w:t>
      </w:r>
      <w:proofErr w:type="gramEnd"/>
      <w:r w:rsidRPr="006A561E">
        <w:rPr>
          <w:rFonts w:eastAsia="新細明體" w:cs="Times New Roman" w:hint="eastAsia"/>
          <w:color w:val="000000" w:themeColor="text1"/>
          <w:szCs w:val="24"/>
        </w:rPr>
        <w:t>威爾斯議會即是在權力下放模式中的地方立法機構。該機構可以就</w:t>
      </w:r>
      <w:r w:rsidR="000D691C" w:rsidRPr="006A561E">
        <w:rPr>
          <w:rFonts w:eastAsia="新細明體" w:cs="Times New Roman" w:hint="eastAsia"/>
          <w:color w:val="000000" w:themeColor="text1"/>
          <w:szCs w:val="24"/>
        </w:rPr>
        <w:t>健康、交通、</w:t>
      </w:r>
      <w:r w:rsidRPr="006A561E">
        <w:rPr>
          <w:rFonts w:eastAsia="新細明體" w:cs="Times New Roman" w:hint="eastAsia"/>
          <w:color w:val="000000" w:themeColor="text1"/>
          <w:szCs w:val="24"/>
        </w:rPr>
        <w:t>農業等權力下放事項</w:t>
      </w:r>
      <w:r w:rsidR="00CB74FB"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為威爾斯制定法律、批准某些稅收及監督威爾斯政府，但中央的保留事項</w:t>
      </w:r>
      <w:r w:rsidR="00582E7E" w:rsidRPr="006A561E">
        <w:rPr>
          <w:rFonts w:eastAsia="新細明體" w:cs="Times New Roman" w:hint="eastAsia"/>
          <w:color w:val="000000" w:themeColor="text1"/>
          <w:szCs w:val="24"/>
        </w:rPr>
        <w:t>（</w:t>
      </w:r>
      <w:r w:rsidR="000D691C" w:rsidRPr="006A561E">
        <w:rPr>
          <w:rFonts w:eastAsia="新細明體" w:cs="Times New Roman" w:hint="eastAsia"/>
          <w:color w:val="000000" w:themeColor="text1"/>
          <w:szCs w:val="24"/>
        </w:rPr>
        <w:t>如軍事、國際外交、警政</w:t>
      </w:r>
      <w:r w:rsidRPr="006A561E">
        <w:rPr>
          <w:rFonts w:eastAsia="新細明體" w:cs="Times New Roman" w:hint="eastAsia"/>
          <w:color w:val="000000" w:themeColor="text1"/>
          <w:szCs w:val="24"/>
        </w:rPr>
        <w:t>等</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並未授權，是由中央立法並推行全國，威爾</w:t>
      </w:r>
      <w:r w:rsidR="00911407" w:rsidRPr="006A561E">
        <w:rPr>
          <w:rFonts w:eastAsia="新細明體" w:cs="Times New Roman" w:hint="eastAsia"/>
          <w:color w:val="000000" w:themeColor="text1"/>
          <w:szCs w:val="24"/>
        </w:rPr>
        <w:t>斯</w:t>
      </w:r>
      <w:r w:rsidRPr="006A561E">
        <w:rPr>
          <w:rFonts w:eastAsia="新細明體" w:cs="Times New Roman" w:hint="eastAsia"/>
          <w:color w:val="000000" w:themeColor="text1"/>
          <w:szCs w:val="24"/>
        </w:rPr>
        <w:t>仍應遵循中央法規。</w:t>
      </w:r>
    </w:p>
    <w:p w14:paraId="0BB353CC" w14:textId="12167B7B" w:rsidR="00416757" w:rsidRPr="006A561E" w:rsidRDefault="00416757" w:rsidP="008C720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2.</w:t>
      </w:r>
      <w:r w:rsidRPr="006A561E">
        <w:rPr>
          <w:rFonts w:eastAsia="新細明體" w:cs="Times New Roman" w:hint="eastAsia"/>
          <w:color w:val="000000" w:themeColor="text1"/>
          <w:szCs w:val="24"/>
        </w:rPr>
        <w:t>威爾斯議會</w:t>
      </w:r>
      <w:r w:rsidR="00107C74" w:rsidRPr="006A561E">
        <w:rPr>
          <w:rFonts w:eastAsia="新細明體" w:cs="Times New Roman" w:hint="eastAsia"/>
          <w:color w:val="000000" w:themeColor="text1"/>
          <w:szCs w:val="24"/>
        </w:rPr>
        <w:t>及議員選民服務</w:t>
      </w:r>
      <w:r w:rsidRPr="006A561E">
        <w:rPr>
          <w:rFonts w:eastAsia="新細明體" w:cs="Times New Roman" w:hint="eastAsia"/>
          <w:color w:val="000000" w:themeColor="text1"/>
          <w:szCs w:val="24"/>
        </w:rPr>
        <w:t>：威爾斯轄下分成</w:t>
      </w:r>
      <w:r w:rsidR="00B85758" w:rsidRPr="006A561E">
        <w:rPr>
          <w:rFonts w:eastAsia="新細明體" w:cs="Times New Roman" w:hint="eastAsia"/>
          <w:color w:val="000000" w:themeColor="text1"/>
          <w:szCs w:val="24"/>
        </w:rPr>
        <w:t>北威爾斯</w:t>
      </w:r>
      <w:r w:rsidRPr="006A561E">
        <w:rPr>
          <w:rFonts w:eastAsia="新細明體" w:cs="Times New Roman" w:hint="eastAsia"/>
          <w:color w:val="000000" w:themeColor="text1"/>
          <w:szCs w:val="24"/>
        </w:rPr>
        <w:t>、</w:t>
      </w:r>
      <w:r w:rsidR="00B85758" w:rsidRPr="006A561E">
        <w:rPr>
          <w:rFonts w:eastAsia="新細明體" w:cs="Times New Roman" w:hint="eastAsia"/>
          <w:color w:val="000000" w:themeColor="text1"/>
          <w:szCs w:val="24"/>
        </w:rPr>
        <w:t>中及西威爾斯、</w:t>
      </w:r>
      <w:r w:rsidRPr="006A561E">
        <w:rPr>
          <w:rFonts w:eastAsia="新細明體" w:cs="Times New Roman" w:hint="eastAsia"/>
          <w:color w:val="000000" w:themeColor="text1"/>
          <w:szCs w:val="24"/>
        </w:rPr>
        <w:t>南威爾斯</w:t>
      </w:r>
      <w:proofErr w:type="gramStart"/>
      <w:r w:rsidR="00234DE6" w:rsidRPr="006A561E">
        <w:rPr>
          <w:rFonts w:eastAsia="新細明體" w:cs="Times New Roman" w:hint="eastAsia"/>
          <w:color w:val="000000" w:themeColor="text1"/>
          <w:szCs w:val="24"/>
        </w:rPr>
        <w:t>東</w:t>
      </w:r>
      <w:r w:rsidR="00B85758" w:rsidRPr="006A561E">
        <w:rPr>
          <w:rFonts w:eastAsia="新細明體" w:cs="Times New Roman" w:hint="eastAsia"/>
          <w:color w:val="000000" w:themeColor="text1"/>
          <w:szCs w:val="24"/>
        </w:rPr>
        <w:t>部</w:t>
      </w:r>
      <w:r w:rsidRPr="006A561E">
        <w:rPr>
          <w:rFonts w:eastAsia="新細明體" w:cs="Times New Roman" w:hint="eastAsia"/>
          <w:color w:val="000000" w:themeColor="text1"/>
          <w:szCs w:val="24"/>
        </w:rPr>
        <w:t>、</w:t>
      </w:r>
      <w:proofErr w:type="gramEnd"/>
      <w:r w:rsidR="00B85758" w:rsidRPr="006A561E">
        <w:rPr>
          <w:rFonts w:eastAsia="新細明體" w:cs="Times New Roman" w:hint="eastAsia"/>
          <w:color w:val="000000" w:themeColor="text1"/>
          <w:szCs w:val="24"/>
        </w:rPr>
        <w:t>南威爾斯</w:t>
      </w:r>
      <w:r w:rsidR="00234DE6" w:rsidRPr="006A561E">
        <w:rPr>
          <w:rFonts w:eastAsia="新細明體" w:cs="Times New Roman" w:hint="eastAsia"/>
          <w:color w:val="000000" w:themeColor="text1"/>
          <w:szCs w:val="24"/>
        </w:rPr>
        <w:t>西</w:t>
      </w:r>
      <w:r w:rsidR="00B85758" w:rsidRPr="006A561E">
        <w:rPr>
          <w:rFonts w:eastAsia="新細明體" w:cs="Times New Roman" w:hint="eastAsia"/>
          <w:color w:val="000000" w:themeColor="text1"/>
          <w:szCs w:val="24"/>
        </w:rPr>
        <w:t>部及南威爾斯中部</w:t>
      </w:r>
      <w:r w:rsidR="00234DE6" w:rsidRPr="006A561E">
        <w:rPr>
          <w:rFonts w:eastAsia="新細明體" w:cs="Times New Roman" w:hint="eastAsia"/>
          <w:color w:val="000000" w:themeColor="text1"/>
          <w:szCs w:val="24"/>
        </w:rPr>
        <w:t>等</w:t>
      </w:r>
      <w:r w:rsidRPr="006A561E">
        <w:rPr>
          <w:rFonts w:eastAsia="新細明體" w:cs="Times New Roman"/>
          <w:color w:val="000000" w:themeColor="text1"/>
          <w:szCs w:val="24"/>
        </w:rPr>
        <w:t>5</w:t>
      </w:r>
      <w:r w:rsidRPr="006A561E">
        <w:rPr>
          <w:rFonts w:eastAsia="新細明體" w:cs="Times New Roman" w:hint="eastAsia"/>
          <w:color w:val="000000" w:themeColor="text1"/>
          <w:szCs w:val="24"/>
        </w:rPr>
        <w:t>大選舉地區，每</w:t>
      </w:r>
      <w:proofErr w:type="gramStart"/>
      <w:r w:rsidRPr="006A561E">
        <w:rPr>
          <w:rFonts w:eastAsia="新細明體" w:cs="Times New Roman" w:hint="eastAsia"/>
          <w:color w:val="000000" w:themeColor="text1"/>
          <w:szCs w:val="24"/>
        </w:rPr>
        <w:t>個</w:t>
      </w:r>
      <w:proofErr w:type="gramEnd"/>
      <w:r w:rsidRPr="006A561E">
        <w:rPr>
          <w:rFonts w:eastAsia="新細明體" w:cs="Times New Roman" w:hint="eastAsia"/>
          <w:color w:val="000000" w:themeColor="text1"/>
          <w:szCs w:val="24"/>
        </w:rPr>
        <w:t>地區由</w:t>
      </w:r>
      <w:r w:rsidRPr="006A561E">
        <w:rPr>
          <w:rFonts w:eastAsia="新細明體" w:cs="Times New Roman"/>
          <w:color w:val="000000" w:themeColor="text1"/>
          <w:szCs w:val="24"/>
        </w:rPr>
        <w:t>7</w:t>
      </w:r>
      <w:r w:rsidRPr="006A561E">
        <w:rPr>
          <w:rFonts w:eastAsia="新細明體" w:cs="Times New Roman" w:hint="eastAsia"/>
          <w:color w:val="000000" w:themeColor="text1"/>
          <w:szCs w:val="24"/>
        </w:rPr>
        <w:t>至</w:t>
      </w:r>
      <w:r w:rsidRPr="006A561E">
        <w:rPr>
          <w:rFonts w:eastAsia="新細明體" w:cs="Times New Roman"/>
          <w:color w:val="000000" w:themeColor="text1"/>
          <w:szCs w:val="24"/>
        </w:rPr>
        <w:t>9</w:t>
      </w:r>
      <w:r w:rsidRPr="006A561E">
        <w:rPr>
          <w:rFonts w:eastAsia="新細明體" w:cs="Times New Roman" w:hint="eastAsia"/>
          <w:color w:val="000000" w:themeColor="text1"/>
          <w:szCs w:val="24"/>
        </w:rPr>
        <w:t>個選區組成，每</w:t>
      </w:r>
      <w:proofErr w:type="gramStart"/>
      <w:r w:rsidRPr="006A561E">
        <w:rPr>
          <w:rFonts w:eastAsia="新細明體" w:cs="Times New Roman" w:hint="eastAsia"/>
          <w:color w:val="000000" w:themeColor="text1"/>
          <w:szCs w:val="24"/>
        </w:rPr>
        <w:t>個</w:t>
      </w:r>
      <w:proofErr w:type="gramEnd"/>
      <w:r w:rsidRPr="006A561E">
        <w:rPr>
          <w:rFonts w:eastAsia="新細明體" w:cs="Times New Roman" w:hint="eastAsia"/>
          <w:color w:val="000000" w:themeColor="text1"/>
          <w:szCs w:val="24"/>
        </w:rPr>
        <w:t>選區經由簡單多數制選舉產生一位選區議員</w:t>
      </w:r>
      <w:r w:rsidR="00582E7E" w:rsidRPr="006A561E">
        <w:rPr>
          <w:rFonts w:eastAsia="新細明體" w:cs="Times New Roman" w:hint="eastAsia"/>
          <w:color w:val="000000" w:themeColor="text1"/>
          <w:szCs w:val="24"/>
        </w:rPr>
        <w:lastRenderedPageBreak/>
        <w:t>（</w:t>
      </w:r>
      <w:r w:rsidRPr="006A561E">
        <w:rPr>
          <w:rFonts w:eastAsia="新細明體" w:cs="Times New Roman"/>
          <w:color w:val="000000" w:themeColor="text1"/>
          <w:szCs w:val="24"/>
        </w:rPr>
        <w:t>constituency member</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，共產生</w:t>
      </w:r>
      <w:r w:rsidRPr="006A561E">
        <w:rPr>
          <w:rFonts w:eastAsia="新細明體" w:cs="Times New Roman"/>
          <w:color w:val="000000" w:themeColor="text1"/>
          <w:szCs w:val="24"/>
        </w:rPr>
        <w:t>40</w:t>
      </w:r>
      <w:r w:rsidRPr="006A561E">
        <w:rPr>
          <w:rFonts w:eastAsia="新細明體" w:cs="Times New Roman" w:hint="eastAsia"/>
          <w:color w:val="000000" w:themeColor="text1"/>
          <w:szCs w:val="24"/>
        </w:rPr>
        <w:t>名議員；而</w:t>
      </w:r>
      <w:r w:rsidRPr="006A561E">
        <w:rPr>
          <w:rFonts w:eastAsia="新細明體" w:cs="Times New Roman"/>
          <w:color w:val="000000" w:themeColor="text1"/>
          <w:szCs w:val="24"/>
        </w:rPr>
        <w:t>5</w:t>
      </w:r>
      <w:r w:rsidRPr="006A561E">
        <w:rPr>
          <w:rFonts w:eastAsia="新細明體" w:cs="Times New Roman" w:hint="eastAsia"/>
          <w:color w:val="000000" w:themeColor="text1"/>
          <w:szCs w:val="24"/>
        </w:rPr>
        <w:t>大選舉地區再依比例代表制各推出</w:t>
      </w:r>
      <w:r w:rsidRPr="006A561E">
        <w:rPr>
          <w:rFonts w:eastAsia="新細明體" w:cs="Times New Roman"/>
          <w:color w:val="000000" w:themeColor="text1"/>
          <w:szCs w:val="24"/>
        </w:rPr>
        <w:t>4</w:t>
      </w:r>
      <w:r w:rsidRPr="006A561E">
        <w:rPr>
          <w:rFonts w:eastAsia="新細明體" w:cs="Times New Roman" w:hint="eastAsia"/>
          <w:color w:val="000000" w:themeColor="text1"/>
          <w:szCs w:val="24"/>
        </w:rPr>
        <w:t>名地區議員</w:t>
      </w:r>
      <w:r w:rsidR="00582E7E" w:rsidRPr="006A561E">
        <w:rPr>
          <w:rFonts w:eastAsia="新細明體" w:cs="Times New Roman" w:hint="eastAsia"/>
          <w:color w:val="000000" w:themeColor="text1"/>
          <w:szCs w:val="24"/>
        </w:rPr>
        <w:t>（</w:t>
      </w:r>
      <w:r w:rsidRPr="006A561E">
        <w:rPr>
          <w:rFonts w:eastAsia="新細明體" w:cs="Times New Roman"/>
          <w:color w:val="000000" w:themeColor="text1"/>
          <w:szCs w:val="24"/>
        </w:rPr>
        <w:t>regional member</w:t>
      </w:r>
      <w:r w:rsidR="00582E7E" w:rsidRPr="006A561E">
        <w:rPr>
          <w:rFonts w:eastAsia="新細明體" w:cs="Times New Roman"/>
          <w:color w:val="000000" w:themeColor="text1"/>
          <w:szCs w:val="24"/>
        </w:rPr>
        <w:t>）</w:t>
      </w:r>
      <w:r w:rsidRPr="006A561E">
        <w:rPr>
          <w:rFonts w:eastAsia="新細明體" w:cs="Times New Roman" w:hint="eastAsia"/>
          <w:color w:val="000000" w:themeColor="text1"/>
          <w:szCs w:val="24"/>
        </w:rPr>
        <w:t>，共產生</w:t>
      </w:r>
      <w:r w:rsidRPr="006A561E">
        <w:rPr>
          <w:rFonts w:eastAsia="新細明體" w:cs="Times New Roman"/>
          <w:color w:val="000000" w:themeColor="text1"/>
          <w:szCs w:val="24"/>
        </w:rPr>
        <w:t>20</w:t>
      </w:r>
      <w:r w:rsidRPr="006A561E">
        <w:rPr>
          <w:rFonts w:eastAsia="新細明體" w:cs="Times New Roman" w:hint="eastAsia"/>
          <w:color w:val="000000" w:themeColor="text1"/>
          <w:szCs w:val="24"/>
        </w:rPr>
        <w:t>名議員，合計</w:t>
      </w:r>
      <w:r w:rsidRPr="006A561E">
        <w:rPr>
          <w:rFonts w:eastAsia="新細明體" w:cs="Times New Roman"/>
          <w:color w:val="000000" w:themeColor="text1"/>
          <w:szCs w:val="24"/>
        </w:rPr>
        <w:t>60</w:t>
      </w:r>
      <w:r w:rsidRPr="006A561E">
        <w:rPr>
          <w:rFonts w:eastAsia="新細明體" w:cs="Times New Roman" w:hint="eastAsia"/>
          <w:color w:val="000000" w:themeColor="text1"/>
          <w:szCs w:val="24"/>
        </w:rPr>
        <w:t>名議員組成威爾斯議會，議員任期</w:t>
      </w:r>
      <w:r w:rsidRPr="006A561E">
        <w:rPr>
          <w:rFonts w:eastAsia="新細明體" w:cs="Times New Roman"/>
          <w:color w:val="000000" w:themeColor="text1"/>
          <w:szCs w:val="24"/>
        </w:rPr>
        <w:t>5</w:t>
      </w:r>
      <w:r w:rsidRPr="006A561E">
        <w:rPr>
          <w:rFonts w:eastAsia="新細明體" w:cs="Times New Roman" w:hint="eastAsia"/>
          <w:color w:val="000000" w:themeColor="text1"/>
          <w:szCs w:val="24"/>
        </w:rPr>
        <w:t>年。因為威爾斯議員由選區及地區推選，因此，每位民眾將有</w:t>
      </w:r>
      <w:r w:rsidRPr="006A561E">
        <w:rPr>
          <w:rFonts w:eastAsia="新細明體" w:cs="Times New Roman"/>
          <w:color w:val="000000" w:themeColor="text1"/>
          <w:szCs w:val="24"/>
        </w:rPr>
        <w:t>5</w:t>
      </w:r>
      <w:r w:rsidRPr="006A561E">
        <w:rPr>
          <w:rFonts w:eastAsia="新細明體" w:cs="Times New Roman" w:hint="eastAsia"/>
          <w:color w:val="000000" w:themeColor="text1"/>
          <w:szCs w:val="24"/>
        </w:rPr>
        <w:t>位議員服務。議員在他們所代表的地區設有辦事處，定期接受民眾陳述意見，讓民眾有機會親自與議員交談。民眾聯絡議員也很容易，可以透過議會網站瞭解選區的</w:t>
      </w:r>
      <w:r w:rsidRPr="006A561E">
        <w:rPr>
          <w:rFonts w:eastAsia="新細明體" w:cs="Times New Roman"/>
          <w:color w:val="000000" w:themeColor="text1"/>
          <w:szCs w:val="24"/>
        </w:rPr>
        <w:t>5</w:t>
      </w:r>
      <w:r w:rsidRPr="006A561E">
        <w:rPr>
          <w:rFonts w:eastAsia="新細明體" w:cs="Times New Roman" w:hint="eastAsia"/>
          <w:color w:val="000000" w:themeColor="text1"/>
          <w:szCs w:val="24"/>
        </w:rPr>
        <w:t>位議員是誰，並透過議會建置的平</w:t>
      </w:r>
      <w:proofErr w:type="gramStart"/>
      <w:r w:rsidRPr="006A561E">
        <w:rPr>
          <w:rFonts w:eastAsia="新細明體" w:cs="Times New Roman" w:hint="eastAsia"/>
          <w:color w:val="000000" w:themeColor="text1"/>
          <w:szCs w:val="24"/>
        </w:rPr>
        <w:t>臺</w:t>
      </w:r>
      <w:proofErr w:type="gramEnd"/>
      <w:r w:rsidR="00234DE6" w:rsidRPr="006A561E">
        <w:rPr>
          <w:rFonts w:eastAsia="新細明體" w:cs="Times New Roman" w:hint="eastAsia"/>
          <w:color w:val="000000" w:themeColor="text1"/>
          <w:szCs w:val="24"/>
        </w:rPr>
        <w:t>聯繫議員</w:t>
      </w:r>
      <w:r w:rsidRPr="006A561E">
        <w:rPr>
          <w:rFonts w:eastAsia="新細明體" w:cs="Times New Roman" w:hint="eastAsia"/>
          <w:color w:val="000000" w:themeColor="text1"/>
          <w:szCs w:val="24"/>
        </w:rPr>
        <w:t>及反</w:t>
      </w:r>
      <w:r w:rsidR="00911407" w:rsidRPr="006A561E">
        <w:rPr>
          <w:rFonts w:eastAsia="新細明體" w:cs="Times New Roman" w:hint="eastAsia"/>
          <w:color w:val="000000" w:themeColor="text1"/>
          <w:szCs w:val="24"/>
        </w:rPr>
        <w:t>映</w:t>
      </w:r>
      <w:r w:rsidRPr="006A561E">
        <w:rPr>
          <w:rFonts w:eastAsia="新細明體" w:cs="Times New Roman" w:hint="eastAsia"/>
          <w:color w:val="000000" w:themeColor="text1"/>
          <w:szCs w:val="24"/>
        </w:rPr>
        <w:t>意見。</w:t>
      </w:r>
    </w:p>
    <w:p w14:paraId="76E557C6" w14:textId="28B5631B" w:rsidR="00316F48" w:rsidRPr="006A561E" w:rsidRDefault="00316F48"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szCs w:val="24"/>
        </w:rPr>
        <w:t>3</w:t>
      </w:r>
      <w:r w:rsidRPr="006A561E">
        <w:rPr>
          <w:rFonts w:eastAsia="新細明體" w:cs="Times New Roman"/>
          <w:color w:val="000000" w:themeColor="text1"/>
          <w:szCs w:val="24"/>
        </w:rPr>
        <w:t>.</w:t>
      </w:r>
      <w:r w:rsidRPr="006A561E">
        <w:rPr>
          <w:rFonts w:eastAsia="新細明體" w:cs="Times New Roman" w:hint="eastAsia"/>
          <w:color w:val="000000" w:themeColor="text1"/>
          <w:szCs w:val="24"/>
        </w:rPr>
        <w:t>威爾斯政府運作：威爾斯議會自</w:t>
      </w:r>
      <w:r w:rsidRPr="006A561E">
        <w:rPr>
          <w:rFonts w:eastAsia="新細明體" w:cs="Times New Roman"/>
          <w:color w:val="000000" w:themeColor="text1"/>
          <w:szCs w:val="24"/>
        </w:rPr>
        <w:t>1999</w:t>
      </w:r>
      <w:r w:rsidRPr="006A561E">
        <w:rPr>
          <w:rFonts w:eastAsia="新細明體" w:cs="Times New Roman" w:hint="eastAsia"/>
          <w:color w:val="000000" w:themeColor="text1"/>
          <w:szCs w:val="24"/>
        </w:rPr>
        <w:t>年由工黨領導，但工黨從未取得超過半數席次，與蘇格蘭都沒有</w:t>
      </w:r>
      <w:proofErr w:type="gramStart"/>
      <w:r w:rsidRPr="006A561E">
        <w:rPr>
          <w:rFonts w:eastAsia="新細明體" w:cs="Times New Roman" w:hint="eastAsia"/>
          <w:color w:val="000000" w:themeColor="text1"/>
          <w:szCs w:val="24"/>
        </w:rPr>
        <w:t>一</w:t>
      </w:r>
      <w:proofErr w:type="gramEnd"/>
      <w:r w:rsidRPr="006A561E">
        <w:rPr>
          <w:rFonts w:eastAsia="新細明體" w:cs="Times New Roman" w:hint="eastAsia"/>
          <w:color w:val="000000" w:themeColor="text1"/>
          <w:szCs w:val="24"/>
        </w:rPr>
        <w:t>黨獨大的情形，故經常必須與其他政黨合作，有時主要由一黨執政，有時也有二黨合併或組成聯合政府共同執政。政府架構分成</w:t>
      </w:r>
      <w:r w:rsidRPr="006A561E">
        <w:rPr>
          <w:rFonts w:eastAsia="新細明體" w:cs="Times New Roman"/>
          <w:color w:val="000000" w:themeColor="text1"/>
          <w:szCs w:val="24"/>
        </w:rPr>
        <w:t>3</w:t>
      </w:r>
      <w:r w:rsidRPr="006A561E">
        <w:rPr>
          <w:rFonts w:eastAsia="新細明體" w:cs="Times New Roman" w:hint="eastAsia"/>
          <w:color w:val="000000" w:themeColor="text1"/>
          <w:szCs w:val="24"/>
        </w:rPr>
        <w:t>層，由上到下為部長（</w:t>
      </w:r>
      <w:r w:rsidRPr="006A561E">
        <w:rPr>
          <w:rFonts w:eastAsia="新細明體" w:cs="Times New Roman"/>
          <w:color w:val="000000" w:themeColor="text1"/>
          <w:szCs w:val="24"/>
        </w:rPr>
        <w:t>ministers</w:t>
      </w:r>
      <w:r w:rsidRPr="006A561E">
        <w:rPr>
          <w:rFonts w:eastAsia="新細明體" w:cs="Times New Roman" w:hint="eastAsia"/>
          <w:color w:val="000000" w:themeColor="text1"/>
          <w:szCs w:val="24"/>
        </w:rPr>
        <w:t>）、高階文官（</w:t>
      </w:r>
      <w:r w:rsidRPr="006A561E">
        <w:rPr>
          <w:rFonts w:eastAsia="新細明體" w:cs="Times New Roman"/>
          <w:color w:val="000000" w:themeColor="text1"/>
          <w:szCs w:val="24"/>
        </w:rPr>
        <w:t>senior civil servants</w:t>
      </w:r>
      <w:r w:rsidR="00D32B36" w:rsidRPr="006A561E">
        <w:rPr>
          <w:rFonts w:eastAsia="新細明體" w:cs="Times New Roman" w:hint="eastAsia"/>
          <w:color w:val="000000" w:themeColor="text1"/>
          <w:szCs w:val="24"/>
        </w:rPr>
        <w:t>,</w:t>
      </w:r>
      <w:r w:rsidR="00D32B36" w:rsidRPr="006A561E">
        <w:rPr>
          <w:rFonts w:eastAsia="新細明體" w:cs="Times New Roman"/>
          <w:color w:val="000000" w:themeColor="text1"/>
          <w:szCs w:val="24"/>
        </w:rPr>
        <w:t xml:space="preserve"> </w:t>
      </w:r>
      <w:r w:rsidRPr="006A561E">
        <w:rPr>
          <w:rFonts w:eastAsia="新細明體" w:cs="Times New Roman"/>
          <w:color w:val="000000" w:themeColor="text1"/>
          <w:szCs w:val="24"/>
        </w:rPr>
        <w:t>SCSs</w:t>
      </w:r>
      <w:r w:rsidRPr="006A561E">
        <w:rPr>
          <w:rFonts w:eastAsia="新細明體" w:cs="Times New Roman"/>
          <w:color w:val="000000" w:themeColor="text1"/>
          <w:szCs w:val="24"/>
        </w:rPr>
        <w:t>）</w:t>
      </w:r>
      <w:r w:rsidRPr="006A561E">
        <w:rPr>
          <w:rFonts w:eastAsia="新細明體" w:cs="Times New Roman" w:hint="eastAsia"/>
          <w:color w:val="000000" w:themeColor="text1"/>
          <w:szCs w:val="24"/>
        </w:rPr>
        <w:t>及行政官員（</w:t>
      </w:r>
      <w:r w:rsidRPr="006A561E">
        <w:rPr>
          <w:rFonts w:eastAsia="新細明體" w:cs="Times New Roman"/>
          <w:color w:val="000000" w:themeColor="text1"/>
          <w:szCs w:val="24"/>
        </w:rPr>
        <w:t>officials</w:t>
      </w:r>
      <w:r w:rsidRPr="006A561E">
        <w:rPr>
          <w:rFonts w:eastAsia="新細明體" w:cs="Times New Roman"/>
          <w:color w:val="000000" w:themeColor="text1"/>
          <w:szCs w:val="24"/>
        </w:rPr>
        <w:t>）</w:t>
      </w:r>
      <w:r w:rsidRPr="006A561E">
        <w:rPr>
          <w:rFonts w:eastAsia="新細明體" w:cs="Times New Roman" w:hint="eastAsia"/>
          <w:color w:val="000000" w:themeColor="text1"/>
          <w:szCs w:val="24"/>
        </w:rPr>
        <w:t>，部長對政策負責、制訂政策、受議會監督，而行政官員負責執行政策。</w:t>
      </w:r>
      <w:r w:rsidR="0037516D" w:rsidRPr="006A561E">
        <w:rPr>
          <w:rFonts w:eastAsia="新細明體" w:cs="Times New Roman" w:hint="eastAsia"/>
          <w:color w:val="000000" w:themeColor="text1"/>
          <w:kern w:val="0"/>
        </w:rPr>
        <w:t>威爾斯</w:t>
      </w:r>
      <w:r w:rsidR="00011EFC" w:rsidRPr="006A561E">
        <w:rPr>
          <w:rFonts w:eastAsia="新細明體" w:cs="Times New Roman" w:hint="eastAsia"/>
          <w:color w:val="000000" w:themeColor="text1"/>
          <w:kern w:val="0"/>
        </w:rPr>
        <w:t>現任</w:t>
      </w:r>
      <w:r w:rsidRPr="006A561E">
        <w:rPr>
          <w:rFonts w:eastAsia="新細明體" w:cs="Times New Roman" w:hint="eastAsia"/>
          <w:color w:val="000000" w:themeColor="text1"/>
          <w:kern w:val="0"/>
        </w:rPr>
        <w:t>內閣</w:t>
      </w:r>
      <w:r w:rsidR="00011EFC" w:rsidRPr="006A561E">
        <w:rPr>
          <w:rFonts w:eastAsia="新細明體" w:cs="Times New Roman" w:hint="eastAsia"/>
          <w:color w:val="000000" w:themeColor="text1"/>
          <w:kern w:val="0"/>
        </w:rPr>
        <w:t>包括</w:t>
      </w:r>
      <w:r w:rsidRPr="006A561E">
        <w:rPr>
          <w:rFonts w:eastAsia="新細明體" w:cs="Times New Roman" w:hint="eastAsia"/>
          <w:color w:val="000000" w:themeColor="text1"/>
          <w:kern w:val="0"/>
        </w:rPr>
        <w:t>9</w:t>
      </w:r>
      <w:r w:rsidRPr="006A561E">
        <w:rPr>
          <w:rFonts w:eastAsia="新細明體" w:cs="Times New Roman" w:hint="eastAsia"/>
          <w:color w:val="000000" w:themeColor="text1"/>
          <w:kern w:val="0"/>
        </w:rPr>
        <w:t>位部長及</w:t>
      </w:r>
      <w:r w:rsidRPr="006A561E">
        <w:rPr>
          <w:rFonts w:eastAsia="新細明體" w:cs="Times New Roman" w:hint="eastAsia"/>
          <w:color w:val="000000" w:themeColor="text1"/>
          <w:kern w:val="0"/>
        </w:rPr>
        <w:t>5</w:t>
      </w:r>
      <w:r w:rsidRPr="006A561E">
        <w:rPr>
          <w:rFonts w:eastAsia="新細明體" w:cs="Times New Roman" w:hint="eastAsia"/>
          <w:color w:val="000000" w:themeColor="text1"/>
          <w:kern w:val="0"/>
        </w:rPr>
        <w:t>位副部長，其中</w:t>
      </w:r>
      <w:r w:rsidRPr="006A561E">
        <w:rPr>
          <w:rFonts w:eastAsia="新細明體" w:cs="Times New Roman" w:hint="eastAsia"/>
          <w:color w:val="000000" w:themeColor="text1"/>
          <w:kern w:val="0"/>
        </w:rPr>
        <w:t>9</w:t>
      </w:r>
      <w:r w:rsidRPr="006A561E">
        <w:rPr>
          <w:rFonts w:eastAsia="新細明體" w:cs="Times New Roman" w:hint="eastAsia"/>
          <w:color w:val="000000" w:themeColor="text1"/>
          <w:kern w:val="0"/>
        </w:rPr>
        <w:t>位為女性。威爾斯一半預算多用於健康照護，占決策多數，另有部長及副部長負責氣候變遷，可見威爾斯政府在健康議題外，也很重視氣候變遷的問題。經濟方面還是由中央主導，例如半導體由英國政府主導負責，原因在於威爾斯的資源</w:t>
      </w:r>
      <w:proofErr w:type="gramStart"/>
      <w:r w:rsidRPr="006A561E">
        <w:rPr>
          <w:rFonts w:eastAsia="新細明體" w:cs="Times New Roman" w:hint="eastAsia"/>
          <w:color w:val="000000" w:themeColor="text1"/>
          <w:kern w:val="0"/>
        </w:rPr>
        <w:t>不</w:t>
      </w:r>
      <w:proofErr w:type="gramEnd"/>
      <w:r w:rsidRPr="006A561E">
        <w:rPr>
          <w:rFonts w:eastAsia="新細明體" w:cs="Times New Roman" w:hint="eastAsia"/>
          <w:color w:val="000000" w:themeColor="text1"/>
          <w:kern w:val="0"/>
        </w:rPr>
        <w:t>若英國多。目前威爾斯有</w:t>
      </w:r>
      <w:r w:rsidRPr="006A561E">
        <w:rPr>
          <w:rFonts w:eastAsia="新細明體" w:cs="Times New Roman"/>
          <w:color w:val="000000" w:themeColor="text1"/>
          <w:kern w:val="0"/>
        </w:rPr>
        <w:t>7</w:t>
      </w:r>
      <w:r w:rsidRPr="006A561E">
        <w:rPr>
          <w:rFonts w:eastAsia="新細明體" w:cs="Times New Roman" w:hint="eastAsia"/>
          <w:color w:val="000000" w:themeColor="text1"/>
          <w:kern w:val="0"/>
        </w:rPr>
        <w:t>個議會議員屬於反對黨（保守黨），他們不是影子內閣，而是可採取非正式管道，代表威爾斯與英國政府溝通協調，爭取更多地方預算，且可以監督政府。威爾斯有</w:t>
      </w:r>
      <w:r w:rsidRPr="006A561E">
        <w:rPr>
          <w:rFonts w:eastAsia="新細明體" w:cs="Times New Roman"/>
          <w:color w:val="000000" w:themeColor="text1"/>
          <w:kern w:val="0"/>
        </w:rPr>
        <w:t>22</w:t>
      </w:r>
      <w:r w:rsidRPr="006A561E">
        <w:rPr>
          <w:rFonts w:eastAsia="新細明體" w:cs="Times New Roman" w:hint="eastAsia"/>
          <w:color w:val="000000" w:themeColor="text1"/>
          <w:kern w:val="0"/>
        </w:rPr>
        <w:t>個「地方政府」（</w:t>
      </w:r>
      <w:r w:rsidRPr="006A561E">
        <w:rPr>
          <w:rFonts w:eastAsia="新細明體" w:cs="Times New Roman"/>
          <w:color w:val="000000" w:themeColor="text1"/>
          <w:kern w:val="0"/>
        </w:rPr>
        <w:t>local authorities</w:t>
      </w:r>
      <w:r w:rsidRPr="006A561E">
        <w:rPr>
          <w:rFonts w:eastAsia="新細明體" w:cs="Times New Roman"/>
          <w:color w:val="000000" w:themeColor="text1"/>
          <w:kern w:val="0"/>
        </w:rPr>
        <w:t>）</w:t>
      </w:r>
      <w:r w:rsidRPr="006A561E">
        <w:rPr>
          <w:rFonts w:eastAsia="新細明體" w:cs="Times New Roman" w:hint="eastAsia"/>
          <w:color w:val="000000" w:themeColor="text1"/>
          <w:kern w:val="0"/>
        </w:rPr>
        <w:t>，以健康政策為例，健康委員會有</w:t>
      </w:r>
      <w:r w:rsidRPr="006A561E">
        <w:rPr>
          <w:rFonts w:eastAsia="新細明體" w:cs="Times New Roman"/>
          <w:color w:val="000000" w:themeColor="text1"/>
          <w:kern w:val="0"/>
        </w:rPr>
        <w:t>7</w:t>
      </w:r>
      <w:r w:rsidRPr="006A561E">
        <w:rPr>
          <w:rFonts w:eastAsia="新細明體" w:cs="Times New Roman" w:hint="eastAsia"/>
          <w:color w:val="000000" w:themeColor="text1"/>
          <w:kern w:val="0"/>
        </w:rPr>
        <w:t>個執行機構，每一個健康委員會可能會與地方政府重疊區域，例如北威爾斯，因此實際運作上必須合作。</w:t>
      </w:r>
    </w:p>
    <w:p w14:paraId="6DD79EC0" w14:textId="0C0BA584" w:rsidR="00856CBD" w:rsidRPr="006A561E" w:rsidRDefault="001A4172"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 w:val="16"/>
          <w:szCs w:val="16"/>
        </w:rPr>
      </w:pPr>
      <w:r w:rsidRPr="006A561E">
        <w:rPr>
          <w:rFonts w:eastAsia="新細明體" w:cs="Times New Roman"/>
          <w:color w:val="000000" w:themeColor="text1"/>
          <w:szCs w:val="24"/>
        </w:rPr>
        <w:t>4</w:t>
      </w:r>
      <w:r w:rsidR="00483FC4" w:rsidRPr="006A561E">
        <w:rPr>
          <w:rFonts w:eastAsia="新細明體" w:cs="Times New Roman"/>
          <w:color w:val="000000" w:themeColor="text1"/>
          <w:szCs w:val="24"/>
        </w:rPr>
        <w:t>.</w:t>
      </w:r>
      <w:r w:rsidR="00416757" w:rsidRPr="006A561E">
        <w:rPr>
          <w:rFonts w:eastAsia="新細明體" w:cs="Times New Roman" w:hint="eastAsia"/>
          <w:color w:val="000000" w:themeColor="text1"/>
          <w:szCs w:val="24"/>
        </w:rPr>
        <w:t>威爾斯議會大廈：該大廈是議會的辯論議院，位於英國威爾斯的卡地夫灣，該建築由義大利裔英國知名設計師</w:t>
      </w:r>
      <w:r w:rsidR="00416757" w:rsidRPr="006A561E">
        <w:rPr>
          <w:rFonts w:eastAsia="新細明體" w:cs="Times New Roman"/>
          <w:color w:val="000000" w:themeColor="text1"/>
          <w:szCs w:val="24"/>
        </w:rPr>
        <w:t>Richard George Rogers</w:t>
      </w:r>
      <w:r w:rsidR="00416757" w:rsidRPr="006A561E">
        <w:rPr>
          <w:rFonts w:eastAsia="新細明體" w:cs="Times New Roman" w:hint="eastAsia"/>
          <w:color w:val="000000" w:themeColor="text1"/>
          <w:szCs w:val="24"/>
        </w:rPr>
        <w:t>負責設計，大廈建造使用傳統威爾斯材料，例如北威爾斯的板岩、南威爾斯的鋼鐵</w:t>
      </w:r>
      <w:r w:rsidR="00911407" w:rsidRPr="006A561E">
        <w:rPr>
          <w:rFonts w:eastAsia="新細明體" w:cs="Times New Roman" w:hint="eastAsia"/>
          <w:color w:val="000000" w:themeColor="text1"/>
          <w:szCs w:val="24"/>
        </w:rPr>
        <w:t>，</w:t>
      </w:r>
      <w:r w:rsidR="00416757" w:rsidRPr="006A561E">
        <w:rPr>
          <w:rFonts w:eastAsia="新細明體" w:cs="Times New Roman" w:hint="eastAsia"/>
          <w:color w:val="000000" w:themeColor="text1"/>
          <w:szCs w:val="24"/>
        </w:rPr>
        <w:t>以及西威爾斯的威爾斯橡木等；而其設計理念則是基於開放和透明，整棟建築都採用自然光</w:t>
      </w:r>
      <w:r w:rsidR="00316F48" w:rsidRPr="006A561E">
        <w:rPr>
          <w:rFonts w:eastAsia="新細明體" w:cs="Times New Roman" w:hint="eastAsia"/>
          <w:color w:val="000000" w:themeColor="text1"/>
          <w:kern w:val="0"/>
        </w:rPr>
        <w:t>（如圖</w:t>
      </w:r>
      <w:r w:rsidR="00316F48" w:rsidRPr="006A561E">
        <w:rPr>
          <w:rFonts w:eastAsia="新細明體" w:cs="Times New Roman" w:hint="eastAsia"/>
          <w:color w:val="000000" w:themeColor="text1"/>
          <w:kern w:val="0"/>
        </w:rPr>
        <w:t>4</w:t>
      </w:r>
      <w:r w:rsidR="00316F48" w:rsidRPr="006A561E">
        <w:rPr>
          <w:rFonts w:eastAsia="新細明體" w:cs="Times New Roman" w:hint="eastAsia"/>
          <w:color w:val="000000" w:themeColor="text1"/>
          <w:kern w:val="0"/>
        </w:rPr>
        <w:t>）</w:t>
      </w:r>
      <w:r w:rsidR="00416757" w:rsidRPr="006A561E">
        <w:rPr>
          <w:rFonts w:eastAsia="新細明體" w:cs="Times New Roman" w:hint="eastAsia"/>
          <w:color w:val="000000" w:themeColor="text1"/>
          <w:szCs w:val="24"/>
        </w:rPr>
        <w:t>，因為議會大廈靠海，四</w:t>
      </w:r>
      <w:r w:rsidR="00B46A58" w:rsidRPr="006A561E">
        <w:rPr>
          <w:rFonts w:eastAsia="新細明體" w:cs="Times New Roman" w:hint="eastAsia"/>
          <w:color w:val="000000" w:themeColor="text1"/>
          <w:szCs w:val="24"/>
        </w:rPr>
        <w:t>周</w:t>
      </w:r>
      <w:r w:rsidR="00416757" w:rsidRPr="006A561E">
        <w:rPr>
          <w:rFonts w:eastAsia="新細明體" w:cs="Times New Roman" w:hint="eastAsia"/>
          <w:color w:val="000000" w:themeColor="text1"/>
          <w:szCs w:val="24"/>
        </w:rPr>
        <w:t>大面積玻璃</w:t>
      </w:r>
      <w:r w:rsidR="00911407" w:rsidRPr="006A561E">
        <w:rPr>
          <w:rFonts w:eastAsia="新細明體" w:cs="Times New Roman" w:hint="eastAsia"/>
          <w:color w:val="000000" w:themeColor="text1"/>
          <w:szCs w:val="24"/>
        </w:rPr>
        <w:t>帷</w:t>
      </w:r>
      <w:r w:rsidR="00416757" w:rsidRPr="006A561E">
        <w:rPr>
          <w:rFonts w:eastAsia="新細明體" w:cs="Times New Roman" w:hint="eastAsia"/>
          <w:color w:val="000000" w:themeColor="text1"/>
          <w:szCs w:val="24"/>
        </w:rPr>
        <w:t>幕使用法國生產的特殊玻璃，能抗</w:t>
      </w:r>
      <w:r w:rsidR="00234DE6" w:rsidRPr="006A561E">
        <w:rPr>
          <w:rFonts w:eastAsia="新細明體" w:cs="Times New Roman" w:hint="eastAsia"/>
          <w:color w:val="000000" w:themeColor="text1"/>
          <w:szCs w:val="24"/>
        </w:rPr>
        <w:t>鹽</w:t>
      </w:r>
      <w:r w:rsidR="00416757" w:rsidRPr="006A561E">
        <w:rPr>
          <w:rFonts w:eastAsia="新細明體" w:cs="Times New Roman" w:hint="eastAsia"/>
          <w:color w:val="000000" w:themeColor="text1"/>
          <w:szCs w:val="24"/>
        </w:rPr>
        <w:t>分侵蝕。建築天花板和中央漏斗裝飾則使用加拿大的美西側柏加工</w:t>
      </w:r>
      <w:r w:rsidR="00B4010C" w:rsidRPr="006A561E">
        <w:rPr>
          <w:rFonts w:eastAsia="新細明體" w:cs="Times New Roman" w:hint="eastAsia"/>
          <w:color w:val="000000" w:themeColor="text1"/>
          <w:szCs w:val="24"/>
        </w:rPr>
        <w:t>建</w:t>
      </w:r>
      <w:r w:rsidR="00416757" w:rsidRPr="006A561E">
        <w:rPr>
          <w:rFonts w:eastAsia="新細明體" w:cs="Times New Roman" w:hint="eastAsia"/>
          <w:color w:val="000000" w:themeColor="text1"/>
          <w:szCs w:val="24"/>
        </w:rPr>
        <w:t>構而成，因美西側柏具有彈性，只要稍微加熱即能</w:t>
      </w:r>
      <w:proofErr w:type="gramStart"/>
      <w:r w:rsidR="00416757" w:rsidRPr="006A561E">
        <w:rPr>
          <w:rFonts w:eastAsia="新細明體" w:cs="Times New Roman" w:hint="eastAsia"/>
          <w:color w:val="000000" w:themeColor="text1"/>
          <w:szCs w:val="24"/>
        </w:rPr>
        <w:t>折彎塑型</w:t>
      </w:r>
      <w:proofErr w:type="gramEnd"/>
      <w:r w:rsidR="00416757" w:rsidRPr="006A561E">
        <w:rPr>
          <w:rFonts w:eastAsia="新細明體" w:cs="Times New Roman" w:hint="eastAsia"/>
          <w:color w:val="000000" w:themeColor="text1"/>
          <w:szCs w:val="24"/>
        </w:rPr>
        <w:t>，</w:t>
      </w:r>
      <w:r w:rsidR="00416757" w:rsidRPr="006A561E">
        <w:rPr>
          <w:rFonts w:eastAsia="新細明體" w:cs="Times New Roman" w:hint="eastAsia"/>
          <w:color w:val="000000" w:themeColor="text1"/>
          <w:szCs w:val="24"/>
        </w:rPr>
        <w:lastRenderedPageBreak/>
        <w:t>建構成美麗多變的柔和內裝，同時，因為木材本身具有油質，不必持續維護上油也可保持光亮。議會大廈</w:t>
      </w:r>
      <w:r w:rsidR="00234DE6" w:rsidRPr="006A561E">
        <w:rPr>
          <w:rFonts w:eastAsia="新細明體" w:cs="Times New Roman" w:hint="eastAsia"/>
          <w:color w:val="000000" w:themeColor="text1"/>
          <w:szCs w:val="24"/>
        </w:rPr>
        <w:t>具有</w:t>
      </w:r>
      <w:r w:rsidR="00416757" w:rsidRPr="006A561E">
        <w:rPr>
          <w:rFonts w:eastAsia="新細明體" w:cs="Times New Roman" w:hint="eastAsia"/>
          <w:color w:val="000000" w:themeColor="text1"/>
          <w:szCs w:val="24"/>
        </w:rPr>
        <w:t>環保的設計，採用地熱交換系統為大廈</w:t>
      </w:r>
      <w:proofErr w:type="gramStart"/>
      <w:r w:rsidR="00416757" w:rsidRPr="006A561E">
        <w:rPr>
          <w:rFonts w:eastAsia="新細明體" w:cs="Times New Roman" w:hint="eastAsia"/>
          <w:color w:val="000000" w:themeColor="text1"/>
          <w:szCs w:val="24"/>
        </w:rPr>
        <w:t>內部供暖</w:t>
      </w:r>
      <w:proofErr w:type="gramEnd"/>
      <w:r w:rsidR="00416757" w:rsidRPr="006A561E">
        <w:rPr>
          <w:rFonts w:eastAsia="新細明體" w:cs="Times New Roman" w:hint="eastAsia"/>
          <w:color w:val="000000" w:themeColor="text1"/>
          <w:szCs w:val="24"/>
        </w:rPr>
        <w:t>，同時利用屋頂搜集的雨水進行廁所沖洗及窗戶清潔，在它屋頂還有</w:t>
      </w:r>
      <w:r w:rsidR="00E15E83" w:rsidRPr="006A561E">
        <w:rPr>
          <w:rFonts w:eastAsia="新細明體" w:cstheme="minorHAnsi"/>
          <w:noProof/>
          <w:color w:val="000000" w:themeColor="text1"/>
          <w:kern w:val="0"/>
        </w:rPr>
        <w:drawing>
          <wp:anchor distT="0" distB="0" distL="114300" distR="114300" simplePos="0" relativeHeight="251608576" behindDoc="0" locked="0" layoutInCell="1" allowOverlap="1" wp14:anchorId="76B456E0" wp14:editId="3C85F44F">
            <wp:simplePos x="0" y="0"/>
            <wp:positionH relativeFrom="column">
              <wp:posOffset>749935</wp:posOffset>
            </wp:positionH>
            <wp:positionV relativeFrom="paragraph">
              <wp:posOffset>1371805</wp:posOffset>
            </wp:positionV>
            <wp:extent cx="4191000" cy="2343150"/>
            <wp:effectExtent l="0" t="0" r="0" b="0"/>
            <wp:wrapTopAndBottom/>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10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16757" w:rsidRPr="006A561E">
        <w:rPr>
          <w:rFonts w:eastAsia="新細明體" w:cs="Times New Roman" w:hint="eastAsia"/>
          <w:color w:val="000000" w:themeColor="text1"/>
          <w:szCs w:val="24"/>
        </w:rPr>
        <w:t>一個</w:t>
      </w:r>
      <w:proofErr w:type="gramStart"/>
      <w:r w:rsidR="00416757" w:rsidRPr="006A561E">
        <w:rPr>
          <w:rFonts w:eastAsia="新細明體" w:cs="Times New Roman" w:hint="eastAsia"/>
          <w:color w:val="000000" w:themeColor="text1"/>
          <w:szCs w:val="24"/>
        </w:rPr>
        <w:t>大型風罩</w:t>
      </w:r>
      <w:proofErr w:type="gramEnd"/>
      <w:r w:rsidR="00416757" w:rsidRPr="006A561E">
        <w:rPr>
          <w:rFonts w:eastAsia="新細明體" w:cs="Times New Roman" w:hint="eastAsia"/>
          <w:color w:val="000000" w:themeColor="text1"/>
          <w:szCs w:val="24"/>
        </w:rPr>
        <w:t>，可將自然光和新鮮空氣輸送到地下的辯論室內</w:t>
      </w:r>
      <w:r w:rsidR="00316F48" w:rsidRPr="006A561E">
        <w:rPr>
          <w:rFonts w:eastAsia="新細明體" w:cs="Times New Roman" w:hint="eastAsia"/>
          <w:color w:val="000000" w:themeColor="text1"/>
          <w:kern w:val="0"/>
        </w:rPr>
        <w:t>（如圖</w:t>
      </w:r>
      <w:r w:rsidR="00316F48" w:rsidRPr="006A561E">
        <w:rPr>
          <w:rFonts w:eastAsia="新細明體" w:cs="Times New Roman" w:hint="eastAsia"/>
          <w:color w:val="000000" w:themeColor="text1"/>
          <w:kern w:val="0"/>
        </w:rPr>
        <w:t>5</w:t>
      </w:r>
      <w:r w:rsidR="00316F48" w:rsidRPr="006A561E">
        <w:rPr>
          <w:rFonts w:eastAsia="新細明體" w:cs="Times New Roman" w:hint="eastAsia"/>
          <w:color w:val="000000" w:themeColor="text1"/>
          <w:kern w:val="0"/>
        </w:rPr>
        <w:t>）</w:t>
      </w:r>
      <w:r w:rsidR="00416757" w:rsidRPr="006A561E">
        <w:rPr>
          <w:rFonts w:eastAsia="新細明體" w:cs="Times New Roman" w:hint="eastAsia"/>
          <w:color w:val="000000" w:themeColor="text1"/>
          <w:szCs w:val="24"/>
        </w:rPr>
        <w:t>。</w:t>
      </w:r>
    </w:p>
    <w:p w14:paraId="0890EA1C" w14:textId="7588BB1B" w:rsidR="005325EC" w:rsidRPr="006A561E" w:rsidRDefault="00911407" w:rsidP="0085754E">
      <w:pPr>
        <w:keepNext/>
        <w:overflowPunct w:val="0"/>
        <w:adjustRightInd w:val="0"/>
        <w:snapToGrid w:val="0"/>
        <w:spacing w:before="100" w:beforeAutospacing="1" w:after="100" w:afterAutospacing="1" w:line="360" w:lineRule="auto"/>
        <w:ind w:leftChars="295" w:left="708"/>
        <w:jc w:val="center"/>
        <w:rPr>
          <w:rFonts w:eastAsia="新細明體" w:cs="Times New Roman"/>
          <w:color w:val="000000" w:themeColor="text1"/>
          <w:kern w:val="0"/>
        </w:rPr>
      </w:pPr>
      <w:bookmarkStart w:id="9" w:name="_Toc146021177"/>
      <w:r w:rsidRPr="006A561E">
        <w:rPr>
          <w:rFonts w:eastAsia="新細明體" w:cstheme="minorHAnsi"/>
          <w:noProof/>
          <w:color w:val="000000" w:themeColor="text1"/>
          <w:kern w:val="0"/>
        </w:rPr>
        <w:drawing>
          <wp:anchor distT="0" distB="0" distL="114300" distR="114300" simplePos="0" relativeHeight="251610624" behindDoc="0" locked="0" layoutInCell="1" allowOverlap="1" wp14:anchorId="25570DDF" wp14:editId="5875D4F8">
            <wp:simplePos x="0" y="0"/>
            <wp:positionH relativeFrom="column">
              <wp:posOffset>745490</wp:posOffset>
            </wp:positionH>
            <wp:positionV relativeFrom="paragraph">
              <wp:posOffset>2646680</wp:posOffset>
            </wp:positionV>
            <wp:extent cx="4190365" cy="2571750"/>
            <wp:effectExtent l="0" t="0" r="0" b="0"/>
            <wp:wrapTopAndBottom/>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9036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325EC" w:rsidRPr="006A561E">
        <w:rPr>
          <w:rFonts w:eastAsia="新細明體" w:cs="Times New Roman" w:hint="eastAsia"/>
          <w:color w:val="000000" w:themeColor="text1"/>
          <w:kern w:val="0"/>
        </w:rPr>
        <w:t>圖</w:t>
      </w:r>
      <w:r w:rsidR="005325EC" w:rsidRPr="006A561E">
        <w:rPr>
          <w:rFonts w:eastAsia="新細明體" w:cs="Times New Roman"/>
          <w:color w:val="000000" w:themeColor="text1"/>
          <w:kern w:val="0"/>
        </w:rPr>
        <w:fldChar w:fldCharType="begin"/>
      </w:r>
      <w:r w:rsidR="005325EC" w:rsidRPr="006A561E">
        <w:rPr>
          <w:rFonts w:eastAsia="新細明體" w:cs="Times New Roman"/>
          <w:color w:val="000000" w:themeColor="text1"/>
          <w:kern w:val="0"/>
        </w:rPr>
        <w:instrText xml:space="preserve"> SEQ </w:instrText>
      </w:r>
      <w:r w:rsidR="005325EC" w:rsidRPr="006A561E">
        <w:rPr>
          <w:rFonts w:eastAsia="新細明體" w:cs="Times New Roman" w:hint="eastAsia"/>
          <w:color w:val="000000" w:themeColor="text1"/>
          <w:kern w:val="0"/>
        </w:rPr>
        <w:instrText>圖</w:instrText>
      </w:r>
      <w:r w:rsidR="005325EC" w:rsidRPr="006A561E">
        <w:rPr>
          <w:rFonts w:eastAsia="新細明體" w:cs="Times New Roman"/>
          <w:color w:val="000000" w:themeColor="text1"/>
          <w:kern w:val="0"/>
        </w:rPr>
        <w:instrText xml:space="preserve"> \* ARABIC </w:instrText>
      </w:r>
      <w:r w:rsidR="005325EC" w:rsidRPr="006A561E">
        <w:rPr>
          <w:rFonts w:eastAsia="新細明體" w:cs="Times New Roman"/>
          <w:color w:val="000000" w:themeColor="text1"/>
          <w:kern w:val="0"/>
        </w:rPr>
        <w:fldChar w:fldCharType="separate"/>
      </w:r>
      <w:r w:rsidR="00772D7A">
        <w:rPr>
          <w:rFonts w:eastAsia="新細明體" w:cs="Times New Roman"/>
          <w:noProof/>
          <w:color w:val="000000" w:themeColor="text1"/>
          <w:kern w:val="0"/>
        </w:rPr>
        <w:t>4</w:t>
      </w:r>
      <w:r w:rsidR="005325EC" w:rsidRPr="006A561E">
        <w:rPr>
          <w:rFonts w:eastAsia="新細明體" w:cs="Times New Roman"/>
          <w:color w:val="000000" w:themeColor="text1"/>
          <w:kern w:val="0"/>
        </w:rPr>
        <w:fldChar w:fldCharType="end"/>
      </w:r>
      <w:r w:rsidR="005325EC" w:rsidRPr="006A561E">
        <w:rPr>
          <w:rFonts w:eastAsia="新細明體" w:cs="Times New Roman"/>
          <w:color w:val="000000" w:themeColor="text1"/>
          <w:kern w:val="0"/>
        </w:rPr>
        <w:t xml:space="preserve"> </w:t>
      </w:r>
      <w:r w:rsidR="005325EC" w:rsidRPr="006A561E">
        <w:rPr>
          <w:rFonts w:eastAsia="新細明體" w:cs="Times New Roman" w:hint="eastAsia"/>
          <w:color w:val="000000" w:themeColor="text1"/>
          <w:kern w:val="0"/>
        </w:rPr>
        <w:t>威爾斯議會大廈大面積自然採光</w:t>
      </w:r>
      <w:bookmarkEnd w:id="9"/>
    </w:p>
    <w:p w14:paraId="509ACED1" w14:textId="6A8C9E3B" w:rsidR="00856CBD" w:rsidRPr="006A561E" w:rsidRDefault="00856CBD" w:rsidP="0085754E">
      <w:pPr>
        <w:keepNext/>
        <w:overflowPunct w:val="0"/>
        <w:adjustRightInd w:val="0"/>
        <w:snapToGrid w:val="0"/>
        <w:spacing w:before="100" w:beforeAutospacing="1" w:after="100" w:afterAutospacing="1" w:line="360" w:lineRule="auto"/>
        <w:ind w:leftChars="295" w:left="708"/>
        <w:jc w:val="center"/>
        <w:rPr>
          <w:color w:val="000000" w:themeColor="text1"/>
        </w:rPr>
      </w:pPr>
      <w:bookmarkStart w:id="10" w:name="_Toc146021178"/>
      <w:r w:rsidRPr="006A561E">
        <w:rPr>
          <w:rFonts w:hint="eastAsia"/>
          <w:color w:val="000000" w:themeColor="text1"/>
        </w:rPr>
        <w:t>圖</w:t>
      </w:r>
      <w:r w:rsidRPr="006A561E">
        <w:rPr>
          <w:color w:val="000000" w:themeColor="text1"/>
        </w:rPr>
        <w:fldChar w:fldCharType="begin"/>
      </w:r>
      <w:r w:rsidRPr="006A561E">
        <w:rPr>
          <w:color w:val="000000" w:themeColor="text1"/>
        </w:rPr>
        <w:instrText xml:space="preserve"> </w:instrText>
      </w:r>
      <w:r w:rsidRPr="006A561E">
        <w:rPr>
          <w:rFonts w:hint="eastAsia"/>
          <w:color w:val="000000" w:themeColor="text1"/>
        </w:rPr>
        <w:instrText xml:space="preserve">SEQ </w:instrText>
      </w:r>
      <w:r w:rsidRPr="006A561E">
        <w:rPr>
          <w:rFonts w:hint="eastAsia"/>
          <w:color w:val="000000" w:themeColor="text1"/>
        </w:rPr>
        <w:instrText>圖</w:instrText>
      </w:r>
      <w:r w:rsidRPr="006A561E">
        <w:rPr>
          <w:rFonts w:hint="eastAsia"/>
          <w:color w:val="000000" w:themeColor="text1"/>
        </w:rPr>
        <w:instrText xml:space="preserve"> \* ARABIC</w:instrText>
      </w:r>
      <w:r w:rsidRPr="006A561E">
        <w:rPr>
          <w:color w:val="000000" w:themeColor="text1"/>
        </w:rPr>
        <w:instrText xml:space="preserve"> </w:instrText>
      </w:r>
      <w:r w:rsidRPr="006A561E">
        <w:rPr>
          <w:color w:val="000000" w:themeColor="text1"/>
        </w:rPr>
        <w:fldChar w:fldCharType="separate"/>
      </w:r>
      <w:r w:rsidR="00772D7A">
        <w:rPr>
          <w:noProof/>
          <w:color w:val="000000" w:themeColor="text1"/>
        </w:rPr>
        <w:t>5</w:t>
      </w:r>
      <w:r w:rsidRPr="006A561E">
        <w:rPr>
          <w:color w:val="000000" w:themeColor="text1"/>
        </w:rPr>
        <w:fldChar w:fldCharType="end"/>
      </w:r>
      <w:r w:rsidRPr="006A561E">
        <w:rPr>
          <w:color w:val="000000" w:themeColor="text1"/>
        </w:rPr>
        <w:t xml:space="preserve"> </w:t>
      </w:r>
      <w:r w:rsidRPr="006A561E">
        <w:rPr>
          <w:rFonts w:eastAsia="新細明體" w:cs="Times New Roman" w:hint="eastAsia"/>
          <w:color w:val="000000" w:themeColor="text1"/>
          <w:kern w:val="0"/>
        </w:rPr>
        <w:t>威爾斯議會天花板</w:t>
      </w:r>
      <w:proofErr w:type="gramStart"/>
      <w:r w:rsidR="00F23ECD" w:rsidRPr="006A561E">
        <w:rPr>
          <w:rFonts w:eastAsia="新細明體" w:cs="Times New Roman" w:hint="eastAsia"/>
          <w:color w:val="000000" w:themeColor="text1"/>
          <w:kern w:val="0"/>
        </w:rPr>
        <w:t>採</w:t>
      </w:r>
      <w:proofErr w:type="gramEnd"/>
      <w:r w:rsidRPr="006A561E">
        <w:rPr>
          <w:rFonts w:eastAsia="新細明體" w:cs="Times New Roman" w:hint="eastAsia"/>
          <w:color w:val="000000" w:themeColor="text1"/>
          <w:kern w:val="0"/>
        </w:rPr>
        <w:t>環保設計</w:t>
      </w:r>
      <w:bookmarkEnd w:id="10"/>
    </w:p>
    <w:p w14:paraId="56E22A73" w14:textId="346A768F" w:rsidR="00CB6BA3" w:rsidRPr="006A561E" w:rsidRDefault="001A4172" w:rsidP="00011EFC">
      <w:pPr>
        <w:overflowPunct w:val="0"/>
        <w:adjustRightInd w:val="0"/>
        <w:snapToGrid w:val="0"/>
        <w:spacing w:before="100" w:before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color w:val="000000" w:themeColor="text1"/>
          <w:kern w:val="0"/>
        </w:rPr>
        <w:t>5</w:t>
      </w:r>
      <w:r w:rsidR="008908C8" w:rsidRPr="006A561E">
        <w:rPr>
          <w:rFonts w:eastAsia="新細明體" w:cs="Times New Roman"/>
          <w:color w:val="000000" w:themeColor="text1"/>
          <w:kern w:val="0"/>
        </w:rPr>
        <w:t>.</w:t>
      </w:r>
      <w:r w:rsidR="008908C8" w:rsidRPr="006A561E">
        <w:rPr>
          <w:rFonts w:eastAsia="新細明體" w:cs="Times New Roman" w:hint="eastAsia"/>
          <w:color w:val="000000" w:themeColor="text1"/>
          <w:szCs w:val="24"/>
        </w:rPr>
        <w:t>威爾斯議會議事廳席位</w:t>
      </w:r>
      <w:r w:rsidR="00107C74" w:rsidRPr="006A561E">
        <w:rPr>
          <w:rFonts w:eastAsia="新細明體" w:cs="Times New Roman" w:hint="eastAsia"/>
          <w:color w:val="000000" w:themeColor="text1"/>
          <w:kern w:val="0"/>
        </w:rPr>
        <w:t>設計</w:t>
      </w:r>
      <w:r w:rsidR="00107C74" w:rsidRPr="006A561E">
        <w:rPr>
          <w:rFonts w:eastAsia="新細明體" w:cs="Times New Roman" w:hint="eastAsia"/>
          <w:color w:val="000000" w:themeColor="text1"/>
          <w:szCs w:val="24"/>
        </w:rPr>
        <w:t>及</w:t>
      </w:r>
      <w:r w:rsidR="00107C74" w:rsidRPr="006A561E">
        <w:rPr>
          <w:rFonts w:eastAsia="新細明體" w:cs="Times New Roman" w:hint="eastAsia"/>
          <w:color w:val="000000" w:themeColor="text1"/>
          <w:kern w:val="0"/>
        </w:rPr>
        <w:t>民眾旁聽機制</w:t>
      </w:r>
      <w:r w:rsidR="008908C8" w:rsidRPr="006A561E">
        <w:rPr>
          <w:rFonts w:eastAsia="新細明體" w:cs="Times New Roman" w:hint="eastAsia"/>
          <w:color w:val="000000" w:themeColor="text1"/>
          <w:kern w:val="0"/>
        </w:rPr>
        <w:t>：全世界議會的席位安排都不同，大致可區分為</w:t>
      </w:r>
      <w:r w:rsidR="00911407" w:rsidRPr="006A561E">
        <w:rPr>
          <w:rFonts w:eastAsia="新細明體" w:cs="Times New Roman" w:hint="eastAsia"/>
          <w:color w:val="000000" w:themeColor="text1"/>
          <w:kern w:val="0"/>
        </w:rPr>
        <w:t>圓</w:t>
      </w:r>
      <w:r w:rsidR="008908C8" w:rsidRPr="006A561E">
        <w:rPr>
          <w:rFonts w:eastAsia="新細明體" w:cs="Times New Roman" w:hint="eastAsia"/>
          <w:color w:val="000000" w:themeColor="text1"/>
          <w:kern w:val="0"/>
        </w:rPr>
        <w:t>型、半</w:t>
      </w:r>
      <w:r w:rsidR="00911407" w:rsidRPr="006A561E">
        <w:rPr>
          <w:rFonts w:eastAsia="新細明體" w:cs="Times New Roman" w:hint="eastAsia"/>
          <w:color w:val="000000" w:themeColor="text1"/>
          <w:kern w:val="0"/>
        </w:rPr>
        <w:t>圓</w:t>
      </w:r>
      <w:r w:rsidR="008908C8" w:rsidRPr="006A561E">
        <w:rPr>
          <w:rFonts w:eastAsia="新細明體" w:cs="Times New Roman" w:hint="eastAsia"/>
          <w:color w:val="000000" w:themeColor="text1"/>
          <w:kern w:val="0"/>
        </w:rPr>
        <w:t>型、教室型、</w:t>
      </w:r>
      <w:r w:rsidR="008908C8" w:rsidRPr="006A561E">
        <w:rPr>
          <w:rFonts w:eastAsia="新細明體" w:cs="Times New Roman" w:hint="eastAsia"/>
          <w:color w:val="000000" w:themeColor="text1"/>
          <w:szCs w:val="24"/>
        </w:rPr>
        <w:t>馬蹄</w:t>
      </w:r>
      <w:r w:rsidR="008908C8" w:rsidRPr="006A561E">
        <w:rPr>
          <w:rFonts w:eastAsia="新細明體" w:cs="Times New Roman" w:hint="eastAsia"/>
          <w:color w:val="000000" w:themeColor="text1"/>
          <w:kern w:val="0"/>
        </w:rPr>
        <w:t>型及對立座位型，採用半圓型座席安排的最多，圓型座席的最少，全世界只有</w:t>
      </w:r>
      <w:r w:rsidR="008908C8" w:rsidRPr="006A561E">
        <w:rPr>
          <w:rFonts w:eastAsia="新細明體" w:cs="Times New Roman"/>
          <w:color w:val="000000" w:themeColor="text1"/>
          <w:kern w:val="0"/>
        </w:rPr>
        <w:t>16</w:t>
      </w:r>
      <w:r w:rsidR="008908C8" w:rsidRPr="006A561E">
        <w:rPr>
          <w:rFonts w:eastAsia="新細明體" w:cs="Times New Roman" w:hint="eastAsia"/>
          <w:color w:val="000000" w:themeColor="text1"/>
          <w:kern w:val="0"/>
        </w:rPr>
        <w:t>個國家的議會</w:t>
      </w:r>
      <w:proofErr w:type="gramStart"/>
      <w:r w:rsidR="008908C8" w:rsidRPr="006A561E">
        <w:rPr>
          <w:rFonts w:eastAsia="新細明體" w:cs="Times New Roman" w:hint="eastAsia"/>
          <w:color w:val="000000" w:themeColor="text1"/>
          <w:kern w:val="0"/>
        </w:rPr>
        <w:t>採</w:t>
      </w:r>
      <w:proofErr w:type="gramEnd"/>
      <w:r w:rsidR="00911407" w:rsidRPr="006A561E">
        <w:rPr>
          <w:rFonts w:eastAsia="新細明體" w:cs="Times New Roman" w:hint="eastAsia"/>
          <w:color w:val="000000" w:themeColor="text1"/>
          <w:kern w:val="0"/>
        </w:rPr>
        <w:t>圓</w:t>
      </w:r>
      <w:r w:rsidR="008908C8" w:rsidRPr="006A561E">
        <w:rPr>
          <w:rFonts w:eastAsia="新細明體" w:cs="Times New Roman" w:hint="eastAsia"/>
          <w:color w:val="000000" w:themeColor="text1"/>
          <w:kern w:val="0"/>
        </w:rPr>
        <w:t>型安排，威爾斯議會也</w:t>
      </w:r>
      <w:proofErr w:type="gramStart"/>
      <w:r w:rsidR="008908C8" w:rsidRPr="006A561E">
        <w:rPr>
          <w:rFonts w:eastAsia="新細明體" w:cs="Times New Roman" w:hint="eastAsia"/>
          <w:color w:val="000000" w:themeColor="text1"/>
          <w:kern w:val="0"/>
        </w:rPr>
        <w:t>採</w:t>
      </w:r>
      <w:proofErr w:type="gramEnd"/>
      <w:r w:rsidR="008908C8" w:rsidRPr="006A561E">
        <w:rPr>
          <w:rFonts w:eastAsia="新細明體" w:cs="Times New Roman" w:hint="eastAsia"/>
          <w:color w:val="000000" w:themeColor="text1"/>
          <w:kern w:val="0"/>
        </w:rPr>
        <w:t>圓型座席</w:t>
      </w:r>
      <w:r w:rsidR="00107C74" w:rsidRPr="006A561E">
        <w:rPr>
          <w:rFonts w:eastAsia="新細明體" w:cs="Times New Roman" w:hint="eastAsia"/>
          <w:color w:val="000000" w:themeColor="text1"/>
          <w:kern w:val="0"/>
        </w:rPr>
        <w:t>（如圖</w:t>
      </w:r>
      <w:r w:rsidR="00107C74" w:rsidRPr="006A561E">
        <w:rPr>
          <w:rFonts w:eastAsia="新細明體" w:cs="Times New Roman"/>
          <w:color w:val="000000" w:themeColor="text1"/>
          <w:kern w:val="0"/>
        </w:rPr>
        <w:t>6</w:t>
      </w:r>
      <w:r w:rsidR="00107C74" w:rsidRPr="006A561E">
        <w:rPr>
          <w:rFonts w:eastAsia="新細明體" w:cs="Times New Roman" w:hint="eastAsia"/>
          <w:color w:val="000000" w:themeColor="text1"/>
          <w:kern w:val="0"/>
        </w:rPr>
        <w:t>）</w:t>
      </w:r>
      <w:r w:rsidR="008908C8" w:rsidRPr="006A561E">
        <w:rPr>
          <w:rFonts w:eastAsia="新細明體" w:cs="Times New Roman" w:hint="eastAsia"/>
          <w:color w:val="000000" w:themeColor="text1"/>
          <w:kern w:val="0"/>
        </w:rPr>
        <w:t>。其主要考量是座席安排會直接影響人的行為，建築師考慮到現在及未來的需要，希望這樣的設計能創造平等、凝聚向心的功能，也能增加參與度及接受度，以與英國議會對立席位安</w:t>
      </w:r>
      <w:r w:rsidR="008908C8" w:rsidRPr="006A561E">
        <w:rPr>
          <w:rFonts w:eastAsia="新細明體" w:cs="Times New Roman" w:hint="eastAsia"/>
          <w:color w:val="000000" w:themeColor="text1"/>
          <w:kern w:val="0"/>
        </w:rPr>
        <w:lastRenderedPageBreak/>
        <w:t>排產生競爭、對抗的氛圍有所區隔。威爾斯議會議事廳圓型座席內圈半圓型席位是威爾</w:t>
      </w:r>
      <w:r w:rsidR="00385EA1" w:rsidRPr="006A561E">
        <w:rPr>
          <w:rFonts w:eastAsia="新細明體" w:cs="Times New Roman" w:hint="eastAsia"/>
          <w:color w:val="000000" w:themeColor="text1"/>
          <w:kern w:val="0"/>
        </w:rPr>
        <w:t>斯</w:t>
      </w:r>
      <w:r w:rsidR="0037401C" w:rsidRPr="006A561E">
        <w:rPr>
          <w:rFonts w:eastAsia="新細明體" w:cs="Times New Roman" w:hint="eastAsia"/>
          <w:color w:val="000000" w:themeColor="text1"/>
          <w:kern w:val="0"/>
        </w:rPr>
        <w:t>首席部長</w:t>
      </w:r>
      <w:r w:rsidR="008908C8" w:rsidRPr="006A561E">
        <w:rPr>
          <w:rFonts w:eastAsia="新細明體" w:cs="Times New Roman" w:hint="eastAsia"/>
          <w:color w:val="000000" w:themeColor="text1"/>
          <w:kern w:val="0"/>
        </w:rPr>
        <w:t>及部長的座位，前方主席位置是議會議長座位</w:t>
      </w:r>
      <w:r w:rsidR="0037401C" w:rsidRPr="006A561E">
        <w:rPr>
          <w:rFonts w:eastAsia="新細明體" w:cs="Times New Roman" w:hint="eastAsia"/>
          <w:color w:val="000000" w:themeColor="text1"/>
          <w:kern w:val="0"/>
        </w:rPr>
        <w:t>。</w:t>
      </w:r>
      <w:r w:rsidR="008908C8" w:rsidRPr="006A561E">
        <w:rPr>
          <w:rFonts w:eastAsia="新細明體" w:cs="Times New Roman" w:hint="eastAsia"/>
          <w:color w:val="000000" w:themeColor="text1"/>
          <w:kern w:val="0"/>
        </w:rPr>
        <w:t>主席座位前方中間的權杖，象徵皇室的授權，表示皇室同意議會的決定</w:t>
      </w:r>
      <w:r w:rsidR="0037401C" w:rsidRPr="006A561E">
        <w:rPr>
          <w:rFonts w:eastAsia="新細明體" w:cs="Times New Roman" w:hint="eastAsia"/>
          <w:color w:val="000000" w:themeColor="text1"/>
          <w:kern w:val="0"/>
        </w:rPr>
        <w:t>，</w:t>
      </w:r>
      <w:r w:rsidR="008908C8" w:rsidRPr="006A561E">
        <w:rPr>
          <w:rFonts w:eastAsia="新細明體" w:cs="Times New Roman" w:hint="eastAsia"/>
          <w:color w:val="000000" w:themeColor="text1"/>
          <w:kern w:val="0"/>
        </w:rPr>
        <w:t>紐西蘭、澳洲、印度、斯里蘭卡等前大英帝國殖民國家</w:t>
      </w:r>
      <w:r w:rsidR="0037401C" w:rsidRPr="006A561E">
        <w:rPr>
          <w:rFonts w:eastAsia="新細明體" w:cs="Times New Roman" w:hint="eastAsia"/>
          <w:color w:val="000000" w:themeColor="text1"/>
          <w:kern w:val="0"/>
        </w:rPr>
        <w:t>現在</w:t>
      </w:r>
      <w:r w:rsidR="008908C8" w:rsidRPr="006A561E">
        <w:rPr>
          <w:rFonts w:eastAsia="新細明體" w:cs="Times New Roman" w:hint="eastAsia"/>
          <w:color w:val="000000" w:themeColor="text1"/>
          <w:kern w:val="0"/>
        </w:rPr>
        <w:t>也都還沿用這種傳統。</w:t>
      </w:r>
      <w:r w:rsidR="00107C74" w:rsidRPr="006A561E">
        <w:rPr>
          <w:rFonts w:eastAsia="新細明體" w:cs="Times New Roman" w:hint="eastAsia"/>
          <w:color w:val="000000" w:themeColor="text1"/>
          <w:kern w:val="0"/>
        </w:rPr>
        <w:t>威爾斯議會</w:t>
      </w:r>
      <w:r w:rsidR="00CB6BA3" w:rsidRPr="006A561E">
        <w:rPr>
          <w:rFonts w:eastAsia="新細明體" w:cs="Times New Roman" w:hint="eastAsia"/>
          <w:color w:val="000000" w:themeColor="text1"/>
          <w:kern w:val="0"/>
        </w:rPr>
        <w:t>設有旁聽席（如圖</w:t>
      </w:r>
      <w:r w:rsidR="00CB6BA3" w:rsidRPr="006A561E">
        <w:rPr>
          <w:rFonts w:eastAsia="新細明體" w:cs="Times New Roman"/>
          <w:color w:val="000000" w:themeColor="text1"/>
          <w:kern w:val="0"/>
        </w:rPr>
        <w:t>7</w:t>
      </w:r>
      <w:r w:rsidR="00CB6BA3" w:rsidRPr="006A561E">
        <w:rPr>
          <w:rFonts w:eastAsia="新細明體" w:cs="Times New Roman" w:hint="eastAsia"/>
          <w:color w:val="000000" w:themeColor="text1"/>
          <w:kern w:val="0"/>
        </w:rPr>
        <w:t>），</w:t>
      </w:r>
      <w:r w:rsidR="00107C74" w:rsidRPr="006A561E">
        <w:rPr>
          <w:rFonts w:eastAsia="新細明體" w:cs="Times New Roman" w:hint="eastAsia"/>
          <w:color w:val="000000" w:themeColor="text1"/>
          <w:kern w:val="0"/>
        </w:rPr>
        <w:t>歡迎民眾及全世界遊客進入旁聽，也包括抗議的民眾，充分展現威爾斯議會開放、透明的態度，但旁聽者不可大聲喧嘩及丟東西，這是各黨派及全民共識，有違規情形者，警衛會制止，遇嚴重</w:t>
      </w:r>
      <w:r w:rsidR="00E15E83" w:rsidRPr="006A561E">
        <w:rPr>
          <w:rFonts w:eastAsia="新細明體" w:cstheme="minorHAnsi"/>
          <w:noProof/>
          <w:color w:val="000000" w:themeColor="text1"/>
          <w:kern w:val="0"/>
        </w:rPr>
        <w:drawing>
          <wp:anchor distT="0" distB="0" distL="114300" distR="114300" simplePos="0" relativeHeight="251616768" behindDoc="0" locked="0" layoutInCell="1" allowOverlap="1" wp14:anchorId="5F9354FB" wp14:editId="5D681D3D">
            <wp:simplePos x="0" y="0"/>
            <wp:positionH relativeFrom="column">
              <wp:posOffset>1227312</wp:posOffset>
            </wp:positionH>
            <wp:positionV relativeFrom="paragraph">
              <wp:posOffset>2562860</wp:posOffset>
            </wp:positionV>
            <wp:extent cx="3638550" cy="2095500"/>
            <wp:effectExtent l="0" t="0" r="0" b="0"/>
            <wp:wrapTopAndBottom/>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a:extLst>
                        <a:ext uri="{28A0092B-C50C-407E-A947-70E740481C1C}">
                          <a14:useLocalDpi xmlns:a14="http://schemas.microsoft.com/office/drawing/2010/main" val="0"/>
                        </a:ext>
                      </a:extLst>
                    </a:blip>
                    <a:srcRect b="9959"/>
                    <a:stretch/>
                  </pic:blipFill>
                  <pic:spPr bwMode="auto">
                    <a:xfrm>
                      <a:off x="0" y="0"/>
                      <a:ext cx="3638550"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7C74" w:rsidRPr="006A561E">
        <w:rPr>
          <w:rFonts w:eastAsia="新細明體" w:cs="Times New Roman" w:hint="eastAsia"/>
          <w:color w:val="000000" w:themeColor="text1"/>
          <w:kern w:val="0"/>
        </w:rPr>
        <w:t>情形並立即處置。</w:t>
      </w:r>
    </w:p>
    <w:p w14:paraId="5F3BBA32" w14:textId="4933880C" w:rsidR="001C1054" w:rsidRPr="006A561E" w:rsidRDefault="001C1054" w:rsidP="0085754E">
      <w:pPr>
        <w:keepNext/>
        <w:overflowPunct w:val="0"/>
        <w:adjustRightInd w:val="0"/>
        <w:snapToGrid w:val="0"/>
        <w:spacing w:afterLines="100" w:after="360" w:line="360" w:lineRule="auto"/>
        <w:ind w:leftChars="413" w:left="991"/>
        <w:jc w:val="center"/>
        <w:rPr>
          <w:color w:val="000000" w:themeColor="text1"/>
        </w:rPr>
      </w:pPr>
      <w:r w:rsidRPr="006A561E">
        <w:rPr>
          <w:rFonts w:eastAsia="新細明體" w:cstheme="minorHAnsi"/>
          <w:noProof/>
          <w:color w:val="000000" w:themeColor="text1"/>
          <w:kern w:val="0"/>
        </w:rPr>
        <w:drawing>
          <wp:anchor distT="0" distB="0" distL="114300" distR="114300" simplePos="0" relativeHeight="251617792" behindDoc="1" locked="0" layoutInCell="1" allowOverlap="1" wp14:anchorId="2BFAC252" wp14:editId="11ECC33E">
            <wp:simplePos x="0" y="0"/>
            <wp:positionH relativeFrom="column">
              <wp:posOffset>1229360</wp:posOffset>
            </wp:positionH>
            <wp:positionV relativeFrom="paragraph">
              <wp:posOffset>2571115</wp:posOffset>
            </wp:positionV>
            <wp:extent cx="3637915" cy="1927225"/>
            <wp:effectExtent l="0" t="0" r="0" b="0"/>
            <wp:wrapNone/>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a:extLst>
                        <a:ext uri="{28A0092B-C50C-407E-A947-70E740481C1C}">
                          <a14:useLocalDpi xmlns:a14="http://schemas.microsoft.com/office/drawing/2010/main" val="0"/>
                        </a:ext>
                      </a:extLst>
                    </a:blip>
                    <a:srcRect t="5598"/>
                    <a:stretch/>
                  </pic:blipFill>
                  <pic:spPr bwMode="auto">
                    <a:xfrm>
                      <a:off x="0" y="0"/>
                      <a:ext cx="3637915" cy="1927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 w:name="_Toc146021179"/>
      <w:r w:rsidR="00011EFC" w:rsidRPr="006A561E">
        <w:rPr>
          <w:rFonts w:hint="eastAsia"/>
          <w:color w:val="000000" w:themeColor="text1"/>
        </w:rPr>
        <w:t>圖</w:t>
      </w:r>
      <w:r w:rsidR="00011EFC" w:rsidRPr="006A561E">
        <w:rPr>
          <w:color w:val="000000" w:themeColor="text1"/>
        </w:rPr>
        <w:fldChar w:fldCharType="begin"/>
      </w:r>
      <w:r w:rsidR="00011EFC" w:rsidRPr="006A561E">
        <w:rPr>
          <w:color w:val="000000" w:themeColor="text1"/>
        </w:rPr>
        <w:instrText xml:space="preserve"> </w:instrText>
      </w:r>
      <w:r w:rsidR="00011EFC" w:rsidRPr="006A561E">
        <w:rPr>
          <w:rFonts w:hint="eastAsia"/>
          <w:color w:val="000000" w:themeColor="text1"/>
        </w:rPr>
        <w:instrText xml:space="preserve">SEQ </w:instrText>
      </w:r>
      <w:r w:rsidR="00011EFC" w:rsidRPr="006A561E">
        <w:rPr>
          <w:rFonts w:hint="eastAsia"/>
          <w:color w:val="000000" w:themeColor="text1"/>
        </w:rPr>
        <w:instrText>圖</w:instrText>
      </w:r>
      <w:r w:rsidR="00011EFC" w:rsidRPr="006A561E">
        <w:rPr>
          <w:rFonts w:hint="eastAsia"/>
          <w:color w:val="000000" w:themeColor="text1"/>
        </w:rPr>
        <w:instrText xml:space="preserve"> \* ARABIC</w:instrText>
      </w:r>
      <w:r w:rsidR="00011EFC" w:rsidRPr="006A561E">
        <w:rPr>
          <w:color w:val="000000" w:themeColor="text1"/>
        </w:rPr>
        <w:instrText xml:space="preserve"> </w:instrText>
      </w:r>
      <w:r w:rsidR="00011EFC" w:rsidRPr="006A561E">
        <w:rPr>
          <w:color w:val="000000" w:themeColor="text1"/>
        </w:rPr>
        <w:fldChar w:fldCharType="separate"/>
      </w:r>
      <w:r w:rsidR="00772D7A">
        <w:rPr>
          <w:noProof/>
          <w:color w:val="000000" w:themeColor="text1"/>
        </w:rPr>
        <w:t>6</w:t>
      </w:r>
      <w:r w:rsidR="00011EFC" w:rsidRPr="006A561E">
        <w:rPr>
          <w:color w:val="000000" w:themeColor="text1"/>
        </w:rPr>
        <w:fldChar w:fldCharType="end"/>
      </w:r>
      <w:r w:rsidR="00011EFC" w:rsidRPr="006A561E">
        <w:rPr>
          <w:rFonts w:hint="eastAsia"/>
          <w:color w:val="000000" w:themeColor="text1"/>
        </w:rPr>
        <w:t xml:space="preserve"> </w:t>
      </w:r>
      <w:r w:rsidR="00011EFC" w:rsidRPr="006A561E">
        <w:rPr>
          <w:rFonts w:eastAsia="新細明體" w:cs="Times New Roman" w:hint="eastAsia"/>
          <w:color w:val="000000" w:themeColor="text1"/>
          <w:kern w:val="0"/>
        </w:rPr>
        <w:t>威爾斯議會議事廳的圓型席位安排</w:t>
      </w:r>
      <w:bookmarkEnd w:id="11"/>
    </w:p>
    <w:p w14:paraId="7F16F3CE" w14:textId="086A2C0B" w:rsidR="0007051E" w:rsidRPr="006A561E" w:rsidRDefault="0007051E" w:rsidP="0085754E">
      <w:pPr>
        <w:keepNext/>
        <w:overflowPunct w:val="0"/>
        <w:adjustRightInd w:val="0"/>
        <w:snapToGrid w:val="0"/>
        <w:spacing w:after="100" w:afterAutospacing="1" w:line="360" w:lineRule="auto"/>
        <w:ind w:leftChars="413" w:left="991"/>
        <w:jc w:val="center"/>
        <w:rPr>
          <w:color w:val="000000" w:themeColor="text1"/>
        </w:rPr>
      </w:pPr>
    </w:p>
    <w:p w14:paraId="1173ACB9" w14:textId="77777777" w:rsidR="001C1054" w:rsidRPr="006A561E" w:rsidRDefault="001C1054">
      <w:pPr>
        <w:keepNext/>
        <w:overflowPunct w:val="0"/>
        <w:adjustRightInd w:val="0"/>
        <w:snapToGrid w:val="0"/>
        <w:spacing w:before="100" w:beforeAutospacing="1" w:after="100" w:afterAutospacing="1" w:line="360" w:lineRule="auto"/>
        <w:ind w:leftChars="413" w:left="991"/>
        <w:jc w:val="center"/>
        <w:rPr>
          <w:rFonts w:eastAsia="新細明體" w:cs="Times New Roman"/>
          <w:color w:val="000000" w:themeColor="text1"/>
          <w:kern w:val="0"/>
        </w:rPr>
      </w:pPr>
    </w:p>
    <w:p w14:paraId="15FA0F1F" w14:textId="3522D0AF" w:rsidR="001C1054" w:rsidRPr="006A561E" w:rsidRDefault="001C1054">
      <w:pPr>
        <w:keepNext/>
        <w:overflowPunct w:val="0"/>
        <w:adjustRightInd w:val="0"/>
        <w:snapToGrid w:val="0"/>
        <w:spacing w:before="100" w:beforeAutospacing="1" w:after="100" w:afterAutospacing="1" w:line="360" w:lineRule="auto"/>
        <w:ind w:leftChars="413" w:left="991"/>
        <w:jc w:val="center"/>
        <w:rPr>
          <w:rFonts w:eastAsia="新細明體" w:cs="Times New Roman"/>
          <w:color w:val="000000" w:themeColor="text1"/>
          <w:kern w:val="0"/>
        </w:rPr>
      </w:pPr>
    </w:p>
    <w:p w14:paraId="13AC9ACD" w14:textId="77777777" w:rsidR="001C1054" w:rsidRPr="006A561E" w:rsidRDefault="001C1054">
      <w:pPr>
        <w:keepNext/>
        <w:overflowPunct w:val="0"/>
        <w:adjustRightInd w:val="0"/>
        <w:snapToGrid w:val="0"/>
        <w:spacing w:before="100" w:beforeAutospacing="1" w:after="100" w:afterAutospacing="1" w:line="360" w:lineRule="auto"/>
        <w:ind w:leftChars="413" w:left="991"/>
        <w:jc w:val="center"/>
        <w:rPr>
          <w:rFonts w:eastAsia="新細明體" w:cs="Times New Roman"/>
          <w:color w:val="000000" w:themeColor="text1"/>
          <w:kern w:val="0"/>
        </w:rPr>
      </w:pPr>
    </w:p>
    <w:p w14:paraId="372BC349" w14:textId="497C3124" w:rsidR="00011EFC" w:rsidRPr="006A561E" w:rsidRDefault="00011EFC" w:rsidP="0085754E">
      <w:pPr>
        <w:keepNext/>
        <w:overflowPunct w:val="0"/>
        <w:adjustRightInd w:val="0"/>
        <w:snapToGrid w:val="0"/>
        <w:spacing w:before="100" w:beforeAutospacing="1" w:after="100" w:afterAutospacing="1" w:line="360" w:lineRule="auto"/>
        <w:ind w:leftChars="413" w:left="991"/>
        <w:jc w:val="center"/>
        <w:rPr>
          <w:color w:val="000000" w:themeColor="text1"/>
        </w:rPr>
      </w:pPr>
      <w:bookmarkStart w:id="12" w:name="_Toc146021180"/>
      <w:r w:rsidRPr="006A561E">
        <w:rPr>
          <w:rFonts w:hint="eastAsia"/>
          <w:color w:val="000000" w:themeColor="text1"/>
        </w:rPr>
        <w:t>圖</w:t>
      </w:r>
      <w:r w:rsidRPr="006A561E">
        <w:rPr>
          <w:color w:val="000000" w:themeColor="text1"/>
        </w:rPr>
        <w:fldChar w:fldCharType="begin"/>
      </w:r>
      <w:r w:rsidRPr="006A561E">
        <w:rPr>
          <w:color w:val="000000" w:themeColor="text1"/>
        </w:rPr>
        <w:instrText xml:space="preserve"> </w:instrText>
      </w:r>
      <w:r w:rsidRPr="006A561E">
        <w:rPr>
          <w:rFonts w:hint="eastAsia"/>
          <w:color w:val="000000" w:themeColor="text1"/>
        </w:rPr>
        <w:instrText xml:space="preserve">SEQ </w:instrText>
      </w:r>
      <w:r w:rsidRPr="006A561E">
        <w:rPr>
          <w:rFonts w:hint="eastAsia"/>
          <w:color w:val="000000" w:themeColor="text1"/>
        </w:rPr>
        <w:instrText>圖</w:instrText>
      </w:r>
      <w:r w:rsidRPr="006A561E">
        <w:rPr>
          <w:rFonts w:hint="eastAsia"/>
          <w:color w:val="000000" w:themeColor="text1"/>
        </w:rPr>
        <w:instrText xml:space="preserve"> \* ARABIC</w:instrText>
      </w:r>
      <w:r w:rsidRPr="006A561E">
        <w:rPr>
          <w:color w:val="000000" w:themeColor="text1"/>
        </w:rPr>
        <w:instrText xml:space="preserve"> </w:instrText>
      </w:r>
      <w:r w:rsidRPr="006A561E">
        <w:rPr>
          <w:color w:val="000000" w:themeColor="text1"/>
        </w:rPr>
        <w:fldChar w:fldCharType="separate"/>
      </w:r>
      <w:r w:rsidR="00772D7A">
        <w:rPr>
          <w:noProof/>
          <w:color w:val="000000" w:themeColor="text1"/>
        </w:rPr>
        <w:t>7</w:t>
      </w:r>
      <w:r w:rsidRPr="006A561E">
        <w:rPr>
          <w:color w:val="000000" w:themeColor="text1"/>
        </w:rPr>
        <w:fldChar w:fldCharType="end"/>
      </w:r>
      <w:r w:rsidRPr="006A561E">
        <w:rPr>
          <w:rFonts w:hint="eastAsia"/>
          <w:color w:val="000000" w:themeColor="text1"/>
        </w:rPr>
        <w:t xml:space="preserve"> </w:t>
      </w:r>
      <w:r w:rsidRPr="006A561E">
        <w:rPr>
          <w:rFonts w:hint="eastAsia"/>
          <w:color w:val="000000" w:themeColor="text1"/>
        </w:rPr>
        <w:t>威爾斯議會議事廳旁聽席</w:t>
      </w:r>
      <w:bookmarkEnd w:id="12"/>
    </w:p>
    <w:p w14:paraId="2AF143EF" w14:textId="37E1EDB8" w:rsidR="0007051E" w:rsidRPr="006A561E" w:rsidRDefault="0007051E">
      <w:pPr>
        <w:widowControl/>
        <w:rPr>
          <w:rFonts w:eastAsia="新細明體" w:cs="Times New Roman"/>
          <w:b/>
          <w:bCs/>
          <w:color w:val="000000" w:themeColor="text1"/>
          <w:sz w:val="28"/>
          <w:szCs w:val="28"/>
        </w:rPr>
      </w:pPr>
      <w:r w:rsidRPr="006A561E">
        <w:rPr>
          <w:rFonts w:eastAsia="新細明體" w:cs="Times New Roman"/>
          <w:b/>
          <w:bCs/>
          <w:color w:val="000000" w:themeColor="text1"/>
          <w:sz w:val="28"/>
          <w:szCs w:val="28"/>
        </w:rPr>
        <w:br w:type="page"/>
      </w:r>
    </w:p>
    <w:p w14:paraId="53C2C2BC" w14:textId="703E7403" w:rsidR="00BE0671" w:rsidRPr="006A561E" w:rsidRDefault="00BE0671" w:rsidP="00BE0671">
      <w:pPr>
        <w:overflowPunct w:val="0"/>
        <w:adjustRightInd w:val="0"/>
        <w:snapToGrid w:val="0"/>
        <w:spacing w:before="100" w:beforeAutospacing="1" w:after="100" w:afterAutospacing="1"/>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lastRenderedPageBreak/>
        <w:t>（</w:t>
      </w:r>
      <w:r w:rsidR="00F761A0" w:rsidRPr="006A561E">
        <w:rPr>
          <w:rFonts w:eastAsia="新細明體" w:cs="Times New Roman" w:hint="eastAsia"/>
          <w:b/>
          <w:bCs/>
          <w:color w:val="000000" w:themeColor="text1"/>
          <w:sz w:val="28"/>
          <w:szCs w:val="28"/>
        </w:rPr>
        <w:t>五</w:t>
      </w:r>
      <w:r w:rsidRPr="006A561E">
        <w:rPr>
          <w:rFonts w:eastAsia="新細明體" w:cs="Times New Roman" w:hint="eastAsia"/>
          <w:b/>
          <w:bCs/>
          <w:color w:val="000000" w:themeColor="text1"/>
          <w:sz w:val="28"/>
          <w:szCs w:val="28"/>
        </w:rPr>
        <w:t>）</w:t>
      </w:r>
      <w:r w:rsidR="001A4172" w:rsidRPr="006A561E">
        <w:rPr>
          <w:rFonts w:eastAsia="新細明體" w:cs="Times New Roman" w:hint="eastAsia"/>
          <w:b/>
          <w:bCs/>
          <w:color w:val="000000" w:themeColor="text1"/>
          <w:sz w:val="28"/>
          <w:szCs w:val="28"/>
        </w:rPr>
        <w:t>威爾斯稅務局獨特的稅收方式</w:t>
      </w:r>
    </w:p>
    <w:p w14:paraId="6026BD8D" w14:textId="731C4347" w:rsidR="007E5342" w:rsidRPr="006A561E" w:rsidRDefault="00BE0671" w:rsidP="0085754E">
      <w:pPr>
        <w:overflowPunct w:val="0"/>
        <w:adjustRightInd w:val="0"/>
        <w:snapToGrid w:val="0"/>
        <w:spacing w:before="100" w:before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color w:val="000000" w:themeColor="text1"/>
          <w:szCs w:val="24"/>
        </w:rPr>
        <w:t>1</w:t>
      </w:r>
      <w:r w:rsidR="001A4172" w:rsidRPr="006A561E">
        <w:rPr>
          <w:rFonts w:eastAsia="新細明體" w:cs="Times New Roman"/>
          <w:color w:val="000000" w:themeColor="text1"/>
          <w:szCs w:val="24"/>
        </w:rPr>
        <w:t>.</w:t>
      </w:r>
      <w:r w:rsidR="007E5342" w:rsidRPr="006A561E">
        <w:rPr>
          <w:rFonts w:eastAsia="新細明體" w:cs="Times New Roman" w:hint="eastAsia"/>
          <w:color w:val="000000" w:themeColor="text1"/>
          <w:kern w:val="0"/>
        </w:rPr>
        <w:t>新創設的公共機構</w:t>
      </w:r>
      <w:r w:rsidR="001A4172" w:rsidRPr="006A561E">
        <w:rPr>
          <w:rFonts w:eastAsia="新細明體" w:cs="Times New Roman" w:hint="eastAsia"/>
          <w:color w:val="000000" w:themeColor="text1"/>
          <w:kern w:val="0"/>
        </w:rPr>
        <w:t>：</w:t>
      </w:r>
      <w:r w:rsidR="007E5342" w:rsidRPr="006A561E">
        <w:rPr>
          <w:rFonts w:eastAsia="新細明體" w:cs="Times New Roman" w:hint="eastAsia"/>
          <w:color w:val="000000" w:themeColor="text1"/>
          <w:kern w:val="0"/>
        </w:rPr>
        <w:t>威爾斯過去沒有專責稅務局，在</w:t>
      </w:r>
      <w:r w:rsidR="007E5342" w:rsidRPr="006A561E">
        <w:rPr>
          <w:rFonts w:eastAsia="新細明體" w:cs="Times New Roman"/>
          <w:color w:val="000000" w:themeColor="text1"/>
          <w:kern w:val="0"/>
        </w:rPr>
        <w:t>2016</w:t>
      </w:r>
      <w:r w:rsidR="007E5342" w:rsidRPr="006A561E">
        <w:rPr>
          <w:rFonts w:eastAsia="新細明體" w:cs="Times New Roman" w:hint="eastAsia"/>
          <w:color w:val="000000" w:themeColor="text1"/>
          <w:kern w:val="0"/>
        </w:rPr>
        <w:t>通過立法通過設置，由女王簽字通過，依法在</w:t>
      </w:r>
      <w:r w:rsidR="007E5342" w:rsidRPr="006A561E">
        <w:rPr>
          <w:rFonts w:eastAsia="新細明體" w:cs="Times New Roman"/>
          <w:color w:val="000000" w:themeColor="text1"/>
          <w:kern w:val="0"/>
        </w:rPr>
        <w:t>2017</w:t>
      </w:r>
      <w:r w:rsidR="007E5342" w:rsidRPr="006A561E">
        <w:rPr>
          <w:rFonts w:eastAsia="新細明體" w:cs="Times New Roman" w:hint="eastAsia"/>
          <w:color w:val="000000" w:themeColor="text1"/>
          <w:kern w:val="0"/>
        </w:rPr>
        <w:t>年成立</w:t>
      </w:r>
      <w:r w:rsidR="001A4172" w:rsidRPr="006A561E">
        <w:rPr>
          <w:rFonts w:eastAsia="新細明體" w:cs="Times New Roman" w:hint="eastAsia"/>
          <w:color w:val="000000" w:themeColor="text1"/>
          <w:kern w:val="0"/>
        </w:rPr>
        <w:t>威爾斯稅務局（</w:t>
      </w:r>
      <w:r w:rsidR="001A4172" w:rsidRPr="006A561E">
        <w:rPr>
          <w:rFonts w:eastAsia="新細明體" w:cs="Times New Roman"/>
          <w:color w:val="000000" w:themeColor="text1"/>
          <w:kern w:val="0"/>
        </w:rPr>
        <w:t>Welsh Revenue Authority</w:t>
      </w:r>
      <w:r w:rsidR="00D32B36" w:rsidRPr="006A561E">
        <w:rPr>
          <w:rFonts w:eastAsia="新細明體" w:cs="Times New Roman"/>
          <w:color w:val="000000" w:themeColor="text1"/>
          <w:kern w:val="0"/>
        </w:rPr>
        <w:t xml:space="preserve">, </w:t>
      </w:r>
      <w:r w:rsidR="00AD5BE7" w:rsidRPr="006A561E">
        <w:rPr>
          <w:rFonts w:eastAsia="新細明體" w:cs="Times New Roman" w:hint="eastAsia"/>
          <w:color w:val="000000" w:themeColor="text1"/>
          <w:kern w:val="0"/>
        </w:rPr>
        <w:t>WRA</w:t>
      </w:r>
      <w:r w:rsidR="001A4172" w:rsidRPr="006A561E">
        <w:rPr>
          <w:rFonts w:eastAsia="新細明體" w:cs="Times New Roman" w:hint="eastAsia"/>
          <w:color w:val="000000" w:themeColor="text1"/>
          <w:kern w:val="0"/>
        </w:rPr>
        <w:t>）</w:t>
      </w:r>
      <w:r w:rsidR="007E5342" w:rsidRPr="006A561E">
        <w:rPr>
          <w:rFonts w:eastAsia="新細明體" w:cs="Times New Roman" w:hint="eastAsia"/>
          <w:color w:val="000000" w:themeColor="text1"/>
          <w:kern w:val="0"/>
        </w:rPr>
        <w:t>，此為威爾斯</w:t>
      </w:r>
      <w:r w:rsidR="007E5342" w:rsidRPr="006A561E">
        <w:rPr>
          <w:rFonts w:eastAsia="新細明體" w:cs="Times New Roman"/>
          <w:color w:val="000000" w:themeColor="text1"/>
          <w:kern w:val="0"/>
        </w:rPr>
        <w:t>800</w:t>
      </w:r>
      <w:r w:rsidR="007E5342" w:rsidRPr="006A561E">
        <w:rPr>
          <w:rFonts w:eastAsia="新細明體" w:cs="Times New Roman" w:hint="eastAsia"/>
          <w:color w:val="000000" w:themeColor="text1"/>
          <w:kern w:val="0"/>
        </w:rPr>
        <w:t>年來的創舉，</w:t>
      </w:r>
      <w:r w:rsidR="007E5342" w:rsidRPr="006A561E">
        <w:rPr>
          <w:rFonts w:eastAsia="新細明體" w:cs="Times New Roman"/>
          <w:color w:val="000000" w:themeColor="text1"/>
          <w:kern w:val="0"/>
        </w:rPr>
        <w:t>2018</w:t>
      </w:r>
      <w:r w:rsidR="007E5342" w:rsidRPr="006A561E">
        <w:rPr>
          <w:rFonts w:eastAsia="新細明體" w:cs="Times New Roman" w:hint="eastAsia"/>
          <w:color w:val="000000" w:themeColor="text1"/>
          <w:kern w:val="0"/>
        </w:rPr>
        <w:t>年正式收稅。在此之前的稅收，例如英格蘭人到威爾斯買房屋時，房屋買賣稅必須要交給英國政府，在立法後，已經改交稅給威爾斯政府（此為威爾斯的地方稅）。</w:t>
      </w:r>
      <w:r w:rsidR="006F32E0" w:rsidRPr="006A561E">
        <w:rPr>
          <w:rFonts w:eastAsia="新細明體" w:cs="Times New Roman" w:hint="eastAsia"/>
          <w:color w:val="000000" w:themeColor="text1"/>
          <w:kern w:val="0"/>
        </w:rPr>
        <w:t>其職責是徵收和管理土地交易稅和垃圾掩埋處理稅。</w:t>
      </w:r>
    </w:p>
    <w:p w14:paraId="4942C5A1" w14:textId="431FCE53" w:rsidR="007E5342" w:rsidRPr="006A561E" w:rsidRDefault="00091C52" w:rsidP="001A4172">
      <w:pPr>
        <w:overflowPunct w:val="0"/>
        <w:adjustRightInd w:val="0"/>
        <w:snapToGrid w:val="0"/>
        <w:spacing w:before="100" w:before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color w:val="000000" w:themeColor="text1"/>
          <w:szCs w:val="24"/>
        </w:rPr>
        <w:t>2</w:t>
      </w:r>
      <w:r w:rsidR="00911F16" w:rsidRPr="006A561E">
        <w:rPr>
          <w:rFonts w:eastAsia="新細明體" w:cs="Times New Roman" w:hint="eastAsia"/>
          <w:color w:val="000000" w:themeColor="text1"/>
          <w:szCs w:val="24"/>
        </w:rPr>
        <w:t>.</w:t>
      </w:r>
      <w:r w:rsidR="007E5342" w:rsidRPr="006A561E">
        <w:rPr>
          <w:rFonts w:eastAsia="新細明體" w:cs="Times New Roman" w:hint="eastAsia"/>
          <w:color w:val="000000" w:themeColor="text1"/>
          <w:kern w:val="0"/>
        </w:rPr>
        <w:t>「</w:t>
      </w:r>
      <w:proofErr w:type="gramStart"/>
      <w:r w:rsidR="007E5342" w:rsidRPr="006A561E">
        <w:rPr>
          <w:rFonts w:eastAsia="新細明體" w:cs="Times New Roman" w:hint="eastAsia"/>
          <w:color w:val="000000" w:themeColor="text1"/>
          <w:kern w:val="0"/>
        </w:rPr>
        <w:t>臂距原則</w:t>
      </w:r>
      <w:proofErr w:type="gramEnd"/>
      <w:r w:rsidR="007E5342" w:rsidRPr="006A561E">
        <w:rPr>
          <w:rFonts w:eastAsia="新細明體" w:cs="Times New Roman" w:hint="eastAsia"/>
          <w:color w:val="000000" w:themeColor="text1"/>
          <w:kern w:val="0"/>
        </w:rPr>
        <w:t>」施政：在威爾斯共有</w:t>
      </w:r>
      <w:r w:rsidR="007E5342" w:rsidRPr="006A561E">
        <w:rPr>
          <w:rFonts w:eastAsia="新細明體" w:cs="Times New Roman"/>
          <w:color w:val="000000" w:themeColor="text1"/>
          <w:kern w:val="0"/>
        </w:rPr>
        <w:t>239</w:t>
      </w:r>
      <w:r w:rsidR="007E5342" w:rsidRPr="006A561E">
        <w:rPr>
          <w:rFonts w:eastAsia="新細明體" w:cs="Times New Roman" w:hint="eastAsia"/>
          <w:color w:val="000000" w:themeColor="text1"/>
          <w:kern w:val="0"/>
        </w:rPr>
        <w:t>個「機構」（</w:t>
      </w:r>
      <w:r w:rsidR="007E5342" w:rsidRPr="006A561E">
        <w:rPr>
          <w:rFonts w:eastAsia="新細明體" w:cs="Times New Roman"/>
          <w:color w:val="000000" w:themeColor="text1"/>
          <w:kern w:val="0"/>
        </w:rPr>
        <w:t>bodies</w:t>
      </w:r>
      <w:r w:rsidR="00582E7E" w:rsidRPr="006A561E">
        <w:rPr>
          <w:rFonts w:eastAsia="新細明體" w:cs="Times New Roman"/>
          <w:color w:val="000000" w:themeColor="text1"/>
          <w:kern w:val="0"/>
        </w:rPr>
        <w:t>）</w:t>
      </w:r>
      <w:r w:rsidR="007E5342" w:rsidRPr="006A561E">
        <w:rPr>
          <w:rFonts w:eastAsia="新細明體" w:cs="Times New Roman" w:hint="eastAsia"/>
          <w:color w:val="000000" w:themeColor="text1"/>
          <w:kern w:val="0"/>
        </w:rPr>
        <w:t>接受政府委託執行特殊事務，例如收稅就是採取此種方式辦理。</w:t>
      </w:r>
      <w:r w:rsidR="00AD5BE7" w:rsidRPr="006A561E">
        <w:rPr>
          <w:rFonts w:eastAsia="新細明體" w:cs="Times New Roman" w:hint="eastAsia"/>
          <w:color w:val="000000" w:themeColor="text1"/>
          <w:kern w:val="0"/>
        </w:rPr>
        <w:t>WRA</w:t>
      </w:r>
      <w:r w:rsidR="007E5342" w:rsidRPr="006A561E">
        <w:rPr>
          <w:rFonts w:eastAsia="新細明體" w:cs="Times New Roman" w:hint="eastAsia"/>
          <w:color w:val="000000" w:themeColor="text1"/>
          <w:kern w:val="0"/>
        </w:rPr>
        <w:t>屬於英國「</w:t>
      </w:r>
      <w:proofErr w:type="gramStart"/>
      <w:r w:rsidR="007E5342" w:rsidRPr="006A561E">
        <w:rPr>
          <w:rFonts w:eastAsia="新細明體" w:cs="Times New Roman" w:hint="eastAsia"/>
          <w:color w:val="000000" w:themeColor="text1"/>
          <w:kern w:val="0"/>
        </w:rPr>
        <w:t>非部級政府</w:t>
      </w:r>
      <w:proofErr w:type="gramEnd"/>
      <w:r w:rsidR="007E5342" w:rsidRPr="006A561E">
        <w:rPr>
          <w:rFonts w:eastAsia="新細明體" w:cs="Times New Roman" w:hint="eastAsia"/>
          <w:color w:val="000000" w:themeColor="text1"/>
          <w:kern w:val="0"/>
        </w:rPr>
        <w:t>機關」（</w:t>
      </w:r>
      <w:r w:rsidR="007E5342" w:rsidRPr="006A561E">
        <w:rPr>
          <w:rFonts w:eastAsia="新細明體" w:cs="Times New Roman"/>
          <w:color w:val="000000" w:themeColor="text1"/>
          <w:kern w:val="0"/>
        </w:rPr>
        <w:t>Non-</w:t>
      </w:r>
      <w:r w:rsidR="004F373B" w:rsidRPr="006A561E">
        <w:rPr>
          <w:rFonts w:eastAsia="新細明體" w:cs="Times New Roman" w:hint="eastAsia"/>
          <w:color w:val="000000" w:themeColor="text1"/>
          <w:kern w:val="0"/>
        </w:rPr>
        <w:t>M</w:t>
      </w:r>
      <w:r w:rsidR="007E5342" w:rsidRPr="006A561E">
        <w:rPr>
          <w:rFonts w:eastAsia="新細明體" w:cs="Times New Roman"/>
          <w:color w:val="000000" w:themeColor="text1"/>
          <w:kern w:val="0"/>
        </w:rPr>
        <w:t xml:space="preserve">inisterial </w:t>
      </w:r>
      <w:r w:rsidR="004F373B" w:rsidRPr="006A561E">
        <w:rPr>
          <w:rFonts w:eastAsia="新細明體" w:cs="Times New Roman" w:hint="eastAsia"/>
          <w:color w:val="000000" w:themeColor="text1"/>
          <w:kern w:val="0"/>
        </w:rPr>
        <w:t>G</w:t>
      </w:r>
      <w:r w:rsidR="007E5342" w:rsidRPr="006A561E">
        <w:rPr>
          <w:rFonts w:eastAsia="新細明體" w:cs="Times New Roman"/>
          <w:color w:val="000000" w:themeColor="text1"/>
          <w:kern w:val="0"/>
        </w:rPr>
        <w:t xml:space="preserve">overnment </w:t>
      </w:r>
      <w:r w:rsidR="004F373B" w:rsidRPr="006A561E">
        <w:rPr>
          <w:rFonts w:eastAsia="新細明體" w:cs="Times New Roman" w:hint="eastAsia"/>
          <w:color w:val="000000" w:themeColor="text1"/>
          <w:kern w:val="0"/>
        </w:rPr>
        <w:t>D</w:t>
      </w:r>
      <w:r w:rsidR="007E5342" w:rsidRPr="006A561E">
        <w:rPr>
          <w:rFonts w:eastAsia="新細明體" w:cs="Times New Roman"/>
          <w:color w:val="000000" w:themeColor="text1"/>
          <w:kern w:val="0"/>
        </w:rPr>
        <w:t>epartments</w:t>
      </w:r>
      <w:r w:rsidR="00D32B36" w:rsidRPr="006A561E">
        <w:rPr>
          <w:rFonts w:eastAsia="新細明體" w:cs="Times New Roman" w:hint="eastAsia"/>
          <w:color w:val="000000" w:themeColor="text1"/>
          <w:kern w:val="0"/>
        </w:rPr>
        <w:t>,</w:t>
      </w:r>
      <w:r w:rsidR="00D32B36" w:rsidRPr="006A561E">
        <w:rPr>
          <w:rFonts w:eastAsia="新細明體" w:cs="Times New Roman"/>
          <w:color w:val="000000" w:themeColor="text1"/>
          <w:kern w:val="0"/>
        </w:rPr>
        <w:t xml:space="preserve"> </w:t>
      </w:r>
      <w:r w:rsidR="007E5342" w:rsidRPr="006A561E">
        <w:rPr>
          <w:rFonts w:eastAsia="新細明體" w:cs="Times New Roman"/>
          <w:color w:val="000000" w:themeColor="text1"/>
          <w:kern w:val="0"/>
        </w:rPr>
        <w:t>NMGDs</w:t>
      </w:r>
      <w:r w:rsidR="007E5342" w:rsidRPr="006A561E">
        <w:rPr>
          <w:rFonts w:eastAsia="新細明體" w:cs="Times New Roman" w:hint="eastAsia"/>
          <w:color w:val="000000" w:themeColor="text1"/>
          <w:kern w:val="0"/>
        </w:rPr>
        <w:t>），</w:t>
      </w:r>
      <w:r w:rsidR="00AD5BE7" w:rsidRPr="006A561E">
        <w:rPr>
          <w:rFonts w:eastAsia="新細明體" w:cs="Times New Roman" w:hint="eastAsia"/>
          <w:color w:val="000000" w:themeColor="text1"/>
          <w:kern w:val="0"/>
        </w:rPr>
        <w:t>使其運作能在不受政治干擾下，獨立執行機構各項職責</w:t>
      </w:r>
      <w:r w:rsidR="007950E3" w:rsidRPr="006A561E">
        <w:rPr>
          <w:rFonts w:eastAsia="新細明體" w:cs="Times New Roman" w:hint="eastAsia"/>
          <w:color w:val="000000" w:themeColor="text1"/>
          <w:kern w:val="0"/>
        </w:rPr>
        <w:t>，</w:t>
      </w:r>
      <w:r w:rsidR="00AD5BE7" w:rsidRPr="006A561E">
        <w:rPr>
          <w:rFonts w:eastAsia="新細明體" w:cs="Times New Roman" w:hint="eastAsia"/>
          <w:color w:val="000000" w:themeColor="text1"/>
          <w:kern w:val="0"/>
        </w:rPr>
        <w:t>WRA</w:t>
      </w:r>
      <w:r w:rsidR="00AD5BE7" w:rsidRPr="006A561E">
        <w:rPr>
          <w:rFonts w:eastAsia="新細明體" w:cs="Times New Roman" w:hint="eastAsia"/>
          <w:color w:val="000000" w:themeColor="text1"/>
          <w:kern w:val="0"/>
          <w:szCs w:val="24"/>
          <w:shd w:val="clear" w:color="auto" w:fill="FFFFFF"/>
        </w:rPr>
        <w:t>雖然是威爾斯政府的一部分，但威爾斯部長和</w:t>
      </w:r>
      <w:r w:rsidR="00AD5BE7" w:rsidRPr="006A561E">
        <w:rPr>
          <w:rFonts w:eastAsia="新細明體" w:cs="Times New Roman" w:hint="eastAsia"/>
          <w:color w:val="000000" w:themeColor="text1"/>
          <w:kern w:val="0"/>
        </w:rPr>
        <w:t>WRA</w:t>
      </w:r>
      <w:r w:rsidR="00AD5BE7" w:rsidRPr="006A561E">
        <w:rPr>
          <w:rFonts w:eastAsia="新細明體" w:cs="Times New Roman" w:hint="eastAsia"/>
          <w:color w:val="000000" w:themeColor="text1"/>
          <w:kern w:val="0"/>
          <w:szCs w:val="24"/>
          <w:shd w:val="clear" w:color="auto" w:fill="FFFFFF"/>
        </w:rPr>
        <w:t>持有的數據和做出的營</w:t>
      </w:r>
      <w:r w:rsidR="00337A1D" w:rsidRPr="006A561E">
        <w:rPr>
          <w:rFonts w:eastAsia="新細明體" w:cs="Times New Roman" w:hint="eastAsia"/>
          <w:color w:val="000000" w:themeColor="text1"/>
          <w:kern w:val="0"/>
          <w:szCs w:val="24"/>
          <w:shd w:val="clear" w:color="auto" w:fill="FFFFFF"/>
        </w:rPr>
        <w:t>運</w:t>
      </w:r>
      <w:r w:rsidR="00AD5BE7" w:rsidRPr="006A561E">
        <w:rPr>
          <w:rFonts w:eastAsia="新細明體" w:cs="Times New Roman" w:hint="eastAsia"/>
          <w:color w:val="000000" w:themeColor="text1"/>
          <w:kern w:val="0"/>
          <w:szCs w:val="24"/>
          <w:shd w:val="clear" w:color="auto" w:fill="FFFFFF"/>
        </w:rPr>
        <w:t>決策是分開的</w:t>
      </w:r>
      <w:r w:rsidR="007950E3" w:rsidRPr="006A561E">
        <w:rPr>
          <w:rFonts w:eastAsia="新細明體" w:cs="Times New Roman" w:hint="eastAsia"/>
          <w:color w:val="000000" w:themeColor="text1"/>
          <w:kern w:val="0"/>
          <w:szCs w:val="24"/>
          <w:shd w:val="clear" w:color="auto" w:fill="FFFFFF"/>
        </w:rPr>
        <w:t>。</w:t>
      </w:r>
      <w:r w:rsidR="007E5342" w:rsidRPr="006A561E">
        <w:rPr>
          <w:rFonts w:eastAsia="新細明體" w:cs="Times New Roman" w:hint="eastAsia"/>
          <w:color w:val="000000" w:themeColor="text1"/>
          <w:kern w:val="0"/>
        </w:rPr>
        <w:t>稅務局局長對於賦稅業務，需要向</w:t>
      </w:r>
      <w:r w:rsidR="00853767" w:rsidRPr="006A561E">
        <w:rPr>
          <w:rFonts w:eastAsia="新細明體" w:cs="Times New Roman" w:hint="eastAsia"/>
          <w:color w:val="000000" w:themeColor="text1"/>
          <w:kern w:val="0"/>
        </w:rPr>
        <w:t>議</w:t>
      </w:r>
      <w:r w:rsidR="007E5342" w:rsidRPr="006A561E">
        <w:rPr>
          <w:rFonts w:eastAsia="新細明體" w:cs="Times New Roman" w:hint="eastAsia"/>
          <w:color w:val="000000" w:themeColor="text1"/>
          <w:kern w:val="0"/>
        </w:rPr>
        <w:t>會</w:t>
      </w:r>
      <w:r w:rsidR="00853767" w:rsidRPr="006A561E">
        <w:rPr>
          <w:rFonts w:eastAsia="新細明體" w:cs="Times New Roman" w:hint="eastAsia"/>
          <w:color w:val="000000" w:themeColor="text1"/>
          <w:kern w:val="0"/>
        </w:rPr>
        <w:t>議</w:t>
      </w:r>
      <w:r w:rsidR="007E5342" w:rsidRPr="006A561E">
        <w:rPr>
          <w:rFonts w:eastAsia="新細明體" w:cs="Times New Roman" w:hint="eastAsia"/>
          <w:color w:val="000000" w:themeColor="text1"/>
          <w:kern w:val="0"/>
        </w:rPr>
        <w:t>員報告，接受監督與審查。</w:t>
      </w:r>
    </w:p>
    <w:p w14:paraId="223C4534" w14:textId="4F65CBCC" w:rsidR="002D248D" w:rsidRPr="006A561E" w:rsidRDefault="00091C52"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szCs w:val="24"/>
        </w:rPr>
        <w:t>3</w:t>
      </w:r>
      <w:r w:rsidR="00AD5BE7" w:rsidRPr="006A561E">
        <w:rPr>
          <w:rFonts w:eastAsia="新細明體" w:cs="Times New Roman" w:hint="eastAsia"/>
          <w:color w:val="000000" w:themeColor="text1"/>
          <w:szCs w:val="24"/>
        </w:rPr>
        <w:t>.</w:t>
      </w:r>
      <w:r w:rsidR="002D248D" w:rsidRPr="006A561E">
        <w:rPr>
          <w:rFonts w:eastAsia="新細明體" w:cs="Times New Roman"/>
          <w:color w:val="000000" w:themeColor="text1"/>
          <w:kern w:val="0"/>
          <w:szCs w:val="24"/>
          <w:shd w:val="clear" w:color="auto" w:fill="FFFFFF"/>
        </w:rPr>
        <w:t>WRA</w:t>
      </w:r>
      <w:r w:rsidR="006F32E0" w:rsidRPr="006A561E">
        <w:rPr>
          <w:rFonts w:eastAsia="新細明體" w:cs="Times New Roman" w:hint="eastAsia"/>
          <w:color w:val="000000" w:themeColor="text1"/>
          <w:kern w:val="0"/>
          <w:szCs w:val="24"/>
          <w:shd w:val="clear" w:color="auto" w:fill="FFFFFF"/>
        </w:rPr>
        <w:t>總體目標及核心價值：</w:t>
      </w:r>
      <w:r w:rsidR="00CB6BA3" w:rsidRPr="006A561E">
        <w:rPr>
          <w:rFonts w:eastAsia="新細明體" w:cs="Times New Roman"/>
          <w:color w:val="000000" w:themeColor="text1"/>
          <w:kern w:val="0"/>
          <w:szCs w:val="24"/>
          <w:shd w:val="clear" w:color="auto" w:fill="FFFFFF"/>
        </w:rPr>
        <w:t>WRA</w:t>
      </w:r>
      <w:r w:rsidR="00CB6BA3" w:rsidRPr="006A561E">
        <w:rPr>
          <w:rFonts w:eastAsia="新細明體" w:cs="Times New Roman" w:hint="eastAsia"/>
          <w:color w:val="000000" w:themeColor="text1"/>
          <w:kern w:val="0"/>
          <w:szCs w:val="24"/>
          <w:shd w:val="clear" w:color="auto" w:fill="FFFFFF"/>
        </w:rPr>
        <w:t>的總體目標是設計和提供威爾斯政府稅收服務，以及更好地使用威爾斯納稅人數據</w:t>
      </w:r>
      <w:r w:rsidR="00DA1019" w:rsidRPr="006A561E">
        <w:rPr>
          <w:rFonts w:eastAsia="新細明體" w:cs="Times New Roman" w:hint="eastAsia"/>
          <w:color w:val="000000" w:themeColor="text1"/>
          <w:kern w:val="0"/>
          <w:szCs w:val="24"/>
          <w:shd w:val="clear" w:color="auto" w:fill="FFFFFF"/>
        </w:rPr>
        <w:t>，</w:t>
      </w:r>
      <w:r w:rsidR="00CB6BA3" w:rsidRPr="006A561E">
        <w:rPr>
          <w:rFonts w:eastAsia="新細明體" w:cs="Times New Roman" w:hint="eastAsia"/>
          <w:color w:val="000000" w:themeColor="text1"/>
          <w:kern w:val="0"/>
          <w:szCs w:val="24"/>
          <w:shd w:val="clear" w:color="auto" w:fill="FFFFFF"/>
        </w:rPr>
        <w:t>並致力於保持透明</w:t>
      </w:r>
      <w:proofErr w:type="gramStart"/>
      <w:r w:rsidR="00CB6BA3" w:rsidRPr="006A561E">
        <w:rPr>
          <w:rFonts w:eastAsia="新細明體" w:cs="Times New Roman" w:hint="eastAsia"/>
          <w:color w:val="000000" w:themeColor="text1"/>
          <w:kern w:val="0"/>
          <w:szCs w:val="24"/>
          <w:shd w:val="clear" w:color="auto" w:fill="FFFFFF"/>
        </w:rPr>
        <w:t>和</w:t>
      </w:r>
      <w:r w:rsidR="00977CDF" w:rsidRPr="006A561E">
        <w:rPr>
          <w:rFonts w:eastAsia="新細明體" w:cs="Times New Roman" w:hint="eastAsia"/>
          <w:color w:val="000000" w:themeColor="text1"/>
          <w:kern w:val="0"/>
          <w:szCs w:val="24"/>
          <w:shd w:val="clear" w:color="auto" w:fill="FFFFFF"/>
        </w:rPr>
        <w:t>課</w:t>
      </w:r>
      <w:r w:rsidR="00CB6BA3" w:rsidRPr="006A561E">
        <w:rPr>
          <w:rFonts w:eastAsia="新細明體" w:cs="Times New Roman" w:hint="eastAsia"/>
          <w:color w:val="000000" w:themeColor="text1"/>
          <w:kern w:val="0"/>
          <w:szCs w:val="24"/>
          <w:shd w:val="clear" w:color="auto" w:fill="FFFFFF"/>
        </w:rPr>
        <w:t>責</w:t>
      </w:r>
      <w:proofErr w:type="gramEnd"/>
      <w:r w:rsidR="00CB6BA3" w:rsidRPr="006A561E">
        <w:rPr>
          <w:rFonts w:eastAsia="新細明體" w:cs="Times New Roman" w:hint="eastAsia"/>
          <w:color w:val="000000" w:themeColor="text1"/>
          <w:kern w:val="0"/>
          <w:szCs w:val="24"/>
          <w:shd w:val="clear" w:color="auto" w:fill="FFFFFF"/>
        </w:rPr>
        <w:t>、向公眾提供</w:t>
      </w:r>
      <w:proofErr w:type="gramStart"/>
      <w:r w:rsidR="00DA1019" w:rsidRPr="006A561E">
        <w:rPr>
          <w:rFonts w:eastAsia="新細明體" w:cs="Times New Roman" w:hint="eastAsia"/>
          <w:color w:val="000000" w:themeColor="text1"/>
          <w:kern w:val="0"/>
          <w:szCs w:val="24"/>
          <w:shd w:val="clear" w:color="auto" w:fill="FFFFFF"/>
        </w:rPr>
        <w:t>儘</w:t>
      </w:r>
      <w:proofErr w:type="gramEnd"/>
      <w:r w:rsidR="00CB6BA3" w:rsidRPr="006A561E">
        <w:rPr>
          <w:rFonts w:eastAsia="新細明體" w:cs="Times New Roman" w:hint="eastAsia"/>
          <w:color w:val="000000" w:themeColor="text1"/>
          <w:kern w:val="0"/>
          <w:szCs w:val="24"/>
          <w:shd w:val="clear" w:color="auto" w:fill="FFFFFF"/>
        </w:rPr>
        <w:t>可能多的信息，包括</w:t>
      </w:r>
      <w:r w:rsidR="00CB6BA3" w:rsidRPr="006A561E">
        <w:rPr>
          <w:rFonts w:eastAsia="新細明體" w:cs="Times New Roman"/>
          <w:color w:val="000000" w:themeColor="text1"/>
          <w:kern w:val="0"/>
          <w:szCs w:val="24"/>
          <w:shd w:val="clear" w:color="auto" w:fill="FFFFFF"/>
        </w:rPr>
        <w:t>WRA</w:t>
      </w:r>
      <w:r w:rsidR="00CB6BA3" w:rsidRPr="006A561E">
        <w:rPr>
          <w:rFonts w:eastAsia="新細明體" w:cs="Times New Roman" w:hint="eastAsia"/>
          <w:color w:val="000000" w:themeColor="text1"/>
          <w:kern w:val="0"/>
          <w:szCs w:val="24"/>
          <w:shd w:val="clear" w:color="auto" w:fill="FFFFFF"/>
        </w:rPr>
        <w:t>的理念、業務範圍及稅收使用成效。稅收成效亦即收取</w:t>
      </w:r>
      <w:r w:rsidR="00CB6BA3" w:rsidRPr="006A561E">
        <w:rPr>
          <w:rFonts w:eastAsia="新細明體" w:cs="Times New Roman"/>
          <w:color w:val="000000" w:themeColor="text1"/>
          <w:kern w:val="0"/>
          <w:szCs w:val="24"/>
          <w:shd w:val="clear" w:color="auto" w:fill="FFFFFF"/>
        </w:rPr>
        <w:t>2</w:t>
      </w:r>
      <w:r w:rsidR="00CB6BA3" w:rsidRPr="006A561E">
        <w:rPr>
          <w:rFonts w:eastAsia="新細明體" w:cs="Times New Roman" w:hint="eastAsia"/>
          <w:color w:val="000000" w:themeColor="text1"/>
          <w:kern w:val="0"/>
          <w:szCs w:val="24"/>
          <w:shd w:val="clear" w:color="auto" w:fill="FFFFFF"/>
        </w:rPr>
        <w:t>項下放稅、幫助籌集重要資金，以支持各地社區的國民保健和學校等威爾斯公共服務。</w:t>
      </w:r>
      <w:r w:rsidR="006F32E0" w:rsidRPr="006A561E">
        <w:rPr>
          <w:rFonts w:eastAsia="新細明體" w:cs="Times New Roman"/>
          <w:color w:val="000000" w:themeColor="text1"/>
          <w:kern w:val="0"/>
          <w:szCs w:val="24"/>
          <w:shd w:val="clear" w:color="auto" w:fill="FFFFFF"/>
        </w:rPr>
        <w:t>WRA</w:t>
      </w:r>
      <w:r w:rsidR="006F32E0" w:rsidRPr="006A561E">
        <w:rPr>
          <w:rFonts w:eastAsia="新細明體" w:cs="Times New Roman" w:hint="eastAsia"/>
          <w:color w:val="000000" w:themeColor="text1"/>
          <w:kern w:val="0"/>
          <w:szCs w:val="24"/>
          <w:shd w:val="clear" w:color="auto" w:fill="FFFFFF"/>
        </w:rPr>
        <w:t>希望與納稅人建立開放、誠實和信任的關係，</w:t>
      </w:r>
      <w:r w:rsidR="009B02FC" w:rsidRPr="006A561E">
        <w:rPr>
          <w:rFonts w:eastAsia="新細明體" w:cs="Times New Roman" w:hint="eastAsia"/>
          <w:color w:val="000000" w:themeColor="text1"/>
          <w:kern w:val="0"/>
          <w:szCs w:val="24"/>
          <w:shd w:val="clear" w:color="auto" w:fill="FFFFFF"/>
        </w:rPr>
        <w:t>威爾斯稅務局首席執行官</w:t>
      </w:r>
      <w:r w:rsidR="006F32E0" w:rsidRPr="006A561E">
        <w:rPr>
          <w:rFonts w:eastAsia="新細明體" w:cs="Times New Roman"/>
          <w:color w:val="000000" w:themeColor="text1"/>
          <w:kern w:val="0"/>
          <w:szCs w:val="24"/>
          <w:shd w:val="clear" w:color="auto" w:fill="FFFFFF"/>
        </w:rPr>
        <w:t>Dyfed Alsop</w:t>
      </w:r>
      <w:r w:rsidR="006F32E0" w:rsidRPr="006A561E">
        <w:rPr>
          <w:rFonts w:eastAsia="新細明體" w:cs="Times New Roman" w:hint="eastAsia"/>
          <w:color w:val="000000" w:themeColor="text1"/>
          <w:kern w:val="0"/>
          <w:szCs w:val="24"/>
          <w:shd w:val="clear" w:color="auto" w:fill="FFFFFF"/>
        </w:rPr>
        <w:t>表示</w:t>
      </w:r>
      <w:r w:rsidR="00977CDF" w:rsidRPr="006A561E">
        <w:rPr>
          <w:rFonts w:eastAsia="新細明體" w:cs="Times New Roman" w:hint="eastAsia"/>
          <w:color w:val="000000" w:themeColor="text1"/>
          <w:kern w:val="0"/>
          <w:szCs w:val="24"/>
          <w:shd w:val="clear" w:color="auto" w:fill="FFFFFF"/>
        </w:rPr>
        <w:t>，</w:t>
      </w:r>
      <w:r w:rsidR="006F32E0" w:rsidRPr="006A561E">
        <w:rPr>
          <w:rFonts w:eastAsia="新細明體" w:cs="Times New Roman"/>
          <w:color w:val="000000" w:themeColor="text1"/>
          <w:kern w:val="0"/>
          <w:szCs w:val="24"/>
          <w:shd w:val="clear" w:color="auto" w:fill="FFFFFF"/>
        </w:rPr>
        <w:t>WRA</w:t>
      </w:r>
      <w:r w:rsidR="006F32E0" w:rsidRPr="006A561E">
        <w:rPr>
          <w:rFonts w:eastAsia="新細明體" w:cs="Times New Roman" w:hint="eastAsia"/>
          <w:color w:val="000000" w:themeColor="text1"/>
          <w:kern w:val="0"/>
          <w:szCs w:val="24"/>
          <w:shd w:val="clear" w:color="auto" w:fill="FFFFFF"/>
        </w:rPr>
        <w:t>是一個以人為本的數位化和數據化組織，擁有</w:t>
      </w:r>
      <w:r w:rsidR="006F32E0" w:rsidRPr="006A561E">
        <w:rPr>
          <w:rFonts w:eastAsia="新細明體" w:cs="Times New Roman"/>
          <w:color w:val="000000" w:themeColor="text1"/>
          <w:kern w:val="0"/>
          <w:szCs w:val="24"/>
          <w:shd w:val="clear" w:color="auto" w:fill="FFFFFF"/>
        </w:rPr>
        <w:t>80</w:t>
      </w:r>
      <w:r w:rsidR="006F32E0" w:rsidRPr="006A561E">
        <w:rPr>
          <w:rFonts w:eastAsia="新細明體" w:cs="Times New Roman" w:hint="eastAsia"/>
          <w:color w:val="000000" w:themeColor="text1"/>
          <w:kern w:val="0"/>
          <w:szCs w:val="24"/>
          <w:shd w:val="clear" w:color="auto" w:fill="FFFFFF"/>
        </w:rPr>
        <w:t>多名員工，其才能、技能和經驗跨越</w:t>
      </w:r>
      <w:r w:rsidR="006F32E0" w:rsidRPr="006A561E">
        <w:rPr>
          <w:rFonts w:eastAsia="新細明體" w:cs="Times New Roman"/>
          <w:color w:val="000000" w:themeColor="text1"/>
          <w:kern w:val="0"/>
          <w:szCs w:val="24"/>
          <w:shd w:val="clear" w:color="auto" w:fill="FFFFFF"/>
        </w:rPr>
        <w:t>14</w:t>
      </w:r>
      <w:r w:rsidR="006F32E0" w:rsidRPr="006A561E">
        <w:rPr>
          <w:rFonts w:eastAsia="新細明體" w:cs="Times New Roman" w:hint="eastAsia"/>
          <w:color w:val="000000" w:themeColor="text1"/>
          <w:kern w:val="0"/>
          <w:szCs w:val="24"/>
          <w:shd w:val="clear" w:color="auto" w:fill="FFFFFF"/>
        </w:rPr>
        <w:t>個不同的專業，</w:t>
      </w:r>
      <w:proofErr w:type="gramStart"/>
      <w:r w:rsidR="006F32E0" w:rsidRPr="006A561E">
        <w:rPr>
          <w:rFonts w:eastAsia="新細明體" w:cs="Times New Roman" w:hint="eastAsia"/>
          <w:color w:val="000000" w:themeColor="text1"/>
          <w:kern w:val="0"/>
          <w:szCs w:val="24"/>
          <w:shd w:val="clear" w:color="auto" w:fill="FFFFFF"/>
        </w:rPr>
        <w:t>同仁們盡最大</w:t>
      </w:r>
      <w:proofErr w:type="gramEnd"/>
      <w:r w:rsidR="006F32E0" w:rsidRPr="006A561E">
        <w:rPr>
          <w:rFonts w:eastAsia="新細明體" w:cs="Times New Roman" w:hint="eastAsia"/>
          <w:color w:val="000000" w:themeColor="text1"/>
          <w:kern w:val="0"/>
          <w:szCs w:val="24"/>
          <w:shd w:val="clear" w:color="auto" w:fill="FFFFFF"/>
        </w:rPr>
        <w:t>努力以創新、協作和友善的方式合作，</w:t>
      </w:r>
      <w:r w:rsidR="002D248D" w:rsidRPr="006A561E">
        <w:rPr>
          <w:rFonts w:eastAsia="新細明體" w:cs="Times New Roman" w:hint="eastAsia"/>
          <w:color w:val="000000" w:themeColor="text1"/>
          <w:kern w:val="0"/>
          <w:szCs w:val="24"/>
          <w:shd w:val="clear" w:color="auto" w:fill="FFFFFF"/>
        </w:rPr>
        <w:t>為威爾斯提供公平稅收制度</w:t>
      </w:r>
      <w:r w:rsidR="00CB6BA3" w:rsidRPr="006A561E">
        <w:rPr>
          <w:rFonts w:eastAsia="新細明體" w:cs="Times New Roman" w:hint="eastAsia"/>
          <w:color w:val="000000" w:themeColor="text1"/>
          <w:kern w:val="0"/>
          <w:szCs w:val="24"/>
          <w:shd w:val="clear" w:color="auto" w:fill="FFFFFF"/>
        </w:rPr>
        <w:t>，展現在設計、開發和提供雙語、無紙化、數位優先的稅務服務，以滿足威爾斯各地民眾需求。</w:t>
      </w:r>
      <w:r w:rsidR="002D248D" w:rsidRPr="006A561E">
        <w:rPr>
          <w:rFonts w:eastAsia="新細明體" w:cs="Times New Roman" w:hint="eastAsia"/>
          <w:color w:val="000000" w:themeColor="text1"/>
          <w:kern w:val="0"/>
          <w:szCs w:val="24"/>
          <w:shd w:val="clear" w:color="auto" w:fill="FFFFFF"/>
        </w:rPr>
        <w:t>其方法由以下</w:t>
      </w:r>
      <w:r w:rsidR="002D248D" w:rsidRPr="006A561E">
        <w:rPr>
          <w:rFonts w:eastAsia="新細明體" w:cs="Times New Roman"/>
          <w:color w:val="000000" w:themeColor="text1"/>
          <w:kern w:val="0"/>
          <w:szCs w:val="24"/>
          <w:shd w:val="clear" w:color="auto" w:fill="FFFFFF"/>
        </w:rPr>
        <w:t>3</w:t>
      </w:r>
      <w:r w:rsidR="002D248D" w:rsidRPr="006A561E">
        <w:rPr>
          <w:rFonts w:eastAsia="新細明體" w:cs="Times New Roman" w:hint="eastAsia"/>
          <w:color w:val="000000" w:themeColor="text1"/>
          <w:kern w:val="0"/>
          <w:szCs w:val="24"/>
          <w:shd w:val="clear" w:color="auto" w:fill="FFFFFF"/>
        </w:rPr>
        <w:t>個威爾斯語定義而成：（</w:t>
      </w:r>
      <w:r w:rsidR="002D248D" w:rsidRPr="006A561E">
        <w:rPr>
          <w:rFonts w:eastAsia="新細明體" w:cs="Times New Roman"/>
          <w:color w:val="000000" w:themeColor="text1"/>
          <w:kern w:val="0"/>
          <w:szCs w:val="24"/>
          <w:shd w:val="clear" w:color="auto" w:fill="FFFFFF"/>
        </w:rPr>
        <w:t>1</w:t>
      </w:r>
      <w:r w:rsidR="002D248D" w:rsidRPr="006A561E">
        <w:rPr>
          <w:rFonts w:eastAsia="新細明體" w:cs="Times New Roman"/>
          <w:color w:val="000000" w:themeColor="text1"/>
          <w:kern w:val="0"/>
          <w:szCs w:val="24"/>
          <w:shd w:val="clear" w:color="auto" w:fill="FFFFFF"/>
        </w:rPr>
        <w:t>）</w:t>
      </w:r>
      <w:r w:rsidR="002D248D" w:rsidRPr="006A561E">
        <w:rPr>
          <w:rFonts w:eastAsia="新細明體" w:cs="Times New Roman" w:hint="eastAsia"/>
          <w:color w:val="000000" w:themeColor="text1"/>
          <w:kern w:val="0"/>
          <w:szCs w:val="24"/>
          <w:shd w:val="clear" w:color="auto" w:fill="FFFFFF"/>
        </w:rPr>
        <w:t>“</w:t>
      </w:r>
      <w:proofErr w:type="spellStart"/>
      <w:r w:rsidR="002D248D" w:rsidRPr="006A561E">
        <w:rPr>
          <w:rFonts w:eastAsia="新細明體" w:cs="Times New Roman"/>
          <w:color w:val="000000" w:themeColor="text1"/>
          <w:kern w:val="0"/>
          <w:szCs w:val="24"/>
          <w:shd w:val="clear" w:color="auto" w:fill="FFFFFF"/>
        </w:rPr>
        <w:t>Cydweithio</w:t>
      </w:r>
      <w:proofErr w:type="spellEnd"/>
      <w:r w:rsidR="002D248D" w:rsidRPr="006A561E">
        <w:rPr>
          <w:rFonts w:eastAsia="新細明體" w:cs="Times New Roman" w:hint="eastAsia"/>
          <w:color w:val="000000" w:themeColor="text1"/>
          <w:kern w:val="0"/>
          <w:szCs w:val="24"/>
          <w:shd w:val="clear" w:color="auto" w:fill="FFFFFF"/>
        </w:rPr>
        <w:t>”的意思是「一起工作」，朝著共同目標努力</w:t>
      </w:r>
      <w:r w:rsidR="00641ACF" w:rsidRPr="006A561E">
        <w:rPr>
          <w:rFonts w:eastAsia="新細明體" w:cs="Times New Roman" w:hint="eastAsia"/>
          <w:color w:val="000000" w:themeColor="text1"/>
          <w:szCs w:val="24"/>
        </w:rPr>
        <w:t>；</w:t>
      </w:r>
      <w:r w:rsidR="002D248D" w:rsidRPr="006A561E">
        <w:rPr>
          <w:rFonts w:eastAsia="新細明體" w:cs="Times New Roman" w:hint="eastAsia"/>
          <w:color w:val="000000" w:themeColor="text1"/>
          <w:kern w:val="0"/>
          <w:szCs w:val="24"/>
          <w:shd w:val="clear" w:color="auto" w:fill="FFFFFF"/>
        </w:rPr>
        <w:t>（</w:t>
      </w:r>
      <w:r w:rsidR="002D248D" w:rsidRPr="006A561E">
        <w:rPr>
          <w:rFonts w:eastAsia="新細明體" w:cs="Times New Roman"/>
          <w:color w:val="000000" w:themeColor="text1"/>
          <w:kern w:val="0"/>
          <w:szCs w:val="24"/>
          <w:shd w:val="clear" w:color="auto" w:fill="FFFFFF"/>
        </w:rPr>
        <w:t>2</w:t>
      </w:r>
      <w:r w:rsidR="002D248D" w:rsidRPr="006A561E">
        <w:rPr>
          <w:rFonts w:eastAsia="新細明體" w:cs="Times New Roman"/>
          <w:color w:val="000000" w:themeColor="text1"/>
          <w:kern w:val="0"/>
          <w:szCs w:val="24"/>
          <w:shd w:val="clear" w:color="auto" w:fill="FFFFFF"/>
        </w:rPr>
        <w:t>）</w:t>
      </w:r>
      <w:r w:rsidR="002D248D" w:rsidRPr="006A561E">
        <w:rPr>
          <w:rFonts w:eastAsia="新細明體" w:cs="Times New Roman" w:hint="eastAsia"/>
          <w:color w:val="000000" w:themeColor="text1"/>
          <w:kern w:val="0"/>
          <w:szCs w:val="24"/>
          <w:shd w:val="clear" w:color="auto" w:fill="FFFFFF"/>
        </w:rPr>
        <w:t>“</w:t>
      </w:r>
      <w:proofErr w:type="spellStart"/>
      <w:r w:rsidR="002D248D" w:rsidRPr="006A561E">
        <w:rPr>
          <w:rFonts w:eastAsia="新細明體" w:cs="Times New Roman"/>
          <w:color w:val="000000" w:themeColor="text1"/>
          <w:kern w:val="0"/>
          <w:szCs w:val="24"/>
          <w:shd w:val="clear" w:color="auto" w:fill="FFFFFF"/>
        </w:rPr>
        <w:t>Cardarnhau</w:t>
      </w:r>
      <w:proofErr w:type="spellEnd"/>
      <w:r w:rsidR="002D248D" w:rsidRPr="006A561E">
        <w:rPr>
          <w:rFonts w:eastAsia="新細明體" w:cs="Times New Roman" w:hint="eastAsia"/>
          <w:color w:val="000000" w:themeColor="text1"/>
          <w:kern w:val="0"/>
          <w:szCs w:val="24"/>
          <w:shd w:val="clear" w:color="auto" w:fill="FFFFFF"/>
        </w:rPr>
        <w:t>”表示堅定信賴及良好品質。需要提供確定性、準確性和加強信任</w:t>
      </w:r>
      <w:r w:rsidR="00641ACF" w:rsidRPr="006A561E">
        <w:rPr>
          <w:rFonts w:eastAsia="新細明體" w:cs="Times New Roman" w:hint="eastAsia"/>
          <w:color w:val="000000" w:themeColor="text1"/>
          <w:szCs w:val="24"/>
        </w:rPr>
        <w:t>；</w:t>
      </w:r>
      <w:r w:rsidR="002D248D" w:rsidRPr="006A561E">
        <w:rPr>
          <w:rFonts w:eastAsia="新細明體" w:cs="Times New Roman" w:hint="eastAsia"/>
          <w:color w:val="000000" w:themeColor="text1"/>
          <w:kern w:val="0"/>
          <w:szCs w:val="24"/>
          <w:shd w:val="clear" w:color="auto" w:fill="FFFFFF"/>
        </w:rPr>
        <w:t>（</w:t>
      </w:r>
      <w:r w:rsidR="002D248D" w:rsidRPr="006A561E">
        <w:rPr>
          <w:rFonts w:eastAsia="新細明體" w:cs="Times New Roman"/>
          <w:color w:val="000000" w:themeColor="text1"/>
          <w:kern w:val="0"/>
          <w:szCs w:val="24"/>
          <w:shd w:val="clear" w:color="auto" w:fill="FFFFFF"/>
        </w:rPr>
        <w:t>3</w:t>
      </w:r>
      <w:r w:rsidR="002D248D" w:rsidRPr="006A561E">
        <w:rPr>
          <w:rFonts w:eastAsia="新細明體" w:cs="Times New Roman"/>
          <w:color w:val="000000" w:themeColor="text1"/>
          <w:kern w:val="0"/>
          <w:szCs w:val="24"/>
          <w:shd w:val="clear" w:color="auto" w:fill="FFFFFF"/>
        </w:rPr>
        <w:t>）</w:t>
      </w:r>
      <w:r w:rsidR="002D248D" w:rsidRPr="006A561E">
        <w:rPr>
          <w:rFonts w:eastAsia="新細明體" w:cs="Times New Roman" w:hint="eastAsia"/>
          <w:color w:val="000000" w:themeColor="text1"/>
          <w:kern w:val="0"/>
          <w:szCs w:val="24"/>
          <w:shd w:val="clear" w:color="auto" w:fill="FFFFFF"/>
        </w:rPr>
        <w:t>“</w:t>
      </w:r>
      <w:proofErr w:type="spellStart"/>
      <w:r w:rsidR="002D248D" w:rsidRPr="006A561E">
        <w:rPr>
          <w:rFonts w:eastAsia="新細明體" w:cs="Times New Roman"/>
          <w:color w:val="000000" w:themeColor="text1"/>
          <w:kern w:val="0"/>
          <w:szCs w:val="24"/>
          <w:shd w:val="clear" w:color="auto" w:fill="FFFFFF"/>
        </w:rPr>
        <w:t>Cywiro</w:t>
      </w:r>
      <w:proofErr w:type="spellEnd"/>
      <w:r w:rsidR="002D248D" w:rsidRPr="006A561E">
        <w:rPr>
          <w:rFonts w:eastAsia="新細明體" w:cs="Times New Roman" w:hint="eastAsia"/>
          <w:color w:val="000000" w:themeColor="text1"/>
          <w:kern w:val="0"/>
          <w:szCs w:val="24"/>
          <w:shd w:val="clear" w:color="auto" w:fill="FFFFFF"/>
        </w:rPr>
        <w:t>”意思是「回歸真相」，是關於共同合作解決錯誤或疑慮的方式。</w:t>
      </w:r>
    </w:p>
    <w:p w14:paraId="63379512" w14:textId="77777777" w:rsidR="00FC1C2D" w:rsidRPr="006A561E" w:rsidRDefault="00FC1C2D" w:rsidP="0085754E">
      <w:pPr>
        <w:overflowPunct w:val="0"/>
        <w:adjustRightInd w:val="0"/>
        <w:snapToGrid w:val="0"/>
        <w:spacing w:beforeLines="50" w:before="180"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lastRenderedPageBreak/>
        <w:t>二、公私協力與公眾參與</w:t>
      </w:r>
    </w:p>
    <w:p w14:paraId="665EADE7" w14:textId="55B916AE" w:rsidR="00FC1C2D" w:rsidRPr="006A561E" w:rsidRDefault="00FC1C2D" w:rsidP="0085754E">
      <w:pPr>
        <w:overflowPunct w:val="0"/>
        <w:adjustRightInd w:val="0"/>
        <w:snapToGrid w:val="0"/>
        <w:spacing w:beforeLines="50" w:before="180" w:after="100" w:afterAutospacing="1"/>
        <w:ind w:left="852" w:hangingChars="304" w:hanging="852"/>
        <w:jc w:val="both"/>
        <w:rPr>
          <w:rFonts w:eastAsia="新細明體" w:cs="Times New Roman"/>
          <w:color w:val="000000" w:themeColor="text1"/>
          <w:kern w:val="0"/>
        </w:rPr>
      </w:pPr>
      <w:r w:rsidRPr="006A561E">
        <w:rPr>
          <w:rFonts w:eastAsia="新細明體" w:cs="Times New Roman" w:hint="eastAsia"/>
          <w:b/>
          <w:bCs/>
          <w:color w:val="000000" w:themeColor="text1"/>
          <w:sz w:val="28"/>
          <w:szCs w:val="28"/>
        </w:rPr>
        <w:t>（一）公共服務的領導力和創造力</w:t>
      </w:r>
    </w:p>
    <w:p w14:paraId="60773044" w14:textId="29F77B08" w:rsidR="001651F3" w:rsidRPr="006A561E" w:rsidRDefault="001C1054"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noProof/>
          <w:color w:val="000000" w:themeColor="text1"/>
          <w:kern w:val="0"/>
        </w:rPr>
      </w:pPr>
      <w:r w:rsidRPr="006A561E">
        <w:rPr>
          <w:rFonts w:eastAsia="新細明體" w:cstheme="minorHAnsi"/>
          <w:noProof/>
          <w:color w:val="000000" w:themeColor="text1"/>
          <w:kern w:val="0"/>
        </w:rPr>
        <w:drawing>
          <wp:anchor distT="0" distB="0" distL="114300" distR="114300" simplePos="0" relativeHeight="251618816" behindDoc="0" locked="0" layoutInCell="1" allowOverlap="1" wp14:anchorId="0555FDEA" wp14:editId="601078A1">
            <wp:simplePos x="0" y="0"/>
            <wp:positionH relativeFrom="column">
              <wp:posOffset>1235710</wp:posOffset>
            </wp:positionH>
            <wp:positionV relativeFrom="paragraph">
              <wp:posOffset>3193415</wp:posOffset>
            </wp:positionV>
            <wp:extent cx="3848100" cy="2255520"/>
            <wp:effectExtent l="0" t="0" r="0" b="0"/>
            <wp:wrapTopAndBottom/>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
                      <a:extLst>
                        <a:ext uri="{28A0092B-C50C-407E-A947-70E740481C1C}">
                          <a14:useLocalDpi xmlns:a14="http://schemas.microsoft.com/office/drawing/2010/main" val="0"/>
                        </a:ext>
                      </a:extLst>
                    </a:blip>
                    <a:srcRect t="2143" b="18589"/>
                    <a:stretch/>
                  </pic:blipFill>
                  <pic:spPr bwMode="auto">
                    <a:xfrm>
                      <a:off x="0" y="0"/>
                      <a:ext cx="3848100" cy="2255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C2D" w:rsidRPr="006A561E">
        <w:rPr>
          <w:rFonts w:eastAsia="新細明體" w:cs="Times New Roman"/>
          <w:color w:val="000000" w:themeColor="text1"/>
          <w:kern w:val="0"/>
        </w:rPr>
        <w:t>1.</w:t>
      </w:r>
      <w:r w:rsidR="0084303C" w:rsidRPr="006A561E">
        <w:rPr>
          <w:rFonts w:eastAsia="新細明體" w:cs="Times New Roman" w:hint="eastAsia"/>
          <w:color w:val="000000" w:themeColor="text1"/>
          <w:kern w:val="0"/>
        </w:rPr>
        <w:t>不同型態的公眾參與：</w:t>
      </w:r>
      <w:r w:rsidR="00FC1C2D" w:rsidRPr="006A561E">
        <w:rPr>
          <w:rFonts w:eastAsia="新細明體" w:cs="Times New Roman" w:hint="eastAsia"/>
          <w:color w:val="000000" w:themeColor="text1"/>
          <w:kern w:val="0"/>
        </w:rPr>
        <w:t>領導</w:t>
      </w:r>
      <w:r w:rsidR="008B1551" w:rsidRPr="006A561E">
        <w:rPr>
          <w:rFonts w:eastAsia="新細明體" w:cs="Times New Roman" w:hint="eastAsia"/>
          <w:color w:val="000000" w:themeColor="text1"/>
          <w:kern w:val="0"/>
        </w:rPr>
        <w:t>是為達成</w:t>
      </w:r>
      <w:r w:rsidR="00FC1C2D" w:rsidRPr="006A561E">
        <w:rPr>
          <w:rFonts w:eastAsia="新細明體" w:cs="Times New Roman" w:hint="eastAsia"/>
          <w:color w:val="000000" w:themeColor="text1"/>
          <w:kern w:val="0"/>
        </w:rPr>
        <w:t>附加價值及最終結果</w:t>
      </w:r>
      <w:r w:rsidR="00C161C4" w:rsidRPr="006A561E">
        <w:rPr>
          <w:rFonts w:eastAsia="新細明體" w:cs="Times New Roman" w:hint="eastAsia"/>
          <w:color w:val="000000" w:themeColor="text1"/>
          <w:kern w:val="0"/>
        </w:rPr>
        <w:t>，領導者的行動和方法可以實現超越決策</w:t>
      </w:r>
      <w:r w:rsidR="00C161C4" w:rsidRPr="006A561E">
        <w:rPr>
          <w:rFonts w:eastAsia="新細明體" w:cs="Times New Roman"/>
          <w:color w:val="000000" w:themeColor="text1"/>
          <w:kern w:val="0"/>
        </w:rPr>
        <w:t>本身的效益</w:t>
      </w:r>
      <w:r w:rsidR="0084303C" w:rsidRPr="006A561E">
        <w:rPr>
          <w:rFonts w:eastAsia="新細明體" w:cs="Times New Roman" w:hint="eastAsia"/>
          <w:color w:val="000000" w:themeColor="text1"/>
          <w:kern w:val="0"/>
        </w:rPr>
        <w:t>，</w:t>
      </w:r>
      <w:r w:rsidR="004A0002" w:rsidRPr="006A561E">
        <w:rPr>
          <w:rFonts w:eastAsia="新細明體" w:cs="Times New Roman" w:hint="eastAsia"/>
          <w:color w:val="000000" w:themeColor="text1"/>
          <w:kern w:val="0"/>
        </w:rPr>
        <w:t>經由</w:t>
      </w:r>
      <w:r w:rsidR="00C161C4" w:rsidRPr="006A561E">
        <w:rPr>
          <w:rFonts w:eastAsia="新細明體" w:cs="Times New Roman" w:hint="eastAsia"/>
          <w:color w:val="000000" w:themeColor="text1"/>
          <w:kern w:val="0"/>
        </w:rPr>
        <w:t>包括：</w:t>
      </w:r>
      <w:r w:rsidR="00FC1C2D" w:rsidRPr="006A561E">
        <w:rPr>
          <w:rFonts w:eastAsia="新細明體" w:cs="Times New Roman" w:hint="eastAsia"/>
          <w:color w:val="000000" w:themeColor="text1"/>
          <w:kern w:val="0"/>
        </w:rPr>
        <w:t>發展能力、</w:t>
      </w:r>
      <w:r w:rsidR="004A0002" w:rsidRPr="006A561E">
        <w:rPr>
          <w:rFonts w:eastAsia="新細明體" w:cs="Times New Roman"/>
          <w:color w:val="000000" w:themeColor="text1"/>
          <w:kern w:val="0"/>
        </w:rPr>
        <w:t>建立</w:t>
      </w:r>
      <w:r w:rsidR="00FC1C2D" w:rsidRPr="006A561E">
        <w:rPr>
          <w:rFonts w:eastAsia="新細明體" w:cs="Times New Roman" w:hint="eastAsia"/>
          <w:color w:val="000000" w:themeColor="text1"/>
          <w:kern w:val="0"/>
        </w:rPr>
        <w:t>文化與</w:t>
      </w:r>
      <w:r w:rsidR="004A0002" w:rsidRPr="006A561E">
        <w:rPr>
          <w:rFonts w:eastAsia="新細明體" w:cs="Times New Roman"/>
          <w:color w:val="000000" w:themeColor="text1"/>
          <w:kern w:val="0"/>
        </w:rPr>
        <w:t>實踐</w:t>
      </w:r>
      <w:r w:rsidR="00FC1C2D" w:rsidRPr="006A561E">
        <w:rPr>
          <w:rFonts w:eastAsia="新細明體" w:cs="Times New Roman" w:hint="eastAsia"/>
          <w:color w:val="000000" w:themeColor="text1"/>
          <w:kern w:val="0"/>
        </w:rPr>
        <w:t>；發展</w:t>
      </w:r>
      <w:r w:rsidR="004B1D18" w:rsidRPr="006A561E">
        <w:rPr>
          <w:rFonts w:eastAsia="新細明體" w:cs="Times New Roman"/>
          <w:color w:val="000000" w:themeColor="text1"/>
          <w:kern w:val="0"/>
        </w:rPr>
        <w:t>持續性</w:t>
      </w:r>
      <w:r w:rsidR="004A0002" w:rsidRPr="006A561E">
        <w:rPr>
          <w:rFonts w:eastAsia="新細明體" w:cs="Times New Roman" w:hint="eastAsia"/>
          <w:color w:val="000000" w:themeColor="text1"/>
          <w:kern w:val="0"/>
        </w:rPr>
        <w:t>的</w:t>
      </w:r>
      <w:r w:rsidR="00FC1C2D" w:rsidRPr="006A561E">
        <w:rPr>
          <w:rFonts w:eastAsia="新細明體" w:cs="Times New Roman" w:hint="eastAsia"/>
          <w:color w:val="000000" w:themeColor="text1"/>
          <w:kern w:val="0"/>
        </w:rPr>
        <w:t>參與模式</w:t>
      </w:r>
      <w:r w:rsidR="00582E7E"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建立基礎工程</w:t>
      </w:r>
      <w:r w:rsidR="00582E7E" w:rsidRPr="006A561E">
        <w:rPr>
          <w:rFonts w:eastAsia="新細明體" w:cs="Times New Roman"/>
          <w:color w:val="000000" w:themeColor="text1"/>
          <w:kern w:val="0"/>
        </w:rPr>
        <w:t>）</w:t>
      </w:r>
      <w:r w:rsidR="00FC1C2D" w:rsidRPr="006A561E">
        <w:rPr>
          <w:rFonts w:eastAsia="新細明體" w:cs="Times New Roman" w:hint="eastAsia"/>
          <w:color w:val="000000" w:themeColor="text1"/>
          <w:kern w:val="0"/>
        </w:rPr>
        <w:t>；</w:t>
      </w:r>
      <w:r w:rsidR="004A0002" w:rsidRPr="006A561E">
        <w:rPr>
          <w:rFonts w:eastAsia="新細明體" w:cs="Times New Roman"/>
          <w:color w:val="000000" w:themeColor="text1"/>
          <w:kern w:val="0"/>
        </w:rPr>
        <w:t>增進</w:t>
      </w:r>
      <w:r w:rsidR="00FC1C2D" w:rsidRPr="006A561E">
        <w:rPr>
          <w:rFonts w:eastAsia="新細明體" w:cs="Times New Roman" w:hint="eastAsia"/>
          <w:color w:val="000000" w:themeColor="text1"/>
          <w:kern w:val="0"/>
        </w:rPr>
        <w:t>關係；創造新的論述（在低信任環境創造信任）；建立網絡；激發更廣</w:t>
      </w:r>
      <w:r w:rsidR="004A0002" w:rsidRPr="006A561E">
        <w:rPr>
          <w:rFonts w:eastAsia="新細明體" w:cs="Times New Roman"/>
          <w:color w:val="000000" w:themeColor="text1"/>
          <w:kern w:val="0"/>
        </w:rPr>
        <w:t>泛</w:t>
      </w:r>
      <w:r w:rsidR="00FC1C2D" w:rsidRPr="006A561E">
        <w:rPr>
          <w:rFonts w:eastAsia="新細明體" w:cs="Times New Roman" w:hint="eastAsia"/>
          <w:color w:val="000000" w:themeColor="text1"/>
          <w:kern w:val="0"/>
        </w:rPr>
        <w:t>的行動</w:t>
      </w:r>
      <w:r w:rsidR="004A0002" w:rsidRPr="006A561E">
        <w:rPr>
          <w:rFonts w:eastAsia="新細明體" w:cs="Times New Roman" w:hint="eastAsia"/>
          <w:color w:val="000000" w:themeColor="text1"/>
          <w:kern w:val="0"/>
        </w:rPr>
        <w:t>等方式，</w:t>
      </w:r>
      <w:r w:rsidR="00C161C4" w:rsidRPr="006A561E">
        <w:rPr>
          <w:rFonts w:eastAsia="新細明體" w:cs="Times New Roman" w:hint="eastAsia"/>
          <w:color w:val="000000" w:themeColor="text1"/>
          <w:kern w:val="0"/>
        </w:rPr>
        <w:t>將民意帶進決策。</w:t>
      </w:r>
      <w:r w:rsidR="00D3102B" w:rsidRPr="006A561E">
        <w:rPr>
          <w:rFonts w:eastAsia="新細明體" w:cs="Times New Roman" w:hint="eastAsia"/>
          <w:color w:val="000000" w:themeColor="text1"/>
          <w:kern w:val="0"/>
        </w:rPr>
        <w:t>在</w:t>
      </w:r>
      <w:r w:rsidR="00FC1C2D" w:rsidRPr="006A561E">
        <w:rPr>
          <w:rFonts w:eastAsia="新細明體" w:cs="Times New Roman" w:hint="eastAsia"/>
          <w:color w:val="000000" w:themeColor="text1"/>
          <w:kern w:val="0"/>
        </w:rPr>
        <w:t>步驟</w:t>
      </w:r>
      <w:r w:rsidR="00D3102B" w:rsidRPr="006A561E">
        <w:rPr>
          <w:rFonts w:eastAsia="新細明體" w:cs="Times New Roman" w:hint="eastAsia"/>
          <w:color w:val="000000" w:themeColor="text1"/>
          <w:kern w:val="0"/>
        </w:rPr>
        <w:t>上，</w:t>
      </w:r>
      <w:r w:rsidR="00C161C4" w:rsidRPr="006A561E">
        <w:rPr>
          <w:rFonts w:eastAsia="新細明體" w:cs="Times New Roman" w:hint="eastAsia"/>
          <w:color w:val="000000" w:themeColor="text1"/>
          <w:kern w:val="0"/>
        </w:rPr>
        <w:t>首先</w:t>
      </w:r>
      <w:r w:rsidR="00FC1C2D" w:rsidRPr="006A561E">
        <w:rPr>
          <w:rFonts w:eastAsia="新細明體" w:cs="Times New Roman" w:hint="eastAsia"/>
          <w:color w:val="000000" w:themeColor="text1"/>
          <w:kern w:val="0"/>
        </w:rPr>
        <w:t>是</w:t>
      </w:r>
      <w:r w:rsidR="00D3102B" w:rsidRPr="006A561E">
        <w:rPr>
          <w:rFonts w:eastAsia="新細明體" w:cs="Times New Roman" w:hint="eastAsia"/>
          <w:color w:val="000000" w:themeColor="text1"/>
          <w:kern w:val="0"/>
        </w:rPr>
        <w:t>設定</w:t>
      </w:r>
      <w:r w:rsidR="00FC1C2D" w:rsidRPr="006A561E">
        <w:rPr>
          <w:rFonts w:eastAsia="新細明體" w:cs="Times New Roman" w:hint="eastAsia"/>
          <w:color w:val="000000" w:themeColor="text1"/>
          <w:kern w:val="0"/>
        </w:rPr>
        <w:t>目的</w:t>
      </w:r>
      <w:r w:rsidR="00D3102B"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其次</w:t>
      </w:r>
      <w:r w:rsidR="00D3102B" w:rsidRPr="006A561E">
        <w:rPr>
          <w:rFonts w:eastAsia="新細明體" w:cs="Times New Roman" w:hint="eastAsia"/>
          <w:color w:val="000000" w:themeColor="text1"/>
          <w:kern w:val="0"/>
        </w:rPr>
        <w:t>是連結執行事項與</w:t>
      </w:r>
      <w:r w:rsidR="00FC1C2D" w:rsidRPr="006A561E">
        <w:rPr>
          <w:rFonts w:eastAsia="新細明體" w:cs="Times New Roman" w:hint="eastAsia"/>
          <w:color w:val="000000" w:themeColor="text1"/>
          <w:kern w:val="0"/>
        </w:rPr>
        <w:t>步驟</w:t>
      </w:r>
      <w:r w:rsidR="00D3102B"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最終</w:t>
      </w:r>
      <w:r w:rsidR="00C161C4" w:rsidRPr="006A561E">
        <w:rPr>
          <w:rFonts w:eastAsia="新細明體" w:cs="Times New Roman" w:hint="eastAsia"/>
          <w:color w:val="000000" w:themeColor="text1"/>
          <w:kern w:val="0"/>
        </w:rPr>
        <w:t>則</w:t>
      </w:r>
      <w:r w:rsidR="00FC1C2D" w:rsidRPr="006A561E">
        <w:rPr>
          <w:rFonts w:eastAsia="新細明體" w:cs="Times New Roman" w:hint="eastAsia"/>
          <w:color w:val="000000" w:themeColor="text1"/>
          <w:kern w:val="0"/>
        </w:rPr>
        <w:t>是</w:t>
      </w:r>
      <w:r w:rsidR="00A30C7E" w:rsidRPr="006A561E">
        <w:rPr>
          <w:rFonts w:eastAsia="新細明體" w:cs="Times New Roman" w:hint="eastAsia"/>
          <w:color w:val="000000" w:themeColor="text1"/>
          <w:kern w:val="0"/>
        </w:rPr>
        <w:t>評估</w:t>
      </w:r>
      <w:r w:rsidR="00FC1C2D" w:rsidRPr="006A561E">
        <w:rPr>
          <w:rFonts w:eastAsia="新細明體" w:cs="Times New Roman" w:hint="eastAsia"/>
          <w:color w:val="000000" w:themeColor="text1"/>
          <w:kern w:val="0"/>
        </w:rPr>
        <w:t>結果</w:t>
      </w:r>
      <w:r w:rsidR="00D3102B" w:rsidRPr="006A561E">
        <w:rPr>
          <w:rFonts w:eastAsia="新細明體" w:cs="Times New Roman" w:hint="eastAsia"/>
          <w:color w:val="000000" w:themeColor="text1"/>
          <w:kern w:val="0"/>
        </w:rPr>
        <w:t>，</w:t>
      </w:r>
      <w:r w:rsidR="00C161C4" w:rsidRPr="006A561E">
        <w:rPr>
          <w:rFonts w:eastAsia="新細明體" w:cs="Times New Roman"/>
          <w:color w:val="000000" w:themeColor="text1"/>
          <w:kern w:val="0"/>
        </w:rPr>
        <w:t>若</w:t>
      </w:r>
      <w:r w:rsidR="00A30C7E" w:rsidRPr="006A561E">
        <w:rPr>
          <w:rFonts w:eastAsia="新細明體" w:cs="Times New Roman"/>
          <w:color w:val="000000" w:themeColor="text1"/>
          <w:kern w:val="0"/>
        </w:rPr>
        <w:t>在</w:t>
      </w:r>
      <w:r w:rsidR="00FC1C2D" w:rsidRPr="006A561E">
        <w:rPr>
          <w:rFonts w:eastAsia="新細明體" w:cs="Times New Roman" w:hint="eastAsia"/>
          <w:color w:val="000000" w:themeColor="text1"/>
          <w:kern w:val="0"/>
        </w:rPr>
        <w:t>目的</w:t>
      </w:r>
      <w:r w:rsidR="00A30C7E" w:rsidRPr="006A561E">
        <w:rPr>
          <w:rFonts w:eastAsia="新細明體" w:cs="Times New Roman" w:hint="eastAsia"/>
          <w:color w:val="000000" w:themeColor="text1"/>
          <w:kern w:val="0"/>
        </w:rPr>
        <w:t>未明確前</w:t>
      </w:r>
      <w:r w:rsidR="00FC1C2D" w:rsidRPr="006A561E">
        <w:rPr>
          <w:rFonts w:eastAsia="新細明體" w:cs="Times New Roman" w:hint="eastAsia"/>
          <w:color w:val="000000" w:themeColor="text1"/>
          <w:kern w:val="0"/>
        </w:rPr>
        <w:t>就</w:t>
      </w:r>
      <w:r w:rsidR="00A30C7E" w:rsidRPr="006A561E">
        <w:rPr>
          <w:rFonts w:eastAsia="新細明體" w:cs="Times New Roman"/>
          <w:color w:val="000000" w:themeColor="text1"/>
          <w:kern w:val="0"/>
        </w:rPr>
        <w:t>著手</w:t>
      </w:r>
      <w:r w:rsidR="00D3102B" w:rsidRPr="006A561E">
        <w:rPr>
          <w:rFonts w:eastAsia="新細明體" w:cs="Times New Roman" w:hint="eastAsia"/>
          <w:color w:val="000000" w:themeColor="text1"/>
          <w:kern w:val="0"/>
        </w:rPr>
        <w:t>執行</w:t>
      </w:r>
      <w:r w:rsidR="00FC1C2D" w:rsidRPr="006A561E">
        <w:rPr>
          <w:rFonts w:eastAsia="新細明體" w:cs="Times New Roman" w:hint="eastAsia"/>
          <w:color w:val="000000" w:themeColor="text1"/>
          <w:kern w:val="0"/>
        </w:rPr>
        <w:t>，</w:t>
      </w:r>
      <w:r w:rsidR="00A30C7E" w:rsidRPr="006A561E">
        <w:rPr>
          <w:rFonts w:eastAsia="新細明體" w:cs="Times New Roman" w:hint="eastAsia"/>
          <w:color w:val="000000" w:themeColor="text1"/>
          <w:kern w:val="0"/>
        </w:rPr>
        <w:t>最終可能會失焦。</w:t>
      </w:r>
      <w:r w:rsidR="00FC1C2D" w:rsidRPr="006A561E">
        <w:rPr>
          <w:rFonts w:eastAsia="新細明體" w:cs="Times New Roman" w:hint="eastAsia"/>
          <w:color w:val="000000" w:themeColor="text1"/>
          <w:kern w:val="0"/>
        </w:rPr>
        <w:t>擴大公眾參與的程度越大，對公眾的影響就越大</w:t>
      </w:r>
      <w:r w:rsidR="00FB7D4B" w:rsidRPr="006A561E">
        <w:rPr>
          <w:rFonts w:eastAsia="新細明體" w:cs="Times New Roman" w:hint="eastAsia"/>
          <w:color w:val="000000" w:themeColor="text1"/>
          <w:kern w:val="0"/>
        </w:rPr>
        <w:t>（如圖</w:t>
      </w:r>
      <w:r w:rsidR="00FB7D4B" w:rsidRPr="006A561E">
        <w:rPr>
          <w:rFonts w:eastAsia="新細明體" w:cs="Times New Roman" w:hint="eastAsia"/>
          <w:color w:val="000000" w:themeColor="text1"/>
          <w:kern w:val="0"/>
        </w:rPr>
        <w:t>8</w:t>
      </w:r>
      <w:r w:rsidR="00FB7D4B"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，初期是告知民眾</w:t>
      </w:r>
      <w:r w:rsidR="0047776D"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揭露資訊，接著向民眾諮詢，</w:t>
      </w:r>
      <w:r w:rsidR="00DA1019" w:rsidRPr="006A561E">
        <w:rPr>
          <w:rFonts w:eastAsia="新細明體" w:cs="Times New Roman" w:hint="eastAsia"/>
          <w:color w:val="000000" w:themeColor="text1"/>
          <w:kern w:val="0"/>
        </w:rPr>
        <w:t>蒐</w:t>
      </w:r>
      <w:r w:rsidR="00FC1C2D" w:rsidRPr="006A561E">
        <w:rPr>
          <w:rFonts w:eastAsia="新細明體" w:cs="Times New Roman" w:hint="eastAsia"/>
          <w:color w:val="000000" w:themeColor="text1"/>
          <w:kern w:val="0"/>
        </w:rPr>
        <w:t>集民眾的疑問，與民眾一起合作解決問題，最後授權與民眾一起完成任務</w:t>
      </w:r>
      <w:r w:rsidR="00A30C7E"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民眾的參與度高，獲得民眾支持的程度就高。</w:t>
      </w:r>
      <w:r w:rsidR="00A30C7E" w:rsidRPr="006A561E">
        <w:rPr>
          <w:rFonts w:eastAsia="新細明體" w:cs="Times New Roman" w:hint="eastAsia"/>
          <w:color w:val="000000" w:themeColor="text1"/>
          <w:kern w:val="0"/>
        </w:rPr>
        <w:t>此與過去政府部門獨自解決問題的思維不同。</w:t>
      </w:r>
    </w:p>
    <w:p w14:paraId="2F7BF3CC" w14:textId="627A511D" w:rsidR="00011EFC" w:rsidRPr="006A561E" w:rsidRDefault="00011EFC" w:rsidP="0085754E">
      <w:pPr>
        <w:keepNext/>
        <w:overflowPunct w:val="0"/>
        <w:adjustRightInd w:val="0"/>
        <w:snapToGrid w:val="0"/>
        <w:spacing w:before="100" w:beforeAutospacing="1" w:after="100" w:afterAutospacing="1" w:line="360" w:lineRule="auto"/>
        <w:ind w:leftChars="296" w:left="974" w:hangingChars="110" w:hanging="264"/>
        <w:jc w:val="center"/>
        <w:rPr>
          <w:color w:val="000000" w:themeColor="text1"/>
        </w:rPr>
      </w:pPr>
      <w:bookmarkStart w:id="13" w:name="_Toc146021181"/>
      <w:r w:rsidRPr="006A561E">
        <w:rPr>
          <w:rFonts w:hint="eastAsia"/>
          <w:color w:val="000000" w:themeColor="text1"/>
        </w:rPr>
        <w:t>圖</w:t>
      </w:r>
      <w:r w:rsidRPr="006A561E">
        <w:rPr>
          <w:color w:val="000000" w:themeColor="text1"/>
        </w:rPr>
        <w:fldChar w:fldCharType="begin"/>
      </w:r>
      <w:r w:rsidRPr="006A561E">
        <w:rPr>
          <w:color w:val="000000" w:themeColor="text1"/>
        </w:rPr>
        <w:instrText xml:space="preserve"> </w:instrText>
      </w:r>
      <w:r w:rsidRPr="006A561E">
        <w:rPr>
          <w:rFonts w:hint="eastAsia"/>
          <w:color w:val="000000" w:themeColor="text1"/>
        </w:rPr>
        <w:instrText xml:space="preserve">SEQ </w:instrText>
      </w:r>
      <w:r w:rsidRPr="006A561E">
        <w:rPr>
          <w:rFonts w:hint="eastAsia"/>
          <w:color w:val="000000" w:themeColor="text1"/>
        </w:rPr>
        <w:instrText>圖</w:instrText>
      </w:r>
      <w:r w:rsidRPr="006A561E">
        <w:rPr>
          <w:rFonts w:hint="eastAsia"/>
          <w:color w:val="000000" w:themeColor="text1"/>
        </w:rPr>
        <w:instrText xml:space="preserve"> \* ARABIC</w:instrText>
      </w:r>
      <w:r w:rsidRPr="006A561E">
        <w:rPr>
          <w:color w:val="000000" w:themeColor="text1"/>
        </w:rPr>
        <w:instrText xml:space="preserve"> </w:instrText>
      </w:r>
      <w:r w:rsidRPr="006A561E">
        <w:rPr>
          <w:color w:val="000000" w:themeColor="text1"/>
        </w:rPr>
        <w:fldChar w:fldCharType="separate"/>
      </w:r>
      <w:r w:rsidR="00772D7A">
        <w:rPr>
          <w:noProof/>
          <w:color w:val="000000" w:themeColor="text1"/>
        </w:rPr>
        <w:t>8</w:t>
      </w:r>
      <w:r w:rsidRPr="006A561E">
        <w:rPr>
          <w:color w:val="000000" w:themeColor="text1"/>
        </w:rPr>
        <w:fldChar w:fldCharType="end"/>
      </w:r>
      <w:r w:rsidRPr="006A561E">
        <w:rPr>
          <w:rFonts w:hint="eastAsia"/>
          <w:color w:val="000000" w:themeColor="text1"/>
        </w:rPr>
        <w:t xml:space="preserve"> </w:t>
      </w:r>
      <w:r w:rsidRPr="006A561E">
        <w:rPr>
          <w:rFonts w:eastAsia="新細明體" w:cs="Times New Roman" w:hint="eastAsia"/>
          <w:color w:val="000000" w:themeColor="text1"/>
          <w:kern w:val="0"/>
        </w:rPr>
        <w:t>不同型態的公眾參與</w:t>
      </w:r>
      <w:bookmarkEnd w:id="13"/>
    </w:p>
    <w:p w14:paraId="6D194192" w14:textId="049BC059" w:rsidR="00FC1C2D" w:rsidRPr="006A561E" w:rsidRDefault="0084303C"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szCs w:val="24"/>
        </w:rPr>
      </w:pPr>
      <w:r w:rsidRPr="006A561E">
        <w:rPr>
          <w:rFonts w:eastAsia="新細明體" w:cs="Times New Roman"/>
          <w:color w:val="000000" w:themeColor="text1"/>
          <w:szCs w:val="24"/>
        </w:rPr>
        <w:t>2</w:t>
      </w:r>
      <w:r w:rsidRPr="006A561E">
        <w:rPr>
          <w:rFonts w:eastAsia="新細明體" w:cs="Times New Roman" w:hint="eastAsia"/>
          <w:color w:val="000000" w:themeColor="text1"/>
          <w:szCs w:val="24"/>
        </w:rPr>
        <w:t>.</w:t>
      </w:r>
      <w:r w:rsidR="00362289" w:rsidRPr="006A561E">
        <w:rPr>
          <w:rFonts w:eastAsia="新細明體" w:cs="Times New Roman"/>
          <w:color w:val="000000" w:themeColor="text1"/>
          <w:kern w:val="0"/>
        </w:rPr>
        <w:t>Calderdale Metropolitan Borough Council</w:t>
      </w:r>
      <w:r w:rsidR="004B7113" w:rsidRPr="006A561E">
        <w:rPr>
          <w:rFonts w:eastAsia="新細明體" w:cs="Times New Roman" w:hint="eastAsia"/>
          <w:color w:val="000000" w:themeColor="text1"/>
          <w:kern w:val="0"/>
        </w:rPr>
        <w:t>實際案例</w:t>
      </w:r>
      <w:r w:rsidR="00FE7BB8" w:rsidRPr="006A561E">
        <w:rPr>
          <w:rFonts w:eastAsia="新細明體" w:cs="Times New Roman"/>
          <w:color w:val="000000" w:themeColor="text1"/>
          <w:szCs w:val="24"/>
        </w:rPr>
        <w:t>：</w:t>
      </w:r>
      <w:r w:rsidR="003847C3" w:rsidRPr="006A561E">
        <w:rPr>
          <w:rFonts w:eastAsia="新細明體" w:cs="Times New Roman"/>
          <w:color w:val="000000" w:themeColor="text1"/>
          <w:szCs w:val="24"/>
        </w:rPr>
        <w:t>市議會</w:t>
      </w:r>
      <w:r w:rsidR="0001474D" w:rsidRPr="006A561E">
        <w:rPr>
          <w:rFonts w:eastAsia="新細明體" w:cs="Times New Roman"/>
          <w:color w:val="000000" w:themeColor="text1"/>
          <w:szCs w:val="24"/>
        </w:rPr>
        <w:t>希望</w:t>
      </w:r>
      <w:r w:rsidR="00091C52" w:rsidRPr="006A561E">
        <w:rPr>
          <w:rFonts w:eastAsia="新細明體" w:cs="Times New Roman" w:hint="eastAsia"/>
          <w:color w:val="000000" w:themeColor="text1"/>
          <w:kern w:val="0"/>
        </w:rPr>
        <w:t>與</w:t>
      </w:r>
      <w:r w:rsidR="004B7113" w:rsidRPr="006A561E">
        <w:rPr>
          <w:rFonts w:eastAsia="新細明體" w:cs="Times New Roman" w:hint="eastAsia"/>
          <w:color w:val="000000" w:themeColor="text1"/>
          <w:kern w:val="0"/>
        </w:rPr>
        <w:t>居民</w:t>
      </w:r>
      <w:r w:rsidR="00091C52" w:rsidRPr="006A561E">
        <w:rPr>
          <w:rFonts w:eastAsia="新細明體" w:cs="Times New Roman" w:hint="eastAsia"/>
          <w:color w:val="000000" w:themeColor="text1"/>
          <w:kern w:val="0"/>
        </w:rPr>
        <w:t>建立</w:t>
      </w:r>
      <w:r w:rsidR="004B7113" w:rsidRPr="006A561E">
        <w:rPr>
          <w:rFonts w:eastAsia="新細明體" w:cs="Times New Roman" w:hint="eastAsia"/>
          <w:color w:val="000000" w:themeColor="text1"/>
          <w:kern w:val="0"/>
        </w:rPr>
        <w:t>新的</w:t>
      </w:r>
      <w:r w:rsidR="00091C52" w:rsidRPr="006A561E">
        <w:rPr>
          <w:rFonts w:eastAsia="新細明體" w:cs="Times New Roman" w:hint="eastAsia"/>
          <w:color w:val="000000" w:themeColor="text1"/>
          <w:kern w:val="0"/>
        </w:rPr>
        <w:t>關係</w:t>
      </w:r>
      <w:r w:rsidR="00977CDF" w:rsidRPr="006A561E">
        <w:rPr>
          <w:rFonts w:eastAsia="新細明體" w:cs="Times New Roman" w:hint="eastAsia"/>
          <w:color w:val="000000" w:themeColor="text1"/>
          <w:kern w:val="0"/>
        </w:rPr>
        <w:t>，若</w:t>
      </w:r>
      <w:r w:rsidR="00091C52" w:rsidRPr="006A561E">
        <w:rPr>
          <w:rFonts w:eastAsia="新細明體" w:cs="Times New Roman" w:hint="eastAsia"/>
          <w:color w:val="000000" w:themeColor="text1"/>
          <w:kern w:val="0"/>
        </w:rPr>
        <w:t>僅</w:t>
      </w:r>
      <w:r w:rsidR="00FC1C2D" w:rsidRPr="006A561E">
        <w:rPr>
          <w:rFonts w:eastAsia="新細明體" w:cs="Times New Roman" w:hint="eastAsia"/>
          <w:color w:val="000000" w:themeColor="text1"/>
          <w:kern w:val="0"/>
        </w:rPr>
        <w:t>依靠傳統方法</w:t>
      </w:r>
      <w:r w:rsidR="008953E2" w:rsidRPr="006A561E">
        <w:rPr>
          <w:rFonts w:eastAsia="新細明體" w:cs="Times New Roman" w:hint="eastAsia"/>
          <w:color w:val="000000" w:themeColor="text1"/>
          <w:kern w:val="0"/>
        </w:rPr>
        <w:t>難以達成</w:t>
      </w:r>
      <w:r w:rsidR="00375537" w:rsidRPr="006A561E">
        <w:rPr>
          <w:rFonts w:eastAsia="新細明體" w:cs="Times New Roman" w:hint="eastAsia"/>
          <w:color w:val="000000" w:themeColor="text1"/>
          <w:kern w:val="0"/>
        </w:rPr>
        <w:t>此</w:t>
      </w:r>
      <w:r w:rsidR="004B7113" w:rsidRPr="006A561E">
        <w:rPr>
          <w:rFonts w:eastAsia="新細明體" w:cs="Times New Roman" w:hint="eastAsia"/>
          <w:color w:val="000000" w:themeColor="text1"/>
          <w:kern w:val="0"/>
        </w:rPr>
        <w:t>具有抱負的願景</w:t>
      </w:r>
      <w:r w:rsidR="008953E2" w:rsidRPr="006A561E">
        <w:rPr>
          <w:rFonts w:eastAsia="新細明體" w:cs="Times New Roman" w:hint="eastAsia"/>
          <w:color w:val="000000" w:themeColor="text1"/>
          <w:kern w:val="0"/>
        </w:rPr>
        <w:t>，</w:t>
      </w:r>
      <w:r w:rsidR="00977CDF" w:rsidRPr="006A561E">
        <w:rPr>
          <w:rFonts w:eastAsia="新細明體" w:cs="Times New Roman" w:hint="eastAsia"/>
          <w:color w:val="000000" w:themeColor="text1"/>
          <w:kern w:val="0"/>
        </w:rPr>
        <w:t>因此，</w:t>
      </w:r>
      <w:r w:rsidR="008953E2" w:rsidRPr="006A561E">
        <w:rPr>
          <w:rFonts w:eastAsia="新細明體" w:cs="Times New Roman" w:hint="eastAsia"/>
          <w:color w:val="000000" w:themeColor="text1"/>
          <w:kern w:val="0"/>
        </w:rPr>
        <w:t>必須</w:t>
      </w:r>
      <w:r w:rsidR="00091C52" w:rsidRPr="006A561E">
        <w:rPr>
          <w:rFonts w:eastAsia="新細明體" w:cs="Times New Roman" w:hint="eastAsia"/>
          <w:color w:val="000000" w:themeColor="text1"/>
          <w:kern w:val="0"/>
        </w:rPr>
        <w:t>從</w:t>
      </w:r>
      <w:r w:rsidR="00FC1C2D" w:rsidRPr="006A561E">
        <w:rPr>
          <w:rFonts w:eastAsia="新細明體" w:cs="Times New Roman" w:hint="eastAsia"/>
          <w:color w:val="000000" w:themeColor="text1"/>
          <w:kern w:val="0"/>
        </w:rPr>
        <w:t>控制的文化改變</w:t>
      </w:r>
      <w:proofErr w:type="gramStart"/>
      <w:r w:rsidR="00FC1C2D" w:rsidRPr="006A561E">
        <w:rPr>
          <w:rFonts w:eastAsia="新細明體" w:cs="Times New Roman" w:hint="eastAsia"/>
          <w:color w:val="000000" w:themeColor="text1"/>
          <w:kern w:val="0"/>
        </w:rPr>
        <w:t>成賦能</w:t>
      </w:r>
      <w:proofErr w:type="gramEnd"/>
      <w:r w:rsidR="00FC1C2D" w:rsidRPr="006A561E">
        <w:rPr>
          <w:rFonts w:eastAsia="新細明體" w:cs="Times New Roman" w:hint="eastAsia"/>
          <w:color w:val="000000" w:themeColor="text1"/>
          <w:kern w:val="0"/>
        </w:rPr>
        <w:t>的文化</w:t>
      </w:r>
      <w:r w:rsidR="00CC43BA"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與民眾一起設計、</w:t>
      </w:r>
      <w:r w:rsidR="00CC43BA" w:rsidRPr="006A561E">
        <w:rPr>
          <w:rFonts w:eastAsia="新細明體" w:cs="Times New Roman" w:hint="eastAsia"/>
          <w:color w:val="000000" w:themeColor="text1"/>
          <w:kern w:val="0"/>
        </w:rPr>
        <w:t>建立</w:t>
      </w:r>
      <w:r w:rsidR="00FC1C2D" w:rsidRPr="006A561E">
        <w:rPr>
          <w:rFonts w:eastAsia="新細明體" w:cs="Times New Roman" w:hint="eastAsia"/>
          <w:color w:val="000000" w:themeColor="text1"/>
          <w:kern w:val="0"/>
        </w:rPr>
        <w:t>初期模式、</w:t>
      </w:r>
      <w:r w:rsidR="00CC43BA" w:rsidRPr="006A561E">
        <w:rPr>
          <w:rFonts w:eastAsia="新細明體" w:cs="Times New Roman" w:hint="eastAsia"/>
          <w:color w:val="000000" w:themeColor="text1"/>
          <w:kern w:val="0"/>
        </w:rPr>
        <w:t>過程中測試，並建立開放式的對話環境，</w:t>
      </w:r>
      <w:r w:rsidR="00FC1C2D" w:rsidRPr="006A561E">
        <w:rPr>
          <w:rFonts w:eastAsia="新細明體" w:cs="Times New Roman" w:hint="eastAsia"/>
          <w:color w:val="000000" w:themeColor="text1"/>
          <w:kern w:val="0"/>
        </w:rPr>
        <w:t>與民眾建立實</w:t>
      </w:r>
      <w:r w:rsidR="00CC43BA" w:rsidRPr="006A561E">
        <w:rPr>
          <w:rFonts w:eastAsia="新細明體" w:cs="Times New Roman" w:hint="eastAsia"/>
          <w:color w:val="000000" w:themeColor="text1"/>
          <w:kern w:val="0"/>
        </w:rPr>
        <w:t>在</w:t>
      </w:r>
      <w:r w:rsidR="00FC1C2D" w:rsidRPr="006A561E">
        <w:rPr>
          <w:rFonts w:eastAsia="新細明體" w:cs="Times New Roman" w:hint="eastAsia"/>
          <w:color w:val="000000" w:themeColor="text1"/>
          <w:kern w:val="0"/>
        </w:rPr>
        <w:t>的夥伴關係，共同設立時間表及預期產出，</w:t>
      </w:r>
      <w:r w:rsidR="00091C52" w:rsidRPr="006A561E">
        <w:rPr>
          <w:rFonts w:eastAsia="新細明體" w:cs="Times New Roman" w:hint="eastAsia"/>
          <w:color w:val="000000" w:themeColor="text1"/>
          <w:kern w:val="0"/>
        </w:rPr>
        <w:t>吸引</w:t>
      </w:r>
      <w:r w:rsidR="00FC1C2D" w:rsidRPr="006A561E">
        <w:rPr>
          <w:rFonts w:eastAsia="新細明體" w:cs="Times New Roman" w:hint="eastAsia"/>
          <w:color w:val="000000" w:themeColor="text1"/>
          <w:kern w:val="0"/>
        </w:rPr>
        <w:t>更多人</w:t>
      </w:r>
      <w:r w:rsidR="009318A5" w:rsidRPr="006A561E">
        <w:rPr>
          <w:rFonts w:eastAsia="新細明體" w:cs="Times New Roman" w:hint="eastAsia"/>
          <w:color w:val="000000" w:themeColor="text1"/>
          <w:kern w:val="0"/>
        </w:rPr>
        <w:t>員的</w:t>
      </w:r>
      <w:r w:rsidR="00FC1C2D" w:rsidRPr="006A561E">
        <w:rPr>
          <w:rFonts w:eastAsia="新細明體" w:cs="Times New Roman" w:hint="eastAsia"/>
          <w:color w:val="000000" w:themeColor="text1"/>
          <w:kern w:val="0"/>
        </w:rPr>
        <w:t>參與。</w:t>
      </w:r>
      <w:r w:rsidR="00375537" w:rsidRPr="006A561E">
        <w:rPr>
          <w:rFonts w:eastAsia="新細明體" w:cs="Times New Roman" w:hint="eastAsia"/>
          <w:color w:val="000000" w:themeColor="text1"/>
          <w:kern w:val="0"/>
        </w:rPr>
        <w:t>實際</w:t>
      </w:r>
      <w:r w:rsidR="00375537" w:rsidRPr="006A561E">
        <w:rPr>
          <w:rFonts w:eastAsia="新細明體" w:cs="Times New Roman"/>
          <w:color w:val="000000" w:themeColor="text1"/>
          <w:kern w:val="0"/>
        </w:rPr>
        <w:t>運作</w:t>
      </w:r>
      <w:r w:rsidR="00375537" w:rsidRPr="006A561E">
        <w:rPr>
          <w:rFonts w:eastAsia="新細明體" w:cs="Times New Roman" w:hint="eastAsia"/>
          <w:color w:val="000000" w:themeColor="text1"/>
          <w:kern w:val="0"/>
        </w:rPr>
        <w:t>獲致成果是</w:t>
      </w:r>
      <w:r w:rsidR="00375537" w:rsidRPr="006A561E">
        <w:rPr>
          <w:rFonts w:eastAsia="新細明體" w:cs="Times New Roman"/>
          <w:color w:val="000000" w:themeColor="text1"/>
          <w:kern w:val="0"/>
        </w:rPr>
        <w:t>擴及</w:t>
      </w:r>
      <w:r w:rsidR="00375537" w:rsidRPr="006A561E">
        <w:rPr>
          <w:rFonts w:eastAsia="新細明體" w:cs="Times New Roman" w:hint="eastAsia"/>
          <w:color w:val="000000" w:themeColor="text1"/>
          <w:kern w:val="0"/>
        </w:rPr>
        <w:t>平常不太參與公共議事的族群，包括年輕人、黑人、亞洲人、少數族群、</w:t>
      </w:r>
      <w:r w:rsidR="00375537" w:rsidRPr="006A561E">
        <w:rPr>
          <w:rFonts w:eastAsia="新細明體" w:cs="Times New Roman"/>
          <w:color w:val="000000" w:themeColor="text1"/>
          <w:kern w:val="0"/>
        </w:rPr>
        <w:t>身</w:t>
      </w:r>
      <w:r w:rsidR="00375537" w:rsidRPr="006A561E">
        <w:rPr>
          <w:rFonts w:eastAsia="新細明體" w:cs="Times New Roman" w:hint="eastAsia"/>
          <w:color w:val="000000" w:themeColor="text1"/>
          <w:kern w:val="0"/>
        </w:rPr>
        <w:t>障人士等，一起參與設計工作坊。</w:t>
      </w:r>
      <w:r w:rsidR="004B1D18" w:rsidRPr="006A561E">
        <w:rPr>
          <w:rFonts w:eastAsia="新細明體" w:cs="Times New Roman" w:hint="eastAsia"/>
          <w:color w:val="000000" w:themeColor="text1"/>
          <w:kern w:val="0"/>
        </w:rPr>
        <w:t>而</w:t>
      </w:r>
      <w:r w:rsidR="00375537" w:rsidRPr="006A561E">
        <w:rPr>
          <w:rFonts w:eastAsia="新細明體" w:cs="Times New Roman"/>
          <w:color w:val="000000" w:themeColor="text1"/>
          <w:kern w:val="0"/>
        </w:rPr>
        <w:t>「</w:t>
      </w:r>
      <w:r w:rsidR="00375537" w:rsidRPr="006A561E">
        <w:rPr>
          <w:rFonts w:eastAsia="新細明體" w:cs="Times New Roman" w:hint="eastAsia"/>
          <w:color w:val="000000" w:themeColor="text1"/>
          <w:kern w:val="0"/>
        </w:rPr>
        <w:t>聆聽沙發」是</w:t>
      </w:r>
      <w:r w:rsidR="00375537" w:rsidRPr="006A561E">
        <w:rPr>
          <w:rFonts w:eastAsia="新細明體" w:cs="Times New Roman" w:hint="eastAsia"/>
          <w:color w:val="000000" w:themeColor="text1"/>
          <w:szCs w:val="24"/>
        </w:rPr>
        <w:t>與居民進行有意義對話的有效方法之一，</w:t>
      </w:r>
      <w:r w:rsidR="00375537" w:rsidRPr="006A561E">
        <w:rPr>
          <w:rFonts w:eastAsia="新細明體" w:cs="Times New Roman" w:hint="eastAsia"/>
          <w:color w:val="000000" w:themeColor="text1"/>
          <w:kern w:val="0"/>
        </w:rPr>
        <w:lastRenderedPageBreak/>
        <w:t>使用移動沙發，創造一個非正式的空間，</w:t>
      </w:r>
      <w:r w:rsidR="004B1D18" w:rsidRPr="006A561E">
        <w:rPr>
          <w:rFonts w:eastAsia="新細明體" w:cs="Times New Roman" w:hint="eastAsia"/>
          <w:color w:val="000000" w:themeColor="text1"/>
          <w:kern w:val="0"/>
        </w:rPr>
        <w:t>作為提供聊天、激發創意的互動平</w:t>
      </w:r>
      <w:r w:rsidR="00A75144" w:rsidRPr="006A561E">
        <w:rPr>
          <w:rFonts w:eastAsia="新細明體" w:cstheme="minorHAnsi"/>
          <w:noProof/>
          <w:color w:val="000000" w:themeColor="text1"/>
          <w:kern w:val="0"/>
        </w:rPr>
        <w:drawing>
          <wp:anchor distT="0" distB="0" distL="114300" distR="114300" simplePos="0" relativeHeight="251619840" behindDoc="0" locked="0" layoutInCell="1" allowOverlap="1" wp14:anchorId="0AEC2BD7" wp14:editId="7FDBA9E2">
            <wp:simplePos x="0" y="0"/>
            <wp:positionH relativeFrom="column">
              <wp:posOffset>405130</wp:posOffset>
            </wp:positionH>
            <wp:positionV relativeFrom="paragraph">
              <wp:posOffset>760730</wp:posOffset>
            </wp:positionV>
            <wp:extent cx="5159375" cy="1356360"/>
            <wp:effectExtent l="0" t="0" r="0" b="0"/>
            <wp:wrapTopAndBottom/>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19" t="26744" r="2377" b="12742"/>
                    <a:stretch/>
                  </pic:blipFill>
                  <pic:spPr bwMode="auto">
                    <a:xfrm>
                      <a:off x="0" y="0"/>
                      <a:ext cx="5159375" cy="1356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4B1D18" w:rsidRPr="006A561E">
        <w:rPr>
          <w:rFonts w:eastAsia="新細明體" w:cs="Times New Roman" w:hint="eastAsia"/>
          <w:color w:val="000000" w:themeColor="text1"/>
          <w:kern w:val="0"/>
        </w:rPr>
        <w:t>臺</w:t>
      </w:r>
      <w:proofErr w:type="gramEnd"/>
      <w:r w:rsidR="004B1D18" w:rsidRPr="006A561E">
        <w:rPr>
          <w:rFonts w:eastAsia="新細明體" w:cs="Times New Roman" w:hint="eastAsia"/>
          <w:color w:val="000000" w:themeColor="text1"/>
          <w:kern w:val="0"/>
        </w:rPr>
        <w:t>，</w:t>
      </w:r>
      <w:r w:rsidR="00375537" w:rsidRPr="006A561E">
        <w:rPr>
          <w:rFonts w:eastAsia="新細明體" w:cs="Times New Roman" w:hint="eastAsia"/>
          <w:color w:val="000000" w:themeColor="text1"/>
          <w:kern w:val="0"/>
        </w:rPr>
        <w:t>鼓勵居民相互交談（如圖</w:t>
      </w:r>
      <w:r w:rsidR="00375537" w:rsidRPr="006A561E">
        <w:rPr>
          <w:rFonts w:eastAsia="新細明體" w:cs="Times New Roman"/>
          <w:color w:val="000000" w:themeColor="text1"/>
          <w:kern w:val="0"/>
        </w:rPr>
        <w:t>9</w:t>
      </w:r>
      <w:r w:rsidR="00375537" w:rsidRPr="006A561E">
        <w:rPr>
          <w:rFonts w:eastAsia="新細明體" w:cs="Times New Roman" w:hint="eastAsia"/>
          <w:color w:val="000000" w:themeColor="text1"/>
          <w:kern w:val="0"/>
        </w:rPr>
        <w:t>）。</w:t>
      </w:r>
    </w:p>
    <w:p w14:paraId="1580E4E3" w14:textId="4AB4852D" w:rsidR="001651F3" w:rsidRPr="006A561E" w:rsidRDefault="00E559E1" w:rsidP="0085754E">
      <w:pPr>
        <w:overflowPunct w:val="0"/>
        <w:adjustRightInd w:val="0"/>
        <w:snapToGrid w:val="0"/>
        <w:spacing w:after="100" w:afterAutospacing="1" w:line="360" w:lineRule="auto"/>
        <w:jc w:val="center"/>
        <w:rPr>
          <w:rFonts w:eastAsia="新細明體" w:cs="Times New Roman"/>
          <w:color w:val="000000" w:themeColor="text1"/>
          <w:kern w:val="0"/>
        </w:rPr>
      </w:pPr>
      <w:bookmarkStart w:id="14" w:name="_Toc146021182"/>
      <w:r w:rsidRPr="006A561E">
        <w:rPr>
          <w:rFonts w:hint="eastAsia"/>
          <w:color w:val="000000" w:themeColor="text1"/>
        </w:rPr>
        <w:t>圖</w:t>
      </w:r>
      <w:r w:rsidRPr="006A561E">
        <w:rPr>
          <w:rFonts w:ascii="Calibri" w:eastAsia="新細明體" w:hAnsi="Calibri" w:cs="Times New Roman"/>
          <w:color w:val="000000" w:themeColor="text1"/>
          <w:szCs w:val="20"/>
        </w:rPr>
        <w:fldChar w:fldCharType="begin"/>
      </w:r>
      <w:r w:rsidRPr="006A561E">
        <w:rPr>
          <w:color w:val="000000" w:themeColor="text1"/>
        </w:rPr>
        <w:instrText xml:space="preserve"> </w:instrText>
      </w:r>
      <w:r w:rsidRPr="006A561E">
        <w:rPr>
          <w:rFonts w:hint="eastAsia"/>
          <w:color w:val="000000" w:themeColor="text1"/>
        </w:rPr>
        <w:instrText xml:space="preserve">SEQ </w:instrText>
      </w:r>
      <w:r w:rsidRPr="006A561E">
        <w:rPr>
          <w:rFonts w:hint="eastAsia"/>
          <w:color w:val="000000" w:themeColor="text1"/>
        </w:rPr>
        <w:instrText>圖</w:instrText>
      </w:r>
      <w:r w:rsidRPr="006A561E">
        <w:rPr>
          <w:rFonts w:hint="eastAsia"/>
          <w:color w:val="000000" w:themeColor="text1"/>
        </w:rPr>
        <w:instrText xml:space="preserve"> \* ARABIC</w:instrText>
      </w:r>
      <w:r w:rsidRPr="006A561E">
        <w:rPr>
          <w:color w:val="000000" w:themeColor="text1"/>
        </w:rPr>
        <w:instrText xml:space="preserve"> </w:instrText>
      </w:r>
      <w:r w:rsidRPr="006A561E">
        <w:rPr>
          <w:rFonts w:ascii="Calibri" w:eastAsia="新細明體" w:hAnsi="Calibri" w:cs="Times New Roman"/>
          <w:color w:val="000000" w:themeColor="text1"/>
          <w:szCs w:val="20"/>
        </w:rPr>
        <w:fldChar w:fldCharType="separate"/>
      </w:r>
      <w:r w:rsidR="00772D7A">
        <w:rPr>
          <w:noProof/>
          <w:color w:val="000000" w:themeColor="text1"/>
        </w:rPr>
        <w:t>9</w:t>
      </w:r>
      <w:r w:rsidRPr="006A561E">
        <w:rPr>
          <w:rFonts w:ascii="Calibri" w:eastAsia="新細明體" w:hAnsi="Calibri" w:cs="Times New Roman"/>
          <w:color w:val="000000" w:themeColor="text1"/>
          <w:szCs w:val="20"/>
        </w:rPr>
        <w:fldChar w:fldCharType="end"/>
      </w:r>
      <w:r w:rsidR="001651F3" w:rsidRPr="006A561E">
        <w:rPr>
          <w:rFonts w:ascii="Calibri" w:eastAsia="新細明體" w:hAnsi="Calibri" w:cs="Times New Roman"/>
          <w:color w:val="000000" w:themeColor="text1"/>
          <w:kern w:val="0"/>
          <w:szCs w:val="20"/>
        </w:rPr>
        <w:t xml:space="preserve"> </w:t>
      </w:r>
      <w:r w:rsidR="001651F3" w:rsidRPr="006A561E">
        <w:rPr>
          <w:rFonts w:ascii="Calibri" w:eastAsia="新細明體" w:hAnsi="Calibri" w:cs="Times New Roman" w:hint="eastAsia"/>
          <w:color w:val="000000" w:themeColor="text1"/>
          <w:kern w:val="0"/>
          <w:szCs w:val="20"/>
        </w:rPr>
        <w:t>透過傾聽沙發與居民深度溝通</w:t>
      </w:r>
      <w:bookmarkEnd w:id="14"/>
    </w:p>
    <w:p w14:paraId="0CD9A3EC" w14:textId="17BEE0C4" w:rsidR="00FC1C2D" w:rsidRPr="006A561E" w:rsidRDefault="0084303C"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color w:val="000000" w:themeColor="text1"/>
          <w:szCs w:val="24"/>
        </w:rPr>
        <w:t>3.</w:t>
      </w:r>
      <w:r w:rsidR="00FE7BB8" w:rsidRPr="006A561E">
        <w:rPr>
          <w:rFonts w:eastAsia="新細明體" w:cs="Times New Roman"/>
          <w:color w:val="000000" w:themeColor="text1"/>
          <w:szCs w:val="24"/>
        </w:rPr>
        <w:t xml:space="preserve">Adur &amp; </w:t>
      </w:r>
      <w:proofErr w:type="spellStart"/>
      <w:r w:rsidR="00FE7BB8" w:rsidRPr="006A561E">
        <w:rPr>
          <w:rFonts w:eastAsia="新細明體" w:cs="Times New Roman"/>
          <w:color w:val="000000" w:themeColor="text1"/>
          <w:szCs w:val="24"/>
        </w:rPr>
        <w:t>Worthing</w:t>
      </w:r>
      <w:proofErr w:type="spellEnd"/>
      <w:r w:rsidR="00FE7BB8" w:rsidRPr="006A561E">
        <w:rPr>
          <w:rFonts w:eastAsia="新細明體" w:cs="Times New Roman"/>
          <w:color w:val="000000" w:themeColor="text1"/>
          <w:szCs w:val="24"/>
        </w:rPr>
        <w:t xml:space="preserve"> Councils</w:t>
      </w:r>
      <w:r w:rsidR="004B7113" w:rsidRPr="006A561E">
        <w:rPr>
          <w:rFonts w:eastAsia="新細明體" w:cs="Times New Roman" w:hint="eastAsia"/>
          <w:color w:val="000000" w:themeColor="text1"/>
          <w:kern w:val="0"/>
        </w:rPr>
        <w:t>實際案例</w:t>
      </w:r>
      <w:r w:rsidR="00FE7BB8" w:rsidRPr="006A561E">
        <w:rPr>
          <w:rFonts w:eastAsia="新細明體" w:cs="Times New Roman"/>
          <w:color w:val="000000" w:themeColor="text1"/>
          <w:szCs w:val="24"/>
        </w:rPr>
        <w:t>：</w:t>
      </w:r>
      <w:r w:rsidR="00B367DF" w:rsidRPr="006A561E">
        <w:rPr>
          <w:rFonts w:eastAsia="新細明體" w:cs="Times New Roman" w:hint="eastAsia"/>
          <w:color w:val="000000" w:themeColor="text1"/>
          <w:szCs w:val="24"/>
        </w:rPr>
        <w:t>面對</w:t>
      </w:r>
      <w:r w:rsidR="00B367DF" w:rsidRPr="006A561E">
        <w:rPr>
          <w:rFonts w:eastAsia="新細明體" w:cs="Times New Roman"/>
          <w:color w:val="000000" w:themeColor="text1"/>
          <w:kern w:val="0"/>
        </w:rPr>
        <w:t>2019</w:t>
      </w:r>
      <w:r w:rsidR="00B367DF" w:rsidRPr="006A561E">
        <w:rPr>
          <w:rFonts w:eastAsia="新細明體" w:cs="Times New Roman" w:hint="eastAsia"/>
          <w:color w:val="000000" w:themeColor="text1"/>
          <w:kern w:val="0"/>
        </w:rPr>
        <w:t>年</w:t>
      </w:r>
      <w:r w:rsidR="00FC1C2D" w:rsidRPr="006A561E">
        <w:rPr>
          <w:rFonts w:eastAsia="新細明體" w:cs="Times New Roman" w:hint="eastAsia"/>
          <w:color w:val="000000" w:themeColor="text1"/>
          <w:kern w:val="0"/>
        </w:rPr>
        <w:t>宣</w:t>
      </w:r>
      <w:r w:rsidR="001651F3" w:rsidRPr="006A561E">
        <w:rPr>
          <w:rFonts w:eastAsia="新細明體" w:cs="Times New Roman" w:hint="eastAsia"/>
          <w:color w:val="000000" w:themeColor="text1"/>
          <w:kern w:val="0"/>
        </w:rPr>
        <w:t>布</w:t>
      </w:r>
      <w:r w:rsidR="00FC1C2D" w:rsidRPr="006A561E">
        <w:rPr>
          <w:rFonts w:eastAsia="新細明體" w:cs="Times New Roman" w:hint="eastAsia"/>
          <w:color w:val="000000" w:themeColor="text1"/>
          <w:kern w:val="0"/>
        </w:rPr>
        <w:t>氣候緊急情況</w:t>
      </w:r>
      <w:r w:rsidR="009118DD" w:rsidRPr="006A561E">
        <w:rPr>
          <w:rFonts w:eastAsia="新細明體" w:cs="Times New Roman" w:hint="eastAsia"/>
          <w:color w:val="000000" w:themeColor="text1"/>
          <w:kern w:val="0"/>
        </w:rPr>
        <w:t>，需要</w:t>
      </w:r>
      <w:r w:rsidR="00B367DF" w:rsidRPr="006A561E">
        <w:rPr>
          <w:rFonts w:eastAsia="新細明體" w:cs="Times New Roman" w:hint="eastAsia"/>
          <w:color w:val="000000" w:themeColor="text1"/>
          <w:kern w:val="0"/>
        </w:rPr>
        <w:t>將各領域</w:t>
      </w:r>
      <w:r w:rsidR="00FC1C2D" w:rsidRPr="006A561E">
        <w:rPr>
          <w:rFonts w:eastAsia="新細明體" w:cs="Times New Roman" w:hint="eastAsia"/>
          <w:color w:val="000000" w:themeColor="text1"/>
          <w:kern w:val="0"/>
        </w:rPr>
        <w:t>、</w:t>
      </w:r>
      <w:r w:rsidR="00B367DF" w:rsidRPr="006A561E">
        <w:rPr>
          <w:rFonts w:eastAsia="新細明體" w:cs="Times New Roman" w:hint="eastAsia"/>
          <w:color w:val="000000" w:themeColor="text1"/>
          <w:kern w:val="0"/>
        </w:rPr>
        <w:t>層級的組織團體與民眾</w:t>
      </w:r>
      <w:r w:rsidR="009118DD" w:rsidRPr="006A561E">
        <w:rPr>
          <w:rFonts w:eastAsia="新細明體" w:cs="Times New Roman" w:hint="eastAsia"/>
          <w:color w:val="000000" w:themeColor="text1"/>
          <w:kern w:val="0"/>
        </w:rPr>
        <w:t>結合</w:t>
      </w:r>
      <w:r w:rsidR="00B367DF" w:rsidRPr="006A561E">
        <w:rPr>
          <w:rFonts w:eastAsia="新細明體" w:cs="Times New Roman" w:hint="eastAsia"/>
          <w:color w:val="000000" w:themeColor="text1"/>
          <w:kern w:val="0"/>
        </w:rPr>
        <w:t>，共同</w:t>
      </w:r>
      <w:r w:rsidR="00FC1C2D" w:rsidRPr="006A561E">
        <w:rPr>
          <w:rFonts w:eastAsia="新細明體" w:cs="Times New Roman" w:hint="eastAsia"/>
          <w:color w:val="000000" w:themeColor="text1"/>
          <w:kern w:val="0"/>
        </w:rPr>
        <w:t>討論因應氣候變遷</w:t>
      </w:r>
      <w:r w:rsidR="001651F3"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生活方式及附近環境如何改變</w:t>
      </w:r>
      <w:r w:rsidR="00C17C29" w:rsidRPr="006A561E">
        <w:rPr>
          <w:rFonts w:eastAsia="新細明體" w:cs="Times New Roman" w:hint="eastAsia"/>
          <w:color w:val="000000" w:themeColor="text1"/>
          <w:kern w:val="0"/>
        </w:rPr>
        <w:t>，</w:t>
      </w:r>
      <w:r w:rsidR="00FC1C2D" w:rsidRPr="006A561E">
        <w:rPr>
          <w:rFonts w:eastAsia="新細明體" w:cs="Times New Roman" w:hint="eastAsia"/>
          <w:color w:val="000000" w:themeColor="text1"/>
          <w:kern w:val="0"/>
        </w:rPr>
        <w:t>使居住的環境</w:t>
      </w:r>
      <w:r w:rsidR="00B367DF" w:rsidRPr="006A561E">
        <w:rPr>
          <w:rFonts w:eastAsia="新細明體" w:cs="Times New Roman" w:hint="eastAsia"/>
          <w:color w:val="000000" w:themeColor="text1"/>
          <w:kern w:val="0"/>
        </w:rPr>
        <w:t>得以永</w:t>
      </w:r>
      <w:r w:rsidR="00FC1C2D" w:rsidRPr="006A561E">
        <w:rPr>
          <w:rFonts w:eastAsia="新細明體" w:cs="Times New Roman" w:hint="eastAsia"/>
          <w:color w:val="000000" w:themeColor="text1"/>
          <w:kern w:val="0"/>
        </w:rPr>
        <w:t>續發展</w:t>
      </w:r>
      <w:r w:rsidR="00CC43BA" w:rsidRPr="006A561E">
        <w:rPr>
          <w:rFonts w:eastAsia="新細明體" w:cs="Times New Roman" w:hint="eastAsia"/>
          <w:color w:val="000000" w:themeColor="text1"/>
          <w:kern w:val="0"/>
        </w:rPr>
        <w:t>，促使在協會、社區、組織的範疇內採取</w:t>
      </w:r>
      <w:r w:rsidR="00FC1C2D" w:rsidRPr="006A561E">
        <w:rPr>
          <w:rFonts w:eastAsia="新細明體" w:cs="Times New Roman" w:hint="eastAsia"/>
          <w:color w:val="000000" w:themeColor="text1"/>
          <w:kern w:val="0"/>
        </w:rPr>
        <w:t>一系列具有明確行動、責任的原則與</w:t>
      </w:r>
      <w:r w:rsidR="001651F3" w:rsidRPr="006A561E">
        <w:rPr>
          <w:rFonts w:eastAsia="新細明體" w:cs="Times New Roman" w:hint="eastAsia"/>
          <w:color w:val="000000" w:themeColor="text1"/>
          <w:kern w:val="0"/>
        </w:rPr>
        <w:t>計畫，</w:t>
      </w:r>
      <w:r w:rsidR="00CC43BA" w:rsidRPr="006A561E">
        <w:rPr>
          <w:rFonts w:eastAsia="新細明體" w:cs="Times New Roman" w:hint="eastAsia"/>
          <w:color w:val="000000" w:themeColor="text1"/>
          <w:kern w:val="0"/>
        </w:rPr>
        <w:t>尤其</w:t>
      </w:r>
      <w:r w:rsidR="00FC1C2D" w:rsidRPr="006A561E">
        <w:rPr>
          <w:rFonts w:eastAsia="新細明體" w:cs="Times New Roman" w:hint="eastAsia"/>
          <w:color w:val="000000" w:themeColor="text1"/>
          <w:kern w:val="0"/>
        </w:rPr>
        <w:t>在全球高度焦慮</w:t>
      </w:r>
      <w:r w:rsidR="00CC43BA" w:rsidRPr="006A561E">
        <w:rPr>
          <w:rFonts w:eastAsia="新細明體" w:cs="Times New Roman" w:hint="eastAsia"/>
          <w:color w:val="000000" w:themeColor="text1"/>
          <w:kern w:val="0"/>
        </w:rPr>
        <w:t>氣候變遷帶來衝擊的時</w:t>
      </w:r>
      <w:r w:rsidR="00092FA4" w:rsidRPr="006A561E">
        <w:rPr>
          <w:rFonts w:eastAsia="新細明體" w:cs="Times New Roman" w:hint="eastAsia"/>
          <w:color w:val="000000" w:themeColor="text1"/>
          <w:kern w:val="0"/>
        </w:rPr>
        <w:t>期</w:t>
      </w:r>
      <w:r w:rsidR="00CC43BA" w:rsidRPr="006A561E">
        <w:rPr>
          <w:rFonts w:eastAsia="新細明體" w:cs="Times New Roman" w:hint="eastAsia"/>
          <w:color w:val="000000" w:themeColor="text1"/>
          <w:kern w:val="0"/>
        </w:rPr>
        <w:t>，提供一個參與者聚焦、深度關懷、支持與成功</w:t>
      </w:r>
      <w:proofErr w:type="gramStart"/>
      <w:r w:rsidR="00CC43BA" w:rsidRPr="006A561E">
        <w:rPr>
          <w:rFonts w:eastAsia="新細明體" w:cs="Times New Roman" w:hint="eastAsia"/>
          <w:color w:val="000000" w:themeColor="text1"/>
          <w:kern w:val="0"/>
        </w:rPr>
        <w:t>的線上</w:t>
      </w:r>
      <w:r w:rsidR="00234501" w:rsidRPr="006A561E">
        <w:rPr>
          <w:rFonts w:eastAsia="新細明體" w:cs="Times New Roman" w:hint="eastAsia"/>
          <w:color w:val="000000" w:themeColor="text1"/>
          <w:kern w:val="0"/>
        </w:rPr>
        <w:t>流</w:t>
      </w:r>
      <w:r w:rsidR="00FC1C2D" w:rsidRPr="006A561E">
        <w:rPr>
          <w:rFonts w:eastAsia="新細明體" w:cs="Times New Roman" w:hint="eastAsia"/>
          <w:color w:val="000000" w:themeColor="text1"/>
          <w:kern w:val="0"/>
        </w:rPr>
        <w:t>程</w:t>
      </w:r>
      <w:proofErr w:type="gramEnd"/>
      <w:r w:rsidR="00FC1C2D" w:rsidRPr="006A561E">
        <w:rPr>
          <w:rFonts w:eastAsia="新細明體" w:cs="Times New Roman" w:hint="eastAsia"/>
          <w:color w:val="000000" w:themeColor="text1"/>
          <w:kern w:val="0"/>
        </w:rPr>
        <w:t>，以</w:t>
      </w:r>
      <w:r w:rsidR="003947F6" w:rsidRPr="006A561E">
        <w:rPr>
          <w:rFonts w:eastAsia="新細明體" w:cs="Times New Roman" w:hint="eastAsia"/>
          <w:color w:val="000000" w:themeColor="text1"/>
          <w:kern w:val="0"/>
        </w:rPr>
        <w:t>能相互</w:t>
      </w:r>
      <w:r w:rsidR="00FC1C2D" w:rsidRPr="006A561E">
        <w:rPr>
          <w:rFonts w:eastAsia="新細明體" w:cs="Times New Roman" w:hint="eastAsia"/>
          <w:color w:val="000000" w:themeColor="text1"/>
          <w:kern w:val="0"/>
        </w:rPr>
        <w:t>包容</w:t>
      </w:r>
      <w:r w:rsidR="003947F6" w:rsidRPr="006A561E">
        <w:rPr>
          <w:rFonts w:eastAsia="新細明體" w:cs="Times New Roman" w:hint="eastAsia"/>
          <w:color w:val="000000" w:themeColor="text1"/>
          <w:kern w:val="0"/>
        </w:rPr>
        <w:t>及進行</w:t>
      </w:r>
      <w:r w:rsidR="00FC1C2D" w:rsidRPr="006A561E">
        <w:rPr>
          <w:rFonts w:eastAsia="新細明體" w:cs="Times New Roman" w:hint="eastAsia"/>
          <w:color w:val="000000" w:themeColor="text1"/>
          <w:kern w:val="0"/>
        </w:rPr>
        <w:t>有意義的</w:t>
      </w:r>
      <w:r w:rsidR="00977CDF" w:rsidRPr="006A561E">
        <w:rPr>
          <w:rFonts w:eastAsia="新細明體" w:cs="Times New Roman" w:hint="eastAsia"/>
          <w:color w:val="000000" w:themeColor="text1"/>
          <w:kern w:val="0"/>
        </w:rPr>
        <w:t>溝通</w:t>
      </w:r>
      <w:r w:rsidR="00FC1C2D" w:rsidRPr="006A561E">
        <w:rPr>
          <w:rFonts w:eastAsia="新細明體" w:cs="Times New Roman" w:hint="eastAsia"/>
          <w:color w:val="000000" w:themeColor="text1"/>
          <w:kern w:val="0"/>
        </w:rPr>
        <w:t>。利用數位黑板</w:t>
      </w:r>
      <w:r w:rsidR="00C17C29" w:rsidRPr="006A561E">
        <w:rPr>
          <w:rFonts w:eastAsia="新細明體" w:cs="Times New Roman" w:hint="eastAsia"/>
          <w:color w:val="000000" w:themeColor="text1"/>
          <w:kern w:val="0"/>
        </w:rPr>
        <w:t>讓</w:t>
      </w:r>
      <w:r w:rsidR="00FC1C2D" w:rsidRPr="006A561E">
        <w:rPr>
          <w:rFonts w:eastAsia="新細明體" w:cs="Times New Roman" w:hint="eastAsia"/>
          <w:color w:val="000000" w:themeColor="text1"/>
          <w:kern w:val="0"/>
        </w:rPr>
        <w:t>參與者寫下對氣候變遷的恐懼，透過腦力激盪，可以得到各樣的答案，藉由這些互動，</w:t>
      </w:r>
      <w:r w:rsidR="00CC43BA" w:rsidRPr="006A561E">
        <w:rPr>
          <w:rFonts w:eastAsia="新細明體" w:cs="Times New Roman" w:hint="eastAsia"/>
          <w:color w:val="000000" w:themeColor="text1"/>
          <w:kern w:val="0"/>
        </w:rPr>
        <w:t>讓</w:t>
      </w:r>
      <w:r w:rsidR="00FC1C2D" w:rsidRPr="006A561E">
        <w:rPr>
          <w:rFonts w:eastAsia="新細明體" w:cs="Times New Roman" w:hint="eastAsia"/>
          <w:color w:val="000000" w:themeColor="text1"/>
          <w:kern w:val="0"/>
        </w:rPr>
        <w:t>參與者對</w:t>
      </w:r>
      <w:r w:rsidR="00CC43BA" w:rsidRPr="006A561E">
        <w:rPr>
          <w:rFonts w:eastAsia="新細明體" w:cs="Times New Roman" w:hint="eastAsia"/>
          <w:color w:val="000000" w:themeColor="text1"/>
          <w:kern w:val="0"/>
        </w:rPr>
        <w:t>議題更深入</w:t>
      </w:r>
      <w:r w:rsidR="001651F3" w:rsidRPr="006A561E">
        <w:rPr>
          <w:rFonts w:eastAsia="新細明體" w:cs="Times New Roman" w:hint="eastAsia"/>
          <w:color w:val="000000" w:themeColor="text1"/>
          <w:kern w:val="0"/>
        </w:rPr>
        <w:t>瞭</w:t>
      </w:r>
      <w:r w:rsidR="00CC43BA" w:rsidRPr="006A561E">
        <w:rPr>
          <w:rFonts w:eastAsia="新細明體" w:cs="Times New Roman" w:hint="eastAsia"/>
          <w:color w:val="000000" w:themeColor="text1"/>
          <w:kern w:val="0"/>
        </w:rPr>
        <w:t>解、彼此互相學習、</w:t>
      </w:r>
      <w:r w:rsidR="001651F3" w:rsidRPr="006A561E">
        <w:rPr>
          <w:rFonts w:eastAsia="新細明體" w:cs="Times New Roman" w:hint="eastAsia"/>
          <w:color w:val="000000" w:themeColor="text1"/>
          <w:kern w:val="0"/>
        </w:rPr>
        <w:t>深度</w:t>
      </w:r>
      <w:r w:rsidR="00CC43BA" w:rsidRPr="006A561E">
        <w:rPr>
          <w:rFonts w:eastAsia="新細明體" w:cs="Times New Roman" w:hint="eastAsia"/>
          <w:color w:val="000000" w:themeColor="text1"/>
          <w:kern w:val="0"/>
        </w:rPr>
        <w:t>參與、自由表達想法，讓</w:t>
      </w:r>
      <w:r w:rsidR="00FC1C2D" w:rsidRPr="006A561E">
        <w:rPr>
          <w:rFonts w:eastAsia="新細明體" w:cs="Times New Roman" w:hint="eastAsia"/>
          <w:color w:val="000000" w:themeColor="text1"/>
          <w:kern w:val="0"/>
        </w:rPr>
        <w:t>大家更支持地方的蓬勃發展，居民</w:t>
      </w:r>
      <w:r w:rsidR="00CC43BA" w:rsidRPr="006A561E">
        <w:rPr>
          <w:rFonts w:eastAsia="新細明體" w:cs="Times New Roman" w:hint="eastAsia"/>
          <w:color w:val="000000" w:themeColor="text1"/>
          <w:kern w:val="0"/>
        </w:rPr>
        <w:t>普遍</w:t>
      </w:r>
      <w:r w:rsidR="00FC1C2D" w:rsidRPr="006A561E">
        <w:rPr>
          <w:rFonts w:eastAsia="新細明體" w:cs="Times New Roman" w:hint="eastAsia"/>
          <w:color w:val="000000" w:themeColor="text1"/>
          <w:kern w:val="0"/>
        </w:rPr>
        <w:t>認為</w:t>
      </w:r>
      <w:r w:rsidR="001F3337" w:rsidRPr="006A561E">
        <w:rPr>
          <w:rFonts w:eastAsia="新細明體" w:cs="Times New Roman" w:hint="eastAsia"/>
          <w:color w:val="000000" w:themeColor="text1"/>
          <w:kern w:val="0"/>
        </w:rPr>
        <w:t>議會</w:t>
      </w:r>
      <w:proofErr w:type="gramStart"/>
      <w:r w:rsidR="00FC1C2D" w:rsidRPr="006A561E">
        <w:rPr>
          <w:rFonts w:eastAsia="新細明體" w:cs="Times New Roman" w:hint="eastAsia"/>
          <w:color w:val="000000" w:themeColor="text1"/>
          <w:kern w:val="0"/>
        </w:rPr>
        <w:t>會</w:t>
      </w:r>
      <w:proofErr w:type="gramEnd"/>
      <w:r w:rsidR="00FC1C2D" w:rsidRPr="006A561E">
        <w:rPr>
          <w:rFonts w:eastAsia="新細明體" w:cs="Times New Roman" w:hint="eastAsia"/>
          <w:color w:val="000000" w:themeColor="text1"/>
          <w:kern w:val="0"/>
        </w:rPr>
        <w:t>按照</w:t>
      </w:r>
      <w:r w:rsidR="001F3337" w:rsidRPr="006A561E">
        <w:rPr>
          <w:rFonts w:eastAsia="新細明體" w:cs="Times New Roman" w:hint="eastAsia"/>
          <w:color w:val="000000" w:themeColor="text1"/>
          <w:kern w:val="0"/>
        </w:rPr>
        <w:t>氣候公民大會</w:t>
      </w:r>
      <w:r w:rsidR="00FC1C2D" w:rsidRPr="006A561E">
        <w:rPr>
          <w:rFonts w:eastAsia="新細明體" w:cs="Times New Roman" w:hint="eastAsia"/>
          <w:color w:val="000000" w:themeColor="text1"/>
          <w:kern w:val="0"/>
        </w:rPr>
        <w:t>討論執行，並有聽進居民的聲音。對參加者影響</w:t>
      </w:r>
      <w:r w:rsidR="00CC43BA" w:rsidRPr="006A561E">
        <w:rPr>
          <w:rFonts w:eastAsia="新細明體" w:cs="Times New Roman" w:hint="eastAsia"/>
          <w:color w:val="000000" w:themeColor="text1"/>
          <w:kern w:val="0"/>
        </w:rPr>
        <w:t>層面，計有</w:t>
      </w:r>
      <w:r w:rsidR="00FC1C2D" w:rsidRPr="006A561E">
        <w:rPr>
          <w:rFonts w:eastAsia="新細明體" w:cs="Times New Roman"/>
          <w:color w:val="000000" w:themeColor="text1"/>
          <w:kern w:val="0"/>
        </w:rPr>
        <w:t>24</w:t>
      </w:r>
      <w:r w:rsidR="00FC1C2D" w:rsidRPr="006A561E">
        <w:rPr>
          <w:rFonts w:eastAsia="新細明體" w:cs="Times New Roman" w:hint="eastAsia"/>
          <w:color w:val="000000" w:themeColor="text1"/>
          <w:kern w:val="0"/>
        </w:rPr>
        <w:t>位參與者表達獲得新的知識，更深入</w:t>
      </w:r>
      <w:r w:rsidR="001651F3" w:rsidRPr="006A561E">
        <w:rPr>
          <w:rFonts w:eastAsia="新細明體" w:cs="Times New Roman" w:hint="eastAsia"/>
          <w:color w:val="000000" w:themeColor="text1"/>
          <w:kern w:val="0"/>
        </w:rPr>
        <w:t>瞭</w:t>
      </w:r>
      <w:r w:rsidR="00FC1C2D" w:rsidRPr="006A561E">
        <w:rPr>
          <w:rFonts w:eastAsia="新細明體" w:cs="Times New Roman" w:hint="eastAsia"/>
          <w:color w:val="000000" w:themeColor="text1"/>
          <w:kern w:val="0"/>
        </w:rPr>
        <w:t>解氣候變遷內容，最重要是從參與中獲得的一切</w:t>
      </w:r>
      <w:r w:rsidR="00DA1019" w:rsidRPr="006A561E">
        <w:rPr>
          <w:rFonts w:eastAsia="新細明體" w:cs="Times New Roman" w:hint="eastAsia"/>
          <w:color w:val="000000" w:themeColor="text1"/>
          <w:kern w:val="0"/>
        </w:rPr>
        <w:t>，</w:t>
      </w:r>
      <w:r w:rsidR="00CC43BA" w:rsidRPr="006A561E">
        <w:rPr>
          <w:rFonts w:eastAsia="新細明體" w:cs="Times New Roman" w:hint="eastAsia"/>
          <w:color w:val="000000" w:themeColor="text1"/>
          <w:kern w:val="0"/>
        </w:rPr>
        <w:t>並有</w:t>
      </w:r>
      <w:r w:rsidR="00FC1C2D" w:rsidRPr="006A561E">
        <w:rPr>
          <w:rFonts w:eastAsia="新細明體" w:cs="Times New Roman"/>
          <w:color w:val="000000" w:themeColor="text1"/>
          <w:kern w:val="0"/>
        </w:rPr>
        <w:t>37</w:t>
      </w:r>
      <w:r w:rsidR="00CC43BA" w:rsidRPr="006A561E">
        <w:rPr>
          <w:rFonts w:eastAsia="新細明體" w:cs="Times New Roman" w:hint="eastAsia"/>
          <w:color w:val="000000" w:themeColor="text1"/>
          <w:kern w:val="0"/>
        </w:rPr>
        <w:t>位參與者表達會共同採取行動因應</w:t>
      </w:r>
      <w:r w:rsidR="00FC1C2D" w:rsidRPr="006A561E">
        <w:rPr>
          <w:rFonts w:eastAsia="新細明體" w:cs="Times New Roman" w:hint="eastAsia"/>
          <w:color w:val="000000" w:themeColor="text1"/>
          <w:kern w:val="0"/>
        </w:rPr>
        <w:t>氣候變遷議題。</w:t>
      </w:r>
    </w:p>
    <w:p w14:paraId="48EAB45B" w14:textId="1351672B" w:rsidR="006137ED" w:rsidRPr="006A561E" w:rsidRDefault="005844FF" w:rsidP="0085754E">
      <w:pPr>
        <w:overflowPunct w:val="0"/>
        <w:adjustRightInd w:val="0"/>
        <w:snapToGrid w:val="0"/>
        <w:spacing w:before="100" w:beforeAutospacing="1" w:after="100" w:afterAutospacing="1"/>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7C4D46" w:rsidRPr="006A561E">
        <w:rPr>
          <w:rFonts w:eastAsia="新細明體" w:cs="Times New Roman" w:hint="eastAsia"/>
          <w:b/>
          <w:bCs/>
          <w:color w:val="000000" w:themeColor="text1"/>
          <w:sz w:val="28"/>
          <w:szCs w:val="28"/>
        </w:rPr>
        <w:t>二</w:t>
      </w:r>
      <w:r w:rsidRPr="006A561E">
        <w:rPr>
          <w:rFonts w:eastAsia="新細明體" w:cs="Times New Roman" w:hint="eastAsia"/>
          <w:b/>
          <w:bCs/>
          <w:color w:val="000000" w:themeColor="text1"/>
          <w:sz w:val="28"/>
          <w:szCs w:val="28"/>
        </w:rPr>
        <w:t>）文化遺產評估與保護</w:t>
      </w:r>
    </w:p>
    <w:p w14:paraId="015211BA" w14:textId="6C3F96F4" w:rsidR="00BF4411" w:rsidRPr="006A561E" w:rsidRDefault="00BF4411" w:rsidP="004136F7">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color w:val="000000" w:themeColor="text1"/>
          <w:kern w:val="0"/>
          <w:szCs w:val="24"/>
          <w:shd w:val="clear" w:color="auto" w:fill="FFFFFF"/>
        </w:rPr>
        <w:t>1</w:t>
      </w:r>
      <w:r w:rsidR="006137ED"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文化、媒體</w:t>
      </w:r>
      <w:r w:rsidR="005A652F" w:rsidRPr="006A561E">
        <w:rPr>
          <w:rFonts w:eastAsia="新細明體" w:cs="Times New Roman" w:hint="eastAsia"/>
          <w:color w:val="000000" w:themeColor="text1"/>
          <w:kern w:val="0"/>
          <w:szCs w:val="24"/>
          <w:shd w:val="clear" w:color="auto" w:fill="FFFFFF"/>
        </w:rPr>
        <w:t>與</w:t>
      </w:r>
      <w:r w:rsidRPr="006A561E">
        <w:rPr>
          <w:rFonts w:eastAsia="新細明體" w:cs="Times New Roman" w:hint="eastAsia"/>
          <w:color w:val="000000" w:themeColor="text1"/>
          <w:kern w:val="0"/>
          <w:szCs w:val="24"/>
          <w:shd w:val="clear" w:color="auto" w:fill="FFFFFF"/>
        </w:rPr>
        <w:t>體育部</w:t>
      </w:r>
      <w:r w:rsidR="003D6920" w:rsidRPr="006A561E">
        <w:rPr>
          <w:rFonts w:eastAsia="新細明體" w:cs="Times New Roman" w:hint="eastAsia"/>
          <w:color w:val="000000" w:themeColor="text1"/>
          <w:kern w:val="0"/>
          <w:szCs w:val="24"/>
          <w:shd w:val="clear" w:color="auto" w:fill="FFFFFF"/>
        </w:rPr>
        <w:t>（</w:t>
      </w:r>
      <w:r w:rsidR="004136F7" w:rsidRPr="006A561E">
        <w:rPr>
          <w:rFonts w:eastAsia="新細明體" w:cs="Times New Roman"/>
          <w:color w:val="000000" w:themeColor="text1"/>
          <w:kern w:val="0"/>
          <w:szCs w:val="24"/>
          <w:shd w:val="clear" w:color="auto" w:fill="FFFFFF"/>
        </w:rPr>
        <w:t xml:space="preserve">Department for Culture, Media &amp; Sport, </w:t>
      </w:r>
      <w:r w:rsidR="003D6920" w:rsidRPr="006A561E">
        <w:rPr>
          <w:rFonts w:eastAsia="新細明體" w:cs="Times New Roman"/>
          <w:color w:val="000000" w:themeColor="text1"/>
          <w:kern w:val="0"/>
          <w:szCs w:val="24"/>
          <w:shd w:val="clear" w:color="auto" w:fill="FFFFFF"/>
        </w:rPr>
        <w:t>DCMS</w:t>
      </w:r>
      <w:r w:rsidR="003D6920" w:rsidRPr="006A561E">
        <w:rPr>
          <w:rFonts w:eastAsia="新細明體" w:cs="Times New Roman" w:hint="eastAsia"/>
          <w:color w:val="000000" w:themeColor="text1"/>
          <w:kern w:val="0"/>
          <w:szCs w:val="24"/>
          <w:shd w:val="clear" w:color="auto" w:fill="FFFFFF"/>
        </w:rPr>
        <w:t>）職責：</w:t>
      </w:r>
      <w:r w:rsidRPr="006A561E">
        <w:rPr>
          <w:rFonts w:eastAsia="新細明體" w:cs="Times New Roman"/>
          <w:color w:val="000000" w:themeColor="text1"/>
          <w:kern w:val="0"/>
          <w:szCs w:val="24"/>
          <w:shd w:val="clear" w:color="auto" w:fill="FFFFFF"/>
        </w:rPr>
        <w:t>DCMS</w:t>
      </w:r>
      <w:r w:rsidRPr="006A561E">
        <w:rPr>
          <w:rFonts w:eastAsia="新細明體" w:cs="Times New Roman" w:hint="eastAsia"/>
          <w:color w:val="000000" w:themeColor="text1"/>
          <w:kern w:val="0"/>
          <w:szCs w:val="24"/>
          <w:shd w:val="clear" w:color="auto" w:fill="FFFFFF"/>
        </w:rPr>
        <w:t>專注於支援文化、藝術、媒體、體育、旅遊和民間社會。英國在深厚</w:t>
      </w:r>
      <w:r w:rsidR="00FC7F72" w:rsidRPr="006A561E">
        <w:rPr>
          <w:rFonts w:eastAsia="新細明體" w:cs="Times New Roman" w:hint="eastAsia"/>
          <w:color w:val="000000" w:themeColor="text1"/>
          <w:kern w:val="0"/>
          <w:szCs w:val="24"/>
          <w:shd w:val="clear" w:color="auto" w:fill="FFFFFF"/>
        </w:rPr>
        <w:t>的</w:t>
      </w:r>
      <w:r w:rsidRPr="006A561E">
        <w:rPr>
          <w:rFonts w:eastAsia="新細明體" w:cs="Times New Roman" w:hint="eastAsia"/>
          <w:color w:val="000000" w:themeColor="text1"/>
          <w:kern w:val="0"/>
          <w:szCs w:val="24"/>
          <w:shd w:val="clear" w:color="auto" w:fill="FFFFFF"/>
        </w:rPr>
        <w:t>歷史與文化基礎上，</w:t>
      </w:r>
      <w:r w:rsidRPr="006A561E">
        <w:rPr>
          <w:rFonts w:eastAsia="新細明體" w:cs="Times New Roman"/>
          <w:color w:val="000000" w:themeColor="text1"/>
          <w:kern w:val="0"/>
          <w:szCs w:val="24"/>
          <w:shd w:val="clear" w:color="auto" w:fill="FFFFFF"/>
        </w:rPr>
        <w:t>DCMS</w:t>
      </w:r>
      <w:r w:rsidRPr="006A561E">
        <w:rPr>
          <w:rFonts w:eastAsia="新細明體" w:cs="Times New Roman" w:hint="eastAsia"/>
          <w:color w:val="000000" w:themeColor="text1"/>
          <w:kern w:val="0"/>
          <w:szCs w:val="24"/>
          <w:shd w:val="clear" w:color="auto" w:fill="FFFFFF"/>
        </w:rPr>
        <w:t>自認的部門使命和</w:t>
      </w:r>
      <w:r w:rsidR="00FC7F72" w:rsidRPr="006A561E">
        <w:rPr>
          <w:rFonts w:eastAsia="新細明體" w:cs="Times New Roman" w:hint="eastAsia"/>
          <w:color w:val="000000" w:themeColor="text1"/>
          <w:kern w:val="0"/>
          <w:szCs w:val="24"/>
          <w:shd w:val="clear" w:color="auto" w:fill="FFFFFF"/>
        </w:rPr>
        <w:t>我國</w:t>
      </w:r>
      <w:r w:rsidRPr="006A561E">
        <w:rPr>
          <w:rFonts w:eastAsia="新細明體" w:cs="Times New Roman" w:hint="eastAsia"/>
          <w:color w:val="000000" w:themeColor="text1"/>
          <w:kern w:val="0"/>
          <w:szCs w:val="24"/>
          <w:shd w:val="clear" w:color="auto" w:fill="FFFFFF"/>
        </w:rPr>
        <w:t>文化部非常不同，相較於</w:t>
      </w:r>
      <w:r w:rsidR="00FC7F72" w:rsidRPr="006A561E">
        <w:rPr>
          <w:rFonts w:eastAsia="新細明體" w:cs="Times New Roman" w:hint="eastAsia"/>
          <w:color w:val="000000" w:themeColor="text1"/>
          <w:kern w:val="0"/>
          <w:szCs w:val="24"/>
          <w:shd w:val="clear" w:color="auto" w:fill="FFFFFF"/>
        </w:rPr>
        <w:t>我國</w:t>
      </w:r>
      <w:r w:rsidRPr="006A561E">
        <w:rPr>
          <w:rFonts w:eastAsia="新細明體" w:cs="Times New Roman" w:hint="eastAsia"/>
          <w:color w:val="000000" w:themeColor="text1"/>
          <w:kern w:val="0"/>
          <w:szCs w:val="24"/>
          <w:shd w:val="clear" w:color="auto" w:fill="FFFFFF"/>
        </w:rPr>
        <w:t>文化部必須回應特殊歷史斷裂與被殖民的主體重建過程，</w:t>
      </w:r>
      <w:r w:rsidRPr="006A561E">
        <w:rPr>
          <w:rFonts w:eastAsia="新細明體" w:cs="Times New Roman"/>
          <w:color w:val="000000" w:themeColor="text1"/>
          <w:kern w:val="0"/>
          <w:szCs w:val="24"/>
          <w:shd w:val="clear" w:color="auto" w:fill="FFFFFF"/>
        </w:rPr>
        <w:t>DCMS</w:t>
      </w:r>
      <w:r w:rsidRPr="006A561E">
        <w:rPr>
          <w:rFonts w:eastAsia="新細明體" w:cs="Times New Roman" w:hint="eastAsia"/>
          <w:color w:val="000000" w:themeColor="text1"/>
          <w:kern w:val="0"/>
          <w:szCs w:val="24"/>
          <w:shd w:val="clear" w:color="auto" w:fill="FFFFFF"/>
        </w:rPr>
        <w:t>更著力在創造經濟機會、創新、社會的精神生活和享受，它也是英國主要數位資產的部門，向全球推出英國最好的資產。</w:t>
      </w:r>
      <w:r w:rsidRPr="006A561E">
        <w:rPr>
          <w:rFonts w:eastAsia="新細明體" w:cs="Times New Roman"/>
          <w:color w:val="000000" w:themeColor="text1"/>
          <w:kern w:val="0"/>
          <w:szCs w:val="24"/>
          <w:shd w:val="clear" w:color="auto" w:fill="FFFFFF"/>
        </w:rPr>
        <w:t>DCMS</w:t>
      </w:r>
      <w:r w:rsidRPr="006A561E">
        <w:rPr>
          <w:rFonts w:eastAsia="新細明體" w:cs="Times New Roman" w:hint="eastAsia"/>
          <w:color w:val="000000" w:themeColor="text1"/>
          <w:kern w:val="0"/>
          <w:szCs w:val="24"/>
          <w:shd w:val="clear" w:color="auto" w:fill="FFFFFF"/>
        </w:rPr>
        <w:t>的</w:t>
      </w:r>
      <w:r w:rsidR="005A652F" w:rsidRPr="006A561E">
        <w:rPr>
          <w:rFonts w:eastAsia="新細明體" w:cs="Times New Roman" w:hint="eastAsia"/>
          <w:color w:val="000000" w:themeColor="text1"/>
          <w:kern w:val="0"/>
          <w:szCs w:val="24"/>
          <w:shd w:val="clear" w:color="auto" w:fill="FFFFFF"/>
        </w:rPr>
        <w:t>附加價值毛額（</w:t>
      </w:r>
      <w:r w:rsidR="005A652F" w:rsidRPr="006A561E">
        <w:rPr>
          <w:rFonts w:eastAsia="新細明體" w:cs="Times New Roman"/>
          <w:color w:val="000000" w:themeColor="text1"/>
          <w:kern w:val="0"/>
          <w:szCs w:val="24"/>
          <w:shd w:val="clear" w:color="auto" w:fill="FFFFFF"/>
        </w:rPr>
        <w:t>G</w:t>
      </w:r>
      <w:r w:rsidR="005A652F" w:rsidRPr="006A561E">
        <w:rPr>
          <w:rFonts w:eastAsia="新細明體" w:cs="Times New Roman" w:hint="eastAsia"/>
          <w:color w:val="000000" w:themeColor="text1"/>
          <w:kern w:val="0"/>
          <w:szCs w:val="24"/>
          <w:shd w:val="clear" w:color="auto" w:fill="FFFFFF"/>
        </w:rPr>
        <w:t xml:space="preserve">ross </w:t>
      </w:r>
      <w:r w:rsidR="00DA1019" w:rsidRPr="006A561E">
        <w:rPr>
          <w:rFonts w:eastAsia="新細明體" w:cs="Times New Roman" w:hint="eastAsia"/>
          <w:color w:val="000000" w:themeColor="text1"/>
          <w:kern w:val="0"/>
          <w:szCs w:val="24"/>
          <w:shd w:val="clear" w:color="auto" w:fill="FFFFFF"/>
        </w:rPr>
        <w:t>V</w:t>
      </w:r>
      <w:r w:rsidR="005A652F" w:rsidRPr="006A561E">
        <w:rPr>
          <w:rFonts w:eastAsia="新細明體" w:cs="Times New Roman" w:hint="eastAsia"/>
          <w:color w:val="000000" w:themeColor="text1"/>
          <w:kern w:val="0"/>
          <w:szCs w:val="24"/>
          <w:shd w:val="clear" w:color="auto" w:fill="FFFFFF"/>
        </w:rPr>
        <w:t xml:space="preserve">alue </w:t>
      </w:r>
      <w:r w:rsidR="00DA1019" w:rsidRPr="006A561E">
        <w:rPr>
          <w:rFonts w:eastAsia="新細明體" w:cs="Times New Roman" w:hint="eastAsia"/>
          <w:color w:val="000000" w:themeColor="text1"/>
          <w:kern w:val="0"/>
          <w:szCs w:val="24"/>
          <w:shd w:val="clear" w:color="auto" w:fill="FFFFFF"/>
        </w:rPr>
        <w:t>A</w:t>
      </w:r>
      <w:r w:rsidR="005A652F" w:rsidRPr="006A561E">
        <w:rPr>
          <w:rFonts w:eastAsia="新細明體" w:cs="Times New Roman" w:hint="eastAsia"/>
          <w:color w:val="000000" w:themeColor="text1"/>
          <w:kern w:val="0"/>
          <w:szCs w:val="24"/>
          <w:shd w:val="clear" w:color="auto" w:fill="FFFFFF"/>
        </w:rPr>
        <w:t>dded,</w:t>
      </w:r>
      <w:r w:rsidR="005A652F" w:rsidRPr="006A561E">
        <w:rPr>
          <w:rFonts w:eastAsia="新細明體" w:cs="Times New Roman"/>
          <w:color w:val="000000" w:themeColor="text1"/>
          <w:kern w:val="0"/>
          <w:szCs w:val="24"/>
          <w:shd w:val="clear" w:color="auto" w:fill="FFFFFF"/>
        </w:rPr>
        <w:t xml:space="preserve"> </w:t>
      </w:r>
      <w:r w:rsidR="005A652F" w:rsidRPr="006A561E">
        <w:rPr>
          <w:rFonts w:eastAsia="新細明體" w:cs="Times New Roman" w:hint="eastAsia"/>
          <w:color w:val="000000" w:themeColor="text1"/>
          <w:kern w:val="0"/>
          <w:szCs w:val="24"/>
          <w:shd w:val="clear" w:color="auto" w:fill="FFFFFF"/>
        </w:rPr>
        <w:t>GVA</w:t>
      </w:r>
      <w:r w:rsidR="005A652F"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在</w:t>
      </w:r>
      <w:r w:rsidRPr="006A561E">
        <w:rPr>
          <w:rFonts w:eastAsia="新細明體" w:cs="Times New Roman"/>
          <w:color w:val="000000" w:themeColor="text1"/>
          <w:kern w:val="0"/>
          <w:szCs w:val="24"/>
          <w:shd w:val="clear" w:color="auto" w:fill="FFFFFF"/>
        </w:rPr>
        <w:t>2020</w:t>
      </w:r>
      <w:r w:rsidRPr="006A561E">
        <w:rPr>
          <w:rFonts w:eastAsia="新細明體" w:cs="Times New Roman" w:hint="eastAsia"/>
          <w:color w:val="000000" w:themeColor="text1"/>
          <w:kern w:val="0"/>
          <w:szCs w:val="24"/>
          <w:shd w:val="clear" w:color="auto" w:fill="FFFFFF"/>
        </w:rPr>
        <w:t>年為</w:t>
      </w:r>
      <w:r w:rsidRPr="006A561E">
        <w:rPr>
          <w:rFonts w:eastAsia="新細明體" w:cs="Times New Roman"/>
          <w:color w:val="000000" w:themeColor="text1"/>
          <w:kern w:val="0"/>
          <w:szCs w:val="24"/>
          <w:shd w:val="clear" w:color="auto" w:fill="FFFFFF"/>
        </w:rPr>
        <w:t>1,626</w:t>
      </w:r>
      <w:r w:rsidRPr="006A561E">
        <w:rPr>
          <w:rFonts w:eastAsia="新細明體" w:cs="Times New Roman" w:hint="eastAsia"/>
          <w:color w:val="000000" w:themeColor="text1"/>
          <w:kern w:val="0"/>
          <w:szCs w:val="24"/>
          <w:shd w:val="clear" w:color="auto" w:fill="FFFFFF"/>
        </w:rPr>
        <w:t>億英鎊，</w:t>
      </w:r>
      <w:proofErr w:type="gramStart"/>
      <w:r w:rsidRPr="006A561E">
        <w:rPr>
          <w:rFonts w:eastAsia="新細明體" w:cs="Times New Roman" w:hint="eastAsia"/>
          <w:color w:val="000000" w:themeColor="text1"/>
          <w:kern w:val="0"/>
          <w:szCs w:val="24"/>
          <w:shd w:val="clear" w:color="auto" w:fill="FFFFFF"/>
        </w:rPr>
        <w:t>佔</w:t>
      </w:r>
      <w:proofErr w:type="gramEnd"/>
      <w:r w:rsidRPr="006A561E">
        <w:rPr>
          <w:rFonts w:eastAsia="新細明體" w:cs="Times New Roman" w:hint="eastAsia"/>
          <w:color w:val="000000" w:themeColor="text1"/>
          <w:kern w:val="0"/>
          <w:szCs w:val="24"/>
          <w:shd w:val="clear" w:color="auto" w:fill="FFFFFF"/>
        </w:rPr>
        <w:t>英國</w:t>
      </w:r>
      <w:r w:rsidRPr="006A561E">
        <w:rPr>
          <w:rFonts w:eastAsia="新細明體" w:cs="Times New Roman"/>
          <w:color w:val="000000" w:themeColor="text1"/>
          <w:kern w:val="0"/>
          <w:szCs w:val="24"/>
          <w:shd w:val="clear" w:color="auto" w:fill="FFFFFF"/>
        </w:rPr>
        <w:t>GVA</w:t>
      </w:r>
      <w:r w:rsidRPr="006A561E">
        <w:rPr>
          <w:rFonts w:eastAsia="新細明體" w:cs="Times New Roman" w:hint="eastAsia"/>
          <w:color w:val="000000" w:themeColor="text1"/>
          <w:kern w:val="0"/>
          <w:szCs w:val="24"/>
          <w:shd w:val="clear" w:color="auto" w:fill="FFFFFF"/>
        </w:rPr>
        <w:t>總額的</w:t>
      </w:r>
      <w:r w:rsidRPr="006A561E">
        <w:rPr>
          <w:rFonts w:eastAsia="新細明體" w:cs="Times New Roman"/>
          <w:color w:val="000000" w:themeColor="text1"/>
          <w:kern w:val="0"/>
          <w:szCs w:val="24"/>
          <w:shd w:val="clear" w:color="auto" w:fill="FFFFFF"/>
        </w:rPr>
        <w:t>8.5%</w:t>
      </w:r>
      <w:r w:rsidR="000870EA" w:rsidRPr="006A561E">
        <w:rPr>
          <w:rFonts w:eastAsia="新細明體" w:cs="Times New Roman" w:hint="eastAsia"/>
          <w:color w:val="000000" w:themeColor="text1"/>
          <w:kern w:val="0"/>
          <w:szCs w:val="24"/>
          <w:shd w:val="clear" w:color="auto" w:fill="FFFFFF"/>
        </w:rPr>
        <w:t>，</w:t>
      </w:r>
      <w:r w:rsidR="00FC7F72" w:rsidRPr="006A561E">
        <w:rPr>
          <w:rFonts w:eastAsia="新細明體" w:cs="Times New Roman" w:hint="eastAsia"/>
          <w:color w:val="000000" w:themeColor="text1"/>
          <w:kern w:val="0"/>
          <w:szCs w:val="24"/>
          <w:shd w:val="clear" w:color="auto" w:fill="FFFFFF"/>
        </w:rPr>
        <w:t>提供</w:t>
      </w:r>
      <w:r w:rsidRPr="006A561E">
        <w:rPr>
          <w:rFonts w:eastAsia="新細明體" w:cs="Times New Roman" w:hint="eastAsia"/>
          <w:color w:val="000000" w:themeColor="text1"/>
          <w:kern w:val="0"/>
          <w:szCs w:val="24"/>
          <w:shd w:val="clear" w:color="auto" w:fill="FFFFFF"/>
        </w:rPr>
        <w:lastRenderedPageBreak/>
        <w:t>了</w:t>
      </w:r>
      <w:r w:rsidRPr="006A561E">
        <w:rPr>
          <w:rFonts w:eastAsia="新細明體" w:cs="Times New Roman"/>
          <w:color w:val="000000" w:themeColor="text1"/>
          <w:kern w:val="0"/>
          <w:szCs w:val="24"/>
          <w:shd w:val="clear" w:color="auto" w:fill="FFFFFF"/>
        </w:rPr>
        <w:t>380</w:t>
      </w:r>
      <w:r w:rsidRPr="006A561E">
        <w:rPr>
          <w:rFonts w:eastAsia="新細明體" w:cs="Times New Roman" w:hint="eastAsia"/>
          <w:color w:val="000000" w:themeColor="text1"/>
          <w:kern w:val="0"/>
          <w:szCs w:val="24"/>
          <w:shd w:val="clear" w:color="auto" w:fill="FFFFFF"/>
        </w:rPr>
        <w:t>萬個工作機會。從</w:t>
      </w:r>
      <w:r w:rsidRPr="006A561E">
        <w:rPr>
          <w:rFonts w:eastAsia="新細明體" w:cs="Times New Roman"/>
          <w:color w:val="000000" w:themeColor="text1"/>
          <w:kern w:val="0"/>
          <w:szCs w:val="24"/>
          <w:shd w:val="clear" w:color="auto" w:fill="FFFFFF"/>
        </w:rPr>
        <w:t>2016</w:t>
      </w:r>
      <w:r w:rsidRPr="006A561E">
        <w:rPr>
          <w:rFonts w:eastAsia="新細明體" w:cs="Times New Roman" w:hint="eastAsia"/>
          <w:color w:val="000000" w:themeColor="text1"/>
          <w:kern w:val="0"/>
          <w:szCs w:val="24"/>
          <w:shd w:val="clear" w:color="auto" w:fill="FFFFFF"/>
        </w:rPr>
        <w:t>年到</w:t>
      </w:r>
      <w:r w:rsidRPr="006A561E">
        <w:rPr>
          <w:rFonts w:eastAsia="新細明體" w:cs="Times New Roman"/>
          <w:color w:val="000000" w:themeColor="text1"/>
          <w:kern w:val="0"/>
          <w:szCs w:val="24"/>
          <w:shd w:val="clear" w:color="auto" w:fill="FFFFFF"/>
        </w:rPr>
        <w:t>2019</w:t>
      </w:r>
      <w:r w:rsidRPr="006A561E">
        <w:rPr>
          <w:rFonts w:eastAsia="新細明體" w:cs="Times New Roman" w:hint="eastAsia"/>
          <w:color w:val="000000" w:themeColor="text1"/>
          <w:kern w:val="0"/>
          <w:szCs w:val="24"/>
          <w:shd w:val="clear" w:color="auto" w:fill="FFFFFF"/>
        </w:rPr>
        <w:t>年間，</w:t>
      </w:r>
      <w:r w:rsidRPr="006A561E">
        <w:rPr>
          <w:rFonts w:eastAsia="新細明體" w:cs="Times New Roman"/>
          <w:color w:val="000000" w:themeColor="text1"/>
          <w:kern w:val="0"/>
          <w:szCs w:val="24"/>
          <w:shd w:val="clear" w:color="auto" w:fill="FFFFFF"/>
        </w:rPr>
        <w:t>DCMS</w:t>
      </w:r>
      <w:r w:rsidRPr="006A561E">
        <w:rPr>
          <w:rFonts w:eastAsia="新細明體" w:cs="Times New Roman" w:hint="eastAsia"/>
          <w:color w:val="000000" w:themeColor="text1"/>
          <w:kern w:val="0"/>
          <w:szCs w:val="24"/>
          <w:shd w:val="clear" w:color="auto" w:fill="FFFFFF"/>
        </w:rPr>
        <w:t>部門經費的成長超越了英國經濟成長（</w:t>
      </w:r>
      <w:r w:rsidRPr="006A561E">
        <w:rPr>
          <w:rFonts w:eastAsia="新細明體" w:cs="Times New Roman"/>
          <w:color w:val="000000" w:themeColor="text1"/>
          <w:kern w:val="0"/>
          <w:szCs w:val="24"/>
          <w:shd w:val="clear" w:color="auto" w:fill="FFFFFF"/>
        </w:rPr>
        <w:t>8.2%</w:t>
      </w:r>
      <w:r w:rsidRPr="006A561E">
        <w:rPr>
          <w:rFonts w:eastAsia="新細明體" w:cs="Times New Roman" w:hint="eastAsia"/>
          <w:color w:val="000000" w:themeColor="text1"/>
          <w:kern w:val="0"/>
          <w:szCs w:val="24"/>
          <w:shd w:val="clear" w:color="auto" w:fill="FFFFFF"/>
        </w:rPr>
        <w:t>對</w:t>
      </w:r>
      <w:r w:rsidRPr="006A561E">
        <w:rPr>
          <w:rFonts w:eastAsia="新細明體" w:cs="Times New Roman"/>
          <w:color w:val="000000" w:themeColor="text1"/>
          <w:kern w:val="0"/>
          <w:szCs w:val="24"/>
          <w:shd w:val="clear" w:color="auto" w:fill="FFFFFF"/>
        </w:rPr>
        <w:t>6.0%</w:t>
      </w:r>
      <w:r w:rsidRPr="006A561E">
        <w:rPr>
          <w:rFonts w:eastAsia="新細明體" w:cs="Times New Roman" w:hint="eastAsia"/>
          <w:color w:val="000000" w:themeColor="text1"/>
          <w:kern w:val="0"/>
          <w:szCs w:val="24"/>
          <w:shd w:val="clear" w:color="auto" w:fill="FFFFFF"/>
        </w:rPr>
        <w:t>），足見英國</w:t>
      </w:r>
      <w:r w:rsidR="000870EA" w:rsidRPr="006A561E">
        <w:rPr>
          <w:rFonts w:eastAsia="新細明體" w:cs="Times New Roman" w:hint="eastAsia"/>
          <w:color w:val="000000" w:themeColor="text1"/>
          <w:kern w:val="0"/>
          <w:szCs w:val="24"/>
          <w:shd w:val="clear" w:color="auto" w:fill="FFFFFF"/>
        </w:rPr>
        <w:t>這段期間</w:t>
      </w:r>
      <w:r w:rsidRPr="006A561E">
        <w:rPr>
          <w:rFonts w:eastAsia="新細明體" w:cs="Times New Roman" w:hint="eastAsia"/>
          <w:color w:val="000000" w:themeColor="text1"/>
          <w:kern w:val="0"/>
          <w:szCs w:val="24"/>
          <w:shd w:val="clear" w:color="auto" w:fill="FFFFFF"/>
        </w:rPr>
        <w:t>對文化的重視與投入。</w:t>
      </w:r>
      <w:r w:rsidRPr="006A561E">
        <w:rPr>
          <w:rFonts w:eastAsia="新細明體" w:cs="Times New Roman"/>
          <w:color w:val="000000" w:themeColor="text1"/>
          <w:kern w:val="0"/>
          <w:szCs w:val="24"/>
          <w:shd w:val="clear" w:color="auto" w:fill="FFFFFF"/>
        </w:rPr>
        <w:t>DCMS</w:t>
      </w:r>
      <w:r w:rsidRPr="006A561E">
        <w:rPr>
          <w:rFonts w:eastAsia="新細明體" w:cs="Times New Roman" w:hint="eastAsia"/>
          <w:color w:val="000000" w:themeColor="text1"/>
          <w:kern w:val="0"/>
          <w:szCs w:val="24"/>
          <w:shd w:val="clear" w:color="auto" w:fill="FFFFFF"/>
        </w:rPr>
        <w:t>與</w:t>
      </w:r>
      <w:r w:rsidRPr="006A561E">
        <w:rPr>
          <w:rFonts w:eastAsia="新細明體" w:cs="Times New Roman"/>
          <w:color w:val="000000" w:themeColor="text1"/>
          <w:kern w:val="0"/>
          <w:szCs w:val="24"/>
          <w:shd w:val="clear" w:color="auto" w:fill="FFFFFF"/>
        </w:rPr>
        <w:t>40</w:t>
      </w:r>
      <w:r w:rsidRPr="006A561E">
        <w:rPr>
          <w:rFonts w:eastAsia="新細明體" w:cs="Times New Roman" w:hint="eastAsia"/>
          <w:color w:val="000000" w:themeColor="text1"/>
          <w:kern w:val="0"/>
          <w:szCs w:val="24"/>
          <w:shd w:val="clear" w:color="auto" w:fill="FFFFFF"/>
        </w:rPr>
        <w:t>多個公共機構（</w:t>
      </w:r>
      <w:r w:rsidR="000870EA" w:rsidRPr="006A561E">
        <w:rPr>
          <w:rFonts w:eastAsia="新細明體" w:cs="Times New Roman" w:hint="eastAsia"/>
          <w:color w:val="000000" w:themeColor="text1"/>
          <w:kern w:val="0"/>
          <w:szCs w:val="24"/>
          <w:shd w:val="clear" w:color="auto" w:fill="FFFFFF"/>
        </w:rPr>
        <w:t>多數是指</w:t>
      </w:r>
      <w:r w:rsidR="000870EA" w:rsidRPr="006A561E">
        <w:rPr>
          <w:rFonts w:eastAsia="新細明體" w:cs="Times New Roman" w:hint="eastAsia"/>
          <w:color w:val="000000" w:themeColor="text1"/>
          <w:kern w:val="0"/>
          <w:szCs w:val="24"/>
          <w:shd w:val="clear" w:color="auto" w:fill="FFFFFF"/>
        </w:rPr>
        <w:t>A</w:t>
      </w:r>
      <w:r w:rsidR="000870EA" w:rsidRPr="006A561E">
        <w:rPr>
          <w:rFonts w:eastAsia="新細明體" w:cs="Times New Roman"/>
          <w:color w:val="000000" w:themeColor="text1"/>
          <w:kern w:val="0"/>
          <w:szCs w:val="24"/>
          <w:shd w:val="clear" w:color="auto" w:fill="FFFFFF"/>
        </w:rPr>
        <w:t>rm’s-</w:t>
      </w:r>
      <w:r w:rsidR="00DA1019" w:rsidRPr="006A561E">
        <w:rPr>
          <w:rFonts w:eastAsia="新細明體" w:cs="Times New Roman" w:hint="eastAsia"/>
          <w:color w:val="000000" w:themeColor="text1"/>
          <w:kern w:val="0"/>
          <w:szCs w:val="24"/>
          <w:shd w:val="clear" w:color="auto" w:fill="FFFFFF"/>
        </w:rPr>
        <w:t>L</w:t>
      </w:r>
      <w:r w:rsidR="000870EA" w:rsidRPr="006A561E">
        <w:rPr>
          <w:rFonts w:eastAsia="新細明體" w:cs="Times New Roman"/>
          <w:color w:val="000000" w:themeColor="text1"/>
          <w:kern w:val="0"/>
          <w:szCs w:val="24"/>
          <w:shd w:val="clear" w:color="auto" w:fill="FFFFFF"/>
        </w:rPr>
        <w:t xml:space="preserve">ength </w:t>
      </w:r>
      <w:r w:rsidR="00DA1019" w:rsidRPr="006A561E">
        <w:rPr>
          <w:rFonts w:eastAsia="新細明體" w:cs="Times New Roman" w:hint="eastAsia"/>
          <w:color w:val="000000" w:themeColor="text1"/>
          <w:kern w:val="0"/>
          <w:szCs w:val="24"/>
          <w:shd w:val="clear" w:color="auto" w:fill="FFFFFF"/>
        </w:rPr>
        <w:t>B</w:t>
      </w:r>
      <w:r w:rsidR="000870EA" w:rsidRPr="006A561E">
        <w:rPr>
          <w:rFonts w:eastAsia="新細明體" w:cs="Times New Roman"/>
          <w:color w:val="000000" w:themeColor="text1"/>
          <w:kern w:val="0"/>
          <w:szCs w:val="24"/>
          <w:shd w:val="clear" w:color="auto" w:fill="FFFFFF"/>
        </w:rPr>
        <w:t>odies</w:t>
      </w:r>
      <w:r w:rsidR="00DA1019" w:rsidRPr="006A561E">
        <w:rPr>
          <w:rFonts w:eastAsia="新細明體" w:cs="Times New Roman"/>
          <w:color w:val="000000" w:themeColor="text1"/>
          <w:kern w:val="0"/>
          <w:szCs w:val="24"/>
          <w:shd w:val="clear" w:color="auto" w:fill="FFFFFF"/>
        </w:rPr>
        <w:t xml:space="preserve">, </w:t>
      </w:r>
      <w:r w:rsidR="000870EA" w:rsidRPr="006A561E">
        <w:rPr>
          <w:rFonts w:eastAsia="新細明體" w:cs="Times New Roman"/>
          <w:color w:val="000000" w:themeColor="text1"/>
          <w:kern w:val="0"/>
          <w:szCs w:val="24"/>
          <w:shd w:val="clear" w:color="auto" w:fill="FFFFFF"/>
        </w:rPr>
        <w:t>ALBs</w:t>
      </w:r>
      <w:r w:rsidRPr="006A561E">
        <w:rPr>
          <w:rFonts w:eastAsia="新細明體" w:cs="Times New Roman" w:hint="eastAsia"/>
          <w:color w:val="000000" w:themeColor="text1"/>
          <w:kern w:val="0"/>
          <w:szCs w:val="24"/>
          <w:shd w:val="clear" w:color="auto" w:fill="FFFFFF"/>
        </w:rPr>
        <w:t>）合作，這些機構分配大部分的預算資源，包括藝術、圖書館和文化遺產機構、</w:t>
      </w:r>
      <w:r w:rsidRPr="006A561E">
        <w:rPr>
          <w:rFonts w:eastAsia="新細明體" w:cs="Times New Roman"/>
          <w:color w:val="000000" w:themeColor="text1"/>
          <w:kern w:val="0"/>
          <w:szCs w:val="24"/>
          <w:shd w:val="clear" w:color="auto" w:fill="FFFFFF"/>
        </w:rPr>
        <w:t>15</w:t>
      </w:r>
      <w:r w:rsidRPr="006A561E">
        <w:rPr>
          <w:rFonts w:eastAsia="新細明體" w:cs="Times New Roman" w:hint="eastAsia"/>
          <w:color w:val="000000" w:themeColor="text1"/>
          <w:kern w:val="0"/>
          <w:szCs w:val="24"/>
          <w:shd w:val="clear" w:color="auto" w:fill="FFFFFF"/>
        </w:rPr>
        <w:t>個博物館和畫廊、體育和旅遊機構、</w:t>
      </w:r>
      <w:r w:rsidR="006E2FBC" w:rsidRPr="006A561E">
        <w:rPr>
          <w:rFonts w:eastAsia="新細明體" w:cs="Times New Roman" w:hint="eastAsia"/>
          <w:color w:val="000000" w:themeColor="text1"/>
          <w:kern w:val="0"/>
          <w:szCs w:val="24"/>
          <w:shd w:val="clear" w:color="auto" w:fill="FFFFFF"/>
        </w:rPr>
        <w:t>通訊管理局（</w:t>
      </w:r>
      <w:r w:rsidR="006E2FBC" w:rsidRPr="006A561E">
        <w:rPr>
          <w:rFonts w:eastAsia="新細明體" w:cs="Times New Roman"/>
          <w:color w:val="000000" w:themeColor="text1"/>
          <w:kern w:val="0"/>
          <w:szCs w:val="24"/>
          <w:shd w:val="clear" w:color="auto" w:fill="FFFFFF"/>
        </w:rPr>
        <w:t xml:space="preserve">Office of Communications, </w:t>
      </w:r>
      <w:proofErr w:type="spellStart"/>
      <w:r w:rsidRPr="006A561E">
        <w:rPr>
          <w:rFonts w:eastAsia="新細明體" w:cs="Times New Roman"/>
          <w:color w:val="000000" w:themeColor="text1"/>
          <w:kern w:val="0"/>
          <w:szCs w:val="24"/>
          <w:shd w:val="clear" w:color="auto" w:fill="FFFFFF"/>
        </w:rPr>
        <w:t>Ofcom</w:t>
      </w:r>
      <w:proofErr w:type="spellEnd"/>
      <w:r w:rsidR="006E2FBC"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和慈善委員會等監管機構，以及國家彩票社群基金等國家資助機構。而</w:t>
      </w:r>
      <w:r w:rsidRPr="006A561E">
        <w:rPr>
          <w:rFonts w:eastAsia="新細明體" w:cs="Times New Roman"/>
          <w:color w:val="000000" w:themeColor="text1"/>
          <w:kern w:val="0"/>
          <w:szCs w:val="24"/>
          <w:shd w:val="clear" w:color="auto" w:fill="FFFFFF"/>
        </w:rPr>
        <w:t>DCMS</w:t>
      </w:r>
      <w:r w:rsidRPr="006A561E">
        <w:rPr>
          <w:rFonts w:eastAsia="新細明體" w:cs="Times New Roman" w:hint="eastAsia"/>
          <w:color w:val="000000" w:themeColor="text1"/>
          <w:kern w:val="0"/>
          <w:szCs w:val="24"/>
          <w:shd w:val="clear" w:color="auto" w:fill="FFFFFF"/>
        </w:rPr>
        <w:t>職責的運作方式包括：</w:t>
      </w:r>
      <w:r w:rsidR="00582E7E"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1</w:t>
      </w:r>
      <w:r w:rsidR="00582E7E"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透過</w:t>
      </w:r>
      <w:r w:rsidRPr="006A561E">
        <w:rPr>
          <w:rFonts w:eastAsia="新細明體" w:cs="Times New Roman" w:hint="eastAsia"/>
          <w:color w:val="000000" w:themeColor="text1"/>
          <w:kern w:val="0"/>
        </w:rPr>
        <w:t>法定</w:t>
      </w:r>
      <w:r w:rsidRPr="006A561E">
        <w:rPr>
          <w:rFonts w:eastAsia="新細明體" w:cs="Times New Roman" w:hint="eastAsia"/>
          <w:color w:val="000000" w:themeColor="text1"/>
          <w:kern w:val="0"/>
          <w:szCs w:val="24"/>
          <w:shd w:val="clear" w:color="auto" w:fill="FFFFFF"/>
        </w:rPr>
        <w:t>責任來實施監管，例如圖書館</w:t>
      </w:r>
      <w:r w:rsidR="00FC7F72"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遺產指定保護</w:t>
      </w:r>
      <w:r w:rsidR="00FC7F72"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文化資產的進出口許可等</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2</w:t>
      </w:r>
      <w:r w:rsidR="00582E7E" w:rsidRPr="006A561E">
        <w:rPr>
          <w:rFonts w:eastAsia="新細明體" w:cs="Times New Roman"/>
          <w:color w:val="000000" w:themeColor="text1"/>
          <w:kern w:val="0"/>
          <w:szCs w:val="24"/>
          <w:shd w:val="clear" w:color="auto" w:fill="FFFFFF"/>
        </w:rPr>
        <w:t>）</w:t>
      </w:r>
      <w:proofErr w:type="gramStart"/>
      <w:r w:rsidRPr="006A561E">
        <w:rPr>
          <w:rFonts w:eastAsia="新細明體" w:cs="Times New Roman" w:hint="eastAsia"/>
          <w:color w:val="000000" w:themeColor="text1"/>
          <w:kern w:val="0"/>
          <w:szCs w:val="24"/>
          <w:shd w:val="clear" w:color="auto" w:fill="FFFFFF"/>
        </w:rPr>
        <w:t>透過臂距</w:t>
      </w:r>
      <w:proofErr w:type="gramEnd"/>
      <w:r w:rsidRPr="006A561E">
        <w:rPr>
          <w:rFonts w:eastAsia="新細明體" w:cs="Times New Roman" w:hint="eastAsia"/>
          <w:color w:val="000000" w:themeColor="text1"/>
          <w:kern w:val="0"/>
          <w:szCs w:val="24"/>
          <w:shd w:val="clear" w:color="auto" w:fill="FFFFFF"/>
        </w:rPr>
        <w:t>的獨立</w:t>
      </w:r>
      <w:r w:rsidRPr="006A561E">
        <w:rPr>
          <w:rFonts w:eastAsia="新細明體" w:cs="Times New Roman" w:hint="eastAsia"/>
          <w:color w:val="000000" w:themeColor="text1"/>
          <w:kern w:val="0"/>
        </w:rPr>
        <w:t>機構（</w:t>
      </w:r>
      <w:r w:rsidR="00480479" w:rsidRPr="006A561E">
        <w:rPr>
          <w:rFonts w:eastAsia="新細明體" w:cs="Times New Roman"/>
          <w:color w:val="000000" w:themeColor="text1"/>
          <w:kern w:val="0"/>
          <w:szCs w:val="24"/>
          <w:shd w:val="clear" w:color="auto" w:fill="FFFFFF"/>
        </w:rPr>
        <w:t>ALBs</w:t>
      </w:r>
      <w:r w:rsidRPr="006A561E">
        <w:rPr>
          <w:rFonts w:eastAsia="新細明體" w:cs="Times New Roman" w:hint="eastAsia"/>
          <w:color w:val="000000" w:themeColor="text1"/>
          <w:kern w:val="0"/>
        </w:rPr>
        <w:t>），提供法定公共服務</w:t>
      </w:r>
      <w:r w:rsidR="00C651B2"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rPr>
        <w:t>或為某些部門提供資金發展</w:t>
      </w:r>
      <w:r w:rsidR="00C651B2" w:rsidRPr="006A561E">
        <w:rPr>
          <w:rFonts w:eastAsia="新細明體" w:cs="Times New Roman" w:hint="eastAsia"/>
          <w:color w:val="000000" w:themeColor="text1"/>
          <w:kern w:val="0"/>
        </w:rPr>
        <w:t>，包括</w:t>
      </w:r>
      <w:r w:rsidRPr="006A561E">
        <w:rPr>
          <w:rFonts w:eastAsia="新細明體" w:cs="Times New Roman" w:hint="eastAsia"/>
          <w:color w:val="000000" w:themeColor="text1"/>
          <w:kern w:val="0"/>
        </w:rPr>
        <w:t>贊助了</w:t>
      </w:r>
      <w:r w:rsidRPr="006A561E">
        <w:rPr>
          <w:rFonts w:eastAsia="新細明體" w:cs="Times New Roman"/>
          <w:color w:val="000000" w:themeColor="text1"/>
          <w:kern w:val="0"/>
        </w:rPr>
        <w:t>26</w:t>
      </w:r>
      <w:r w:rsidRPr="006A561E">
        <w:rPr>
          <w:rFonts w:eastAsia="新細明體" w:cs="Times New Roman" w:hint="eastAsia"/>
          <w:color w:val="000000" w:themeColor="text1"/>
          <w:kern w:val="0"/>
        </w:rPr>
        <w:t>個</w:t>
      </w:r>
      <w:proofErr w:type="gramStart"/>
      <w:r w:rsidRPr="006A561E">
        <w:rPr>
          <w:rFonts w:eastAsia="新細明體" w:cs="Times New Roman" w:hint="eastAsia"/>
          <w:color w:val="000000" w:themeColor="text1"/>
          <w:kern w:val="0"/>
        </w:rPr>
        <w:t>保持臂距</w:t>
      </w:r>
      <w:proofErr w:type="gramEnd"/>
      <w:r w:rsidRPr="006A561E">
        <w:rPr>
          <w:rFonts w:eastAsia="新細明體" w:cs="Times New Roman" w:hint="eastAsia"/>
          <w:color w:val="000000" w:themeColor="text1"/>
          <w:kern w:val="0"/>
        </w:rPr>
        <w:t>的獨立機構</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rPr>
        <w:t>（</w:t>
      </w:r>
      <w:r w:rsidRPr="006A561E">
        <w:rPr>
          <w:rFonts w:eastAsia="新細明體" w:cs="Times New Roman"/>
          <w:color w:val="000000" w:themeColor="text1"/>
          <w:kern w:val="0"/>
        </w:rPr>
        <w:t>3</w:t>
      </w:r>
      <w:r w:rsidR="00582E7E" w:rsidRPr="006A561E">
        <w:rPr>
          <w:rFonts w:eastAsia="新細明體" w:cs="Times New Roman"/>
          <w:color w:val="000000" w:themeColor="text1"/>
          <w:kern w:val="0"/>
        </w:rPr>
        <w:t>）</w:t>
      </w:r>
      <w:r w:rsidRPr="006A561E">
        <w:rPr>
          <w:rFonts w:eastAsia="新細明體" w:cs="Times New Roman" w:hint="eastAsia"/>
          <w:color w:val="000000" w:themeColor="text1"/>
          <w:kern w:val="0"/>
        </w:rPr>
        <w:t>透過</w:t>
      </w:r>
      <w:r w:rsidRPr="006A561E">
        <w:rPr>
          <w:rFonts w:eastAsia="新細明體" w:cs="Times New Roman"/>
          <w:color w:val="000000" w:themeColor="text1"/>
          <w:kern w:val="0"/>
        </w:rPr>
        <w:t>DCMS</w:t>
      </w:r>
      <w:r w:rsidRPr="006A561E">
        <w:rPr>
          <w:rFonts w:eastAsia="新細明體" w:cs="Times New Roman" w:hint="eastAsia"/>
          <w:color w:val="000000" w:themeColor="text1"/>
          <w:kern w:val="0"/>
        </w:rPr>
        <w:t>主管的專案執行</w:t>
      </w:r>
      <w:r w:rsidR="00C651B2"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rPr>
        <w:t>例如</w:t>
      </w:r>
      <w:r w:rsidRPr="006A561E">
        <w:rPr>
          <w:rFonts w:eastAsia="新細明體" w:cs="Times New Roman"/>
          <w:color w:val="000000" w:themeColor="text1"/>
          <w:kern w:val="0"/>
        </w:rPr>
        <w:t>2.2</w:t>
      </w:r>
      <w:r w:rsidRPr="006A561E">
        <w:rPr>
          <w:rFonts w:eastAsia="新細明體" w:cs="Times New Roman" w:hint="eastAsia"/>
          <w:color w:val="000000" w:themeColor="text1"/>
          <w:kern w:val="0"/>
        </w:rPr>
        <w:t>億英鎊的文化投資基金</w:t>
      </w:r>
      <w:r w:rsidR="00C651B2"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rPr>
        <w:t>政府藝術收藏</w:t>
      </w:r>
      <w:r w:rsidR="00C651B2" w:rsidRPr="006A561E">
        <w:rPr>
          <w:rFonts w:eastAsia="新細明體" w:cs="Times New Roman" w:hint="eastAsia"/>
          <w:color w:val="000000" w:themeColor="text1"/>
          <w:kern w:val="0"/>
        </w:rPr>
        <w:t>、</w:t>
      </w:r>
      <w:r w:rsidRPr="006A561E">
        <w:rPr>
          <w:rFonts w:eastAsia="新細明體" w:cs="Times New Roman"/>
          <w:color w:val="000000" w:themeColor="text1"/>
          <w:kern w:val="0"/>
        </w:rPr>
        <w:t>UK city of Culture</w:t>
      </w:r>
      <w:r w:rsidR="00C651B2"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rPr>
        <w:t>國際文化保護基金</w:t>
      </w:r>
      <w:r w:rsidR="00C651B2" w:rsidRPr="006A561E">
        <w:rPr>
          <w:rFonts w:eastAsia="新細明體" w:cs="Times New Roman" w:hint="eastAsia"/>
          <w:color w:val="000000" w:themeColor="text1"/>
          <w:kern w:val="0"/>
        </w:rPr>
        <w:t>、</w:t>
      </w:r>
      <w:r w:rsidRPr="006A561E">
        <w:rPr>
          <w:rFonts w:eastAsia="新細明體" w:cs="Times New Roman"/>
          <w:color w:val="000000" w:themeColor="text1"/>
          <w:kern w:val="0"/>
        </w:rPr>
        <w:t>20</w:t>
      </w:r>
      <w:r w:rsidRPr="006A561E">
        <w:rPr>
          <w:rFonts w:eastAsia="新細明體" w:cs="Times New Roman" w:hint="eastAsia"/>
          <w:color w:val="000000" w:themeColor="text1"/>
          <w:kern w:val="0"/>
        </w:rPr>
        <w:t>億英鎊的文化復甦基金</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rPr>
        <w:t>（</w:t>
      </w:r>
      <w:r w:rsidRPr="006A561E">
        <w:rPr>
          <w:rFonts w:eastAsia="新細明體" w:cs="Times New Roman"/>
          <w:color w:val="000000" w:themeColor="text1"/>
          <w:kern w:val="0"/>
        </w:rPr>
        <w:t>4</w:t>
      </w:r>
      <w:r w:rsidR="00582E7E" w:rsidRPr="006A561E">
        <w:rPr>
          <w:rFonts w:eastAsia="新細明體" w:cs="Times New Roman"/>
          <w:color w:val="000000" w:themeColor="text1"/>
          <w:kern w:val="0"/>
        </w:rPr>
        <w:t>）</w:t>
      </w:r>
      <w:r w:rsidRPr="006A561E">
        <w:rPr>
          <w:rFonts w:eastAsia="新細明體" w:cs="Times New Roman" w:hint="eastAsia"/>
          <w:color w:val="000000" w:themeColor="text1"/>
          <w:kern w:val="0"/>
        </w:rPr>
        <w:t>主動</w:t>
      </w:r>
      <w:proofErr w:type="gramStart"/>
      <w:r w:rsidRPr="006A561E">
        <w:rPr>
          <w:rFonts w:eastAsia="新細明體" w:cs="Times New Roman" w:hint="eastAsia"/>
          <w:color w:val="000000" w:themeColor="text1"/>
          <w:kern w:val="0"/>
        </w:rPr>
        <w:t>以</w:t>
      </w:r>
      <w:r w:rsidR="00C651B2" w:rsidRPr="006A561E">
        <w:rPr>
          <w:rFonts w:eastAsia="新細明體" w:cs="Times New Roman" w:hint="eastAsia"/>
          <w:color w:val="000000" w:themeColor="text1"/>
          <w:kern w:val="0"/>
        </w:rPr>
        <w:t>循</w:t>
      </w:r>
      <w:r w:rsidRPr="006A561E">
        <w:rPr>
          <w:rFonts w:eastAsia="新細明體" w:cs="Times New Roman" w:hint="eastAsia"/>
          <w:color w:val="000000" w:themeColor="text1"/>
          <w:kern w:val="0"/>
        </w:rPr>
        <w:t>證為</w:t>
      </w:r>
      <w:proofErr w:type="gramEnd"/>
      <w:r w:rsidRPr="006A561E">
        <w:rPr>
          <w:rFonts w:eastAsia="新細明體" w:cs="Times New Roman" w:hint="eastAsia"/>
          <w:color w:val="000000" w:themeColor="text1"/>
          <w:kern w:val="0"/>
        </w:rPr>
        <w:t>基礎的政策制定</w:t>
      </w:r>
      <w:r w:rsidR="00C651B2"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rPr>
        <w:t>例如旅遊恢復計</w:t>
      </w:r>
      <w:r w:rsidR="00C651B2" w:rsidRPr="006A561E">
        <w:rPr>
          <w:rFonts w:eastAsia="新細明體" w:cs="Times New Roman" w:hint="eastAsia"/>
          <w:color w:val="000000" w:themeColor="text1"/>
          <w:kern w:val="0"/>
        </w:rPr>
        <w:t>畫、</w:t>
      </w:r>
      <w:r w:rsidRPr="006A561E">
        <w:rPr>
          <w:rFonts w:eastAsia="新細明體" w:cs="Times New Roman" w:hint="eastAsia"/>
          <w:color w:val="000000" w:themeColor="text1"/>
          <w:kern w:val="0"/>
        </w:rPr>
        <w:t>遺產重整計</w:t>
      </w:r>
      <w:r w:rsidR="00C651B2" w:rsidRPr="006A561E">
        <w:rPr>
          <w:rFonts w:eastAsia="新細明體" w:cs="Times New Roman" w:hint="eastAsia"/>
          <w:color w:val="000000" w:themeColor="text1"/>
          <w:kern w:val="0"/>
        </w:rPr>
        <w:t>畫、</w:t>
      </w:r>
      <w:r w:rsidRPr="006A561E">
        <w:rPr>
          <w:rFonts w:eastAsia="新細明體" w:cs="Times New Roman" w:hint="eastAsia"/>
          <w:color w:val="000000" w:themeColor="text1"/>
          <w:kern w:val="0"/>
        </w:rPr>
        <w:t>文化遺產資金計</w:t>
      </w:r>
      <w:r w:rsidR="00C651B2" w:rsidRPr="006A561E">
        <w:rPr>
          <w:rFonts w:eastAsia="新細明體" w:cs="Times New Roman" w:hint="eastAsia"/>
          <w:color w:val="000000" w:themeColor="text1"/>
          <w:kern w:val="0"/>
        </w:rPr>
        <w:t>畫、</w:t>
      </w:r>
      <w:r w:rsidRPr="006A561E">
        <w:rPr>
          <w:rFonts w:eastAsia="新細明體" w:cs="Times New Roman" w:hint="eastAsia"/>
          <w:color w:val="000000" w:themeColor="text1"/>
          <w:kern w:val="0"/>
        </w:rPr>
        <w:t>文化教育計</w:t>
      </w:r>
      <w:r w:rsidR="00C651B2" w:rsidRPr="006A561E">
        <w:rPr>
          <w:rFonts w:eastAsia="新細明體" w:cs="Times New Roman" w:hint="eastAsia"/>
          <w:color w:val="000000" w:themeColor="text1"/>
          <w:kern w:val="0"/>
        </w:rPr>
        <w:t>畫、</w:t>
      </w:r>
      <w:r w:rsidRPr="006A561E">
        <w:rPr>
          <w:rFonts w:eastAsia="新細明體" w:cs="Times New Roman" w:hint="eastAsia"/>
          <w:color w:val="000000" w:themeColor="text1"/>
          <w:kern w:val="0"/>
        </w:rPr>
        <w:t>圖書館策略</w:t>
      </w:r>
      <w:r w:rsidR="00C651B2"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rPr>
        <w:t>文化遺產爭議指引</w:t>
      </w:r>
      <w:r w:rsidR="00C651B2" w:rsidRPr="006A561E">
        <w:rPr>
          <w:rFonts w:eastAsia="新細明體" w:cs="Times New Roman" w:hint="eastAsia"/>
          <w:color w:val="000000" w:themeColor="text1"/>
          <w:kern w:val="0"/>
        </w:rPr>
        <w:t>等</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rPr>
        <w:t>（</w:t>
      </w:r>
      <w:r w:rsidRPr="006A561E">
        <w:rPr>
          <w:rFonts w:eastAsia="新細明體" w:cs="Times New Roman"/>
          <w:color w:val="000000" w:themeColor="text1"/>
          <w:kern w:val="0"/>
        </w:rPr>
        <w:t>5</w:t>
      </w:r>
      <w:r w:rsidR="00582E7E" w:rsidRPr="006A561E">
        <w:rPr>
          <w:rFonts w:eastAsia="新細明體" w:cs="Times New Roman"/>
          <w:color w:val="000000" w:themeColor="text1"/>
          <w:kern w:val="0"/>
        </w:rPr>
        <w:t>）</w:t>
      </w:r>
      <w:r w:rsidRPr="006A561E">
        <w:rPr>
          <w:rFonts w:eastAsia="新細明體" w:cs="Times New Roman" w:hint="eastAsia"/>
          <w:color w:val="000000" w:themeColor="text1"/>
          <w:kern w:val="0"/>
        </w:rPr>
        <w:t>透過社會影響來促進支援文化部門</w:t>
      </w:r>
      <w:r w:rsidR="00C651B2"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rPr>
        <w:t>例如</w:t>
      </w:r>
      <w:r w:rsidR="00520A9A" w:rsidRPr="006A561E">
        <w:rPr>
          <w:rFonts w:eastAsia="新細明體" w:cs="Times New Roman" w:hint="eastAsia"/>
          <w:color w:val="000000" w:themeColor="text1"/>
          <w:kern w:val="0"/>
        </w:rPr>
        <w:t>其他中央政府部門</w:t>
      </w:r>
      <w:r w:rsidRPr="006A561E">
        <w:rPr>
          <w:rFonts w:eastAsia="新細明體" w:cs="Times New Roman" w:hint="eastAsia"/>
          <w:color w:val="000000" w:themeColor="text1"/>
          <w:kern w:val="0"/>
        </w:rPr>
        <w:t>、聯合國教科文組織等國際機構、英國文化</w:t>
      </w:r>
      <w:r w:rsidR="00520A9A" w:rsidRPr="006A561E">
        <w:rPr>
          <w:rFonts w:eastAsia="新細明體" w:cs="Times New Roman" w:hint="eastAsia"/>
          <w:color w:val="000000" w:themeColor="text1"/>
          <w:kern w:val="0"/>
        </w:rPr>
        <w:t>協</w:t>
      </w:r>
      <w:r w:rsidRPr="006A561E">
        <w:rPr>
          <w:rFonts w:eastAsia="新細明體" w:cs="Times New Roman" w:hint="eastAsia"/>
          <w:color w:val="000000" w:themeColor="text1"/>
          <w:kern w:val="0"/>
        </w:rPr>
        <w:t>會和藝術與人文研究委員會等合作</w:t>
      </w:r>
      <w:r w:rsidR="00480479" w:rsidRPr="006A561E">
        <w:rPr>
          <w:rFonts w:eastAsia="新細明體" w:cs="Times New Roman" w:hint="eastAsia"/>
          <w:color w:val="000000" w:themeColor="text1"/>
          <w:kern w:val="0"/>
        </w:rPr>
        <w:t>夥</w:t>
      </w:r>
      <w:r w:rsidRPr="006A561E">
        <w:rPr>
          <w:rFonts w:eastAsia="新細明體" w:cs="Times New Roman" w:hint="eastAsia"/>
          <w:color w:val="000000" w:themeColor="text1"/>
          <w:kern w:val="0"/>
        </w:rPr>
        <w:t>伴。</w:t>
      </w:r>
    </w:p>
    <w:p w14:paraId="447EC66A" w14:textId="7AADA926" w:rsidR="00BF4411" w:rsidRPr="006A561E" w:rsidRDefault="003D6920"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kern w:val="0"/>
        </w:rPr>
        <w:t>2</w:t>
      </w:r>
      <w:r w:rsidR="00BF4411"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藝術、文化遺產及旅遊發展</w:t>
      </w:r>
      <w:r w:rsidR="0022417D" w:rsidRPr="006A561E">
        <w:rPr>
          <w:rFonts w:eastAsia="新細明體" w:cs="Times New Roman" w:hint="eastAsia"/>
          <w:color w:val="000000" w:themeColor="text1"/>
          <w:kern w:val="0"/>
        </w:rPr>
        <w:t>理事會</w:t>
      </w:r>
      <w:r w:rsidR="00BF4411" w:rsidRPr="006A561E">
        <w:rPr>
          <w:rFonts w:eastAsia="新細明體" w:cs="Times New Roman" w:hint="eastAsia"/>
          <w:color w:val="000000" w:themeColor="text1"/>
          <w:kern w:val="0"/>
        </w:rPr>
        <w:t>：英國認為藝術、遺產結合旅遊，可以支援文化的</w:t>
      </w:r>
      <w:r w:rsidR="00EF103B" w:rsidRPr="006A561E">
        <w:rPr>
          <w:rFonts w:eastAsia="新細明體" w:cs="Times New Roman" w:hint="eastAsia"/>
          <w:color w:val="000000" w:themeColor="text1"/>
          <w:kern w:val="0"/>
        </w:rPr>
        <w:t>永續性</w:t>
      </w:r>
      <w:r w:rsidR="00BF4411" w:rsidRPr="006A561E">
        <w:rPr>
          <w:rFonts w:eastAsia="新細明體" w:cs="Times New Roman" w:hint="eastAsia"/>
          <w:color w:val="000000" w:themeColor="text1"/>
          <w:kern w:val="0"/>
        </w:rPr>
        <w:t>，其目標是推動各部門的可持續增長，並豐富社會生活，透過向世界展示英國豐富的遺產和文化創造力，為理想生活方式、觀光，投入地方做出貢獻，來增強英國的軟實力。該</w:t>
      </w:r>
      <w:r w:rsidR="0022417D" w:rsidRPr="006A561E">
        <w:rPr>
          <w:rFonts w:eastAsia="新細明體" w:cs="Times New Roman" w:hint="eastAsia"/>
          <w:color w:val="000000" w:themeColor="text1"/>
          <w:kern w:val="0"/>
        </w:rPr>
        <w:t>理事會</w:t>
      </w:r>
      <w:r w:rsidR="00BF4411" w:rsidRPr="006A561E">
        <w:rPr>
          <w:rFonts w:eastAsia="新細明體" w:cs="Times New Roman" w:hint="eastAsia"/>
          <w:color w:val="000000" w:themeColor="text1"/>
          <w:kern w:val="0"/>
        </w:rPr>
        <w:t>涵蓋的</w:t>
      </w:r>
      <w:r w:rsidR="00BF4411" w:rsidRPr="006A561E">
        <w:rPr>
          <w:rFonts w:eastAsia="新細明體" w:cs="Times New Roman"/>
          <w:color w:val="000000" w:themeColor="text1"/>
          <w:kern w:val="0"/>
        </w:rPr>
        <w:t>6</w:t>
      </w:r>
      <w:r w:rsidR="00BF4411" w:rsidRPr="006A561E">
        <w:rPr>
          <w:rFonts w:eastAsia="新細明體" w:cs="Times New Roman" w:hint="eastAsia"/>
          <w:color w:val="000000" w:themeColor="text1"/>
          <w:kern w:val="0"/>
        </w:rPr>
        <w:t>個任務</w:t>
      </w:r>
      <w:r w:rsidR="00C651B2" w:rsidRPr="006A561E">
        <w:rPr>
          <w:rFonts w:eastAsia="新細明體" w:cs="Times New Roman" w:hint="eastAsia"/>
          <w:color w:val="000000" w:themeColor="text1"/>
          <w:kern w:val="0"/>
        </w:rPr>
        <w:t>為</w:t>
      </w:r>
      <w:r w:rsidR="00BF4411" w:rsidRPr="006A561E">
        <w:rPr>
          <w:rFonts w:eastAsia="新細明體" w:cs="Times New Roman" w:hint="eastAsia"/>
          <w:color w:val="000000" w:themeColor="text1"/>
          <w:kern w:val="0"/>
        </w:rPr>
        <w:t>藝術與圖書館</w:t>
      </w:r>
      <w:r w:rsidR="00B46A58"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博物館和文化財產</w:t>
      </w:r>
      <w:r w:rsidR="00B46A58"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旅遊和文化外交</w:t>
      </w:r>
      <w:r w:rsidR="00B46A58"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遺產和英國文化之城（</w:t>
      </w:r>
      <w:r w:rsidR="00BF4411" w:rsidRPr="006A561E">
        <w:rPr>
          <w:rFonts w:eastAsia="新細明體" w:cs="Times New Roman"/>
          <w:color w:val="000000" w:themeColor="text1"/>
          <w:kern w:val="0"/>
        </w:rPr>
        <w:t>UK city of Culture</w:t>
      </w:r>
      <w:r w:rsidR="00B46A58"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新冠</w:t>
      </w:r>
      <w:proofErr w:type="gramStart"/>
      <w:r w:rsidR="00480479" w:rsidRPr="006A561E">
        <w:rPr>
          <w:rFonts w:eastAsia="新細明體" w:cs="Times New Roman" w:hint="eastAsia"/>
          <w:color w:val="000000" w:themeColor="text1"/>
          <w:kern w:val="0"/>
        </w:rPr>
        <w:t>疫</w:t>
      </w:r>
      <w:proofErr w:type="gramEnd"/>
      <w:r w:rsidR="00480479" w:rsidRPr="006A561E">
        <w:rPr>
          <w:rFonts w:eastAsia="新細明體" w:cs="Times New Roman" w:hint="eastAsia"/>
          <w:color w:val="000000" w:themeColor="text1"/>
          <w:kern w:val="0"/>
        </w:rPr>
        <w:t>情</w:t>
      </w:r>
      <w:r w:rsidR="00BF4411" w:rsidRPr="006A561E">
        <w:rPr>
          <w:rFonts w:eastAsia="新細明體" w:cs="Times New Roman" w:hint="eastAsia"/>
          <w:color w:val="000000" w:themeColor="text1"/>
          <w:kern w:val="0"/>
        </w:rPr>
        <w:t>因應計畫（新冠</w:t>
      </w:r>
      <w:proofErr w:type="gramStart"/>
      <w:r w:rsidR="00480479" w:rsidRPr="006A561E">
        <w:rPr>
          <w:rFonts w:eastAsia="新細明體" w:cs="Times New Roman" w:hint="eastAsia"/>
          <w:color w:val="000000" w:themeColor="text1"/>
          <w:kern w:val="0"/>
        </w:rPr>
        <w:t>疫</w:t>
      </w:r>
      <w:proofErr w:type="gramEnd"/>
      <w:r w:rsidR="00480479" w:rsidRPr="006A561E">
        <w:rPr>
          <w:rFonts w:eastAsia="新細明體" w:cs="Times New Roman" w:hint="eastAsia"/>
          <w:color w:val="000000" w:themeColor="text1"/>
          <w:kern w:val="0"/>
        </w:rPr>
        <w:t>情</w:t>
      </w:r>
      <w:r w:rsidR="00BF4411" w:rsidRPr="006A561E">
        <w:rPr>
          <w:rFonts w:eastAsia="新細明體" w:cs="Times New Roman" w:hint="eastAsia"/>
          <w:color w:val="000000" w:themeColor="text1"/>
          <w:kern w:val="0"/>
        </w:rPr>
        <w:t>紓困與再保險計畫）</w:t>
      </w:r>
      <w:r w:rsidR="00B46A58"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政府藝術收藏（博物館）</w:t>
      </w:r>
      <w:r w:rsidR="00C651B2" w:rsidRPr="006A561E">
        <w:rPr>
          <w:rFonts w:eastAsia="新細明體" w:cs="Times New Roman" w:hint="eastAsia"/>
          <w:color w:val="000000" w:themeColor="text1"/>
          <w:kern w:val="0"/>
        </w:rPr>
        <w:t>。</w:t>
      </w:r>
    </w:p>
    <w:p w14:paraId="4E8EB30A" w14:textId="714C05F2" w:rsidR="00BF4411" w:rsidRPr="006A561E" w:rsidRDefault="006F75CD"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kern w:val="0"/>
        </w:rPr>
        <w:t>3</w:t>
      </w:r>
      <w:r w:rsidR="00BF4411"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文化外交：透過促進和保護英國的文化實力，來支援英國的全球影響力，利用其文化和遺產來實現經濟和外交政策目標</w:t>
      </w:r>
      <w:r w:rsidR="0022417D"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文化負有英國外交政策實踐任務；透過高知名度的活動與先進國家進行國際接觸</w:t>
      </w:r>
      <w:r w:rsidR="00C35CC3"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包括</w:t>
      </w:r>
      <w:r w:rsidR="00BF4411" w:rsidRPr="006A561E">
        <w:rPr>
          <w:rFonts w:eastAsia="新細明體" w:cs="Times New Roman"/>
          <w:color w:val="000000" w:themeColor="text1"/>
          <w:kern w:val="0"/>
        </w:rPr>
        <w:t>G20</w:t>
      </w:r>
      <w:r w:rsidR="0022417D"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G7</w:t>
      </w:r>
      <w:r w:rsidR="0022417D"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聯合國教科文組織在內的多邊組織</w:t>
      </w:r>
      <w:r w:rsidR="0022417D"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以及與英國文化</w:t>
      </w:r>
      <w:r w:rsidR="0022417D" w:rsidRPr="006A561E">
        <w:rPr>
          <w:rFonts w:eastAsia="新細明體" w:cs="Times New Roman" w:hint="eastAsia"/>
          <w:color w:val="000000" w:themeColor="text1"/>
          <w:kern w:val="0"/>
        </w:rPr>
        <w:t>協會合作</w:t>
      </w:r>
      <w:r w:rsidRPr="006A561E">
        <w:rPr>
          <w:rFonts w:eastAsia="新細明體" w:cs="Times New Roman" w:hint="eastAsia"/>
          <w:color w:val="000000" w:themeColor="text1"/>
          <w:kern w:val="0"/>
        </w:rPr>
        <w:t>；</w:t>
      </w:r>
      <w:r w:rsidR="0022417D" w:rsidRPr="006A561E">
        <w:rPr>
          <w:rFonts w:eastAsia="新細明體" w:cs="Times New Roman" w:hint="eastAsia"/>
          <w:color w:val="000000" w:themeColor="text1"/>
          <w:kern w:val="0"/>
        </w:rPr>
        <w:t>藉由</w:t>
      </w:r>
      <w:r w:rsidR="00BF4411" w:rsidRPr="006A561E">
        <w:rPr>
          <w:rFonts w:eastAsia="新細明體" w:cs="Times New Roman" w:hint="eastAsia"/>
          <w:color w:val="000000" w:themeColor="text1"/>
          <w:kern w:val="0"/>
        </w:rPr>
        <w:t>國際文化遺產保護計畫</w:t>
      </w:r>
      <w:r w:rsidR="0022417D"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rPr>
        <w:t>與英國文化協會和其他組織建立夥伴關係，</w:t>
      </w:r>
      <w:r w:rsidR="00BF4411" w:rsidRPr="006A561E">
        <w:rPr>
          <w:rFonts w:eastAsia="新細明體" w:cs="Times New Roman" w:hint="eastAsia"/>
          <w:color w:val="000000" w:themeColor="text1"/>
          <w:kern w:val="0"/>
        </w:rPr>
        <w:t>展現英國</w:t>
      </w:r>
      <w:r w:rsidRPr="006A561E">
        <w:rPr>
          <w:rFonts w:eastAsia="新細明體" w:cs="Times New Roman" w:hint="eastAsia"/>
          <w:color w:val="000000" w:themeColor="text1"/>
          <w:kern w:val="0"/>
        </w:rPr>
        <w:t>作為一個積極影響力的國家</w:t>
      </w:r>
      <w:r w:rsidR="00BF4411" w:rsidRPr="006A561E">
        <w:rPr>
          <w:rFonts w:eastAsia="新細明體" w:cs="Times New Roman" w:hint="eastAsia"/>
          <w:color w:val="000000" w:themeColor="text1"/>
          <w:kern w:val="0"/>
        </w:rPr>
        <w:t>，該計畫保護</w:t>
      </w:r>
      <w:r w:rsidRPr="006A561E">
        <w:rPr>
          <w:rFonts w:eastAsia="新細明體" w:cs="Times New Roman" w:hint="eastAsia"/>
          <w:color w:val="000000" w:themeColor="text1"/>
          <w:kern w:val="0"/>
        </w:rPr>
        <w:t>在</w:t>
      </w:r>
      <w:r w:rsidR="00BF4411" w:rsidRPr="006A561E">
        <w:rPr>
          <w:rFonts w:eastAsia="新細明體" w:cs="Times New Roman" w:hint="eastAsia"/>
          <w:color w:val="000000" w:themeColor="text1"/>
          <w:kern w:val="0"/>
        </w:rPr>
        <w:t>中東</w:t>
      </w:r>
      <w:r w:rsidR="0022417D"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北非</w:t>
      </w:r>
      <w:r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阿富汗</w:t>
      </w:r>
      <w:r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烏克蘭</w:t>
      </w:r>
      <w:r w:rsidRPr="006A561E">
        <w:rPr>
          <w:rFonts w:eastAsia="新細明體" w:cs="Times New Roman" w:hint="eastAsia"/>
          <w:color w:val="000000" w:themeColor="text1"/>
          <w:kern w:val="0"/>
        </w:rPr>
        <w:t>等地</w:t>
      </w:r>
      <w:r w:rsidR="006E2FBC"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面臨衝</w:t>
      </w:r>
      <w:r w:rsidR="00BF4411" w:rsidRPr="006A561E">
        <w:rPr>
          <w:rFonts w:eastAsia="新細明體" w:cs="Times New Roman" w:hint="eastAsia"/>
          <w:color w:val="000000" w:themeColor="text1"/>
          <w:kern w:val="0"/>
        </w:rPr>
        <w:lastRenderedPageBreak/>
        <w:t>突</w:t>
      </w:r>
      <w:r w:rsidRPr="006A561E">
        <w:rPr>
          <w:rFonts w:eastAsia="新細明體" w:cs="Times New Roman" w:hint="eastAsia"/>
          <w:color w:val="000000" w:themeColor="text1"/>
          <w:kern w:val="0"/>
        </w:rPr>
        <w:t>及</w:t>
      </w:r>
      <w:r w:rsidR="00BF4411" w:rsidRPr="006A561E">
        <w:rPr>
          <w:rFonts w:eastAsia="新細明體" w:cs="Times New Roman" w:hint="eastAsia"/>
          <w:color w:val="000000" w:themeColor="text1"/>
          <w:kern w:val="0"/>
        </w:rPr>
        <w:t>氣候變化風險的世界遺產；推動國際投資，例如透過</w:t>
      </w:r>
      <w:r w:rsidR="00BF4411" w:rsidRPr="006A561E">
        <w:rPr>
          <w:rFonts w:eastAsia="新細明體" w:cs="Times New Roman"/>
          <w:color w:val="000000" w:themeColor="text1"/>
          <w:kern w:val="0"/>
        </w:rPr>
        <w:t>Eurovision 2023</w:t>
      </w:r>
      <w:r w:rsidR="00BF4411" w:rsidRPr="006A561E">
        <w:rPr>
          <w:rFonts w:eastAsia="新細明體" w:cs="Times New Roman" w:hint="eastAsia"/>
          <w:color w:val="000000" w:themeColor="text1"/>
          <w:kern w:val="0"/>
        </w:rPr>
        <w:t>等大型國際活動，與</w:t>
      </w:r>
      <w:r w:rsidR="00BF4411" w:rsidRPr="006A561E">
        <w:rPr>
          <w:rFonts w:eastAsia="新細明體" w:cs="Times New Roman"/>
          <w:color w:val="000000" w:themeColor="text1"/>
          <w:kern w:val="0"/>
        </w:rPr>
        <w:t>ACE</w:t>
      </w:r>
      <w:r w:rsidR="00BF4411" w:rsidRPr="006A561E">
        <w:rPr>
          <w:rFonts w:eastAsia="新細明體" w:cs="Times New Roman" w:hint="eastAsia"/>
          <w:color w:val="000000" w:themeColor="text1"/>
          <w:kern w:val="0"/>
        </w:rPr>
        <w:t>、英國國會</w:t>
      </w:r>
      <w:r w:rsidR="006E2FBC" w:rsidRPr="006A561E">
        <w:rPr>
          <w:rFonts w:eastAsia="新細明體" w:cs="Times New Roman" w:hint="eastAsia"/>
          <w:color w:val="000000" w:themeColor="text1"/>
          <w:kern w:val="0"/>
        </w:rPr>
        <w:t>及</w:t>
      </w:r>
      <w:r w:rsidR="00BF4411" w:rsidRPr="006A561E">
        <w:rPr>
          <w:rFonts w:eastAsia="新細明體" w:cs="Times New Roman" w:hint="eastAsia"/>
          <w:color w:val="000000" w:themeColor="text1"/>
          <w:kern w:val="0"/>
        </w:rPr>
        <w:t>商業和貿易部合作促進出口；英國在聯合國教科文組織擁有最大的政策平</w:t>
      </w:r>
      <w:proofErr w:type="gramStart"/>
      <w:r w:rsidR="00C35CC3" w:rsidRPr="006A561E">
        <w:rPr>
          <w:rFonts w:eastAsia="新細明體" w:cs="Times New Roman" w:hint="eastAsia"/>
          <w:color w:val="000000" w:themeColor="text1"/>
          <w:kern w:val="0"/>
        </w:rPr>
        <w:t>臺</w:t>
      </w:r>
      <w:proofErr w:type="gramEnd"/>
      <w:r w:rsidR="00BF4411" w:rsidRPr="006A561E">
        <w:rPr>
          <w:rFonts w:eastAsia="新細明體" w:cs="Times New Roman" w:hint="eastAsia"/>
          <w:color w:val="000000" w:themeColor="text1"/>
          <w:kern w:val="0"/>
        </w:rPr>
        <w:t>，除了管理英國</w:t>
      </w:r>
      <w:r w:rsidR="00BF4411" w:rsidRPr="006A561E">
        <w:rPr>
          <w:rFonts w:eastAsia="新細明體" w:cs="Times New Roman"/>
          <w:color w:val="000000" w:themeColor="text1"/>
          <w:kern w:val="0"/>
        </w:rPr>
        <w:t>33</w:t>
      </w:r>
      <w:r w:rsidR="00BF4411" w:rsidRPr="006A561E">
        <w:rPr>
          <w:rFonts w:eastAsia="新細明體" w:cs="Times New Roman" w:hint="eastAsia"/>
          <w:color w:val="000000" w:themeColor="text1"/>
          <w:kern w:val="0"/>
        </w:rPr>
        <w:t>個世界遺產的問題外，代表團還主管媒體自由、反</w:t>
      </w:r>
      <w:r w:rsidRPr="006A561E">
        <w:rPr>
          <w:rFonts w:eastAsia="新細明體" w:cs="Times New Roman" w:hint="eastAsia"/>
          <w:color w:val="000000" w:themeColor="text1"/>
          <w:kern w:val="0"/>
        </w:rPr>
        <w:t>禁藥</w:t>
      </w:r>
      <w:r w:rsidR="00BF4411" w:rsidRPr="006A561E">
        <w:rPr>
          <w:rFonts w:eastAsia="新細明體" w:cs="Times New Roman" w:hint="eastAsia"/>
          <w:color w:val="000000" w:themeColor="text1"/>
          <w:kern w:val="0"/>
        </w:rPr>
        <w:t>和文物歸還案件等議題。</w:t>
      </w:r>
    </w:p>
    <w:p w14:paraId="53776677" w14:textId="76F69638" w:rsidR="00BF4411" w:rsidRPr="006A561E" w:rsidRDefault="006F75CD"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kern w:val="0"/>
        </w:rPr>
        <w:t>4</w:t>
      </w:r>
      <w:r w:rsidR="00BF4411"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藝術與圖書館專案：政府透過文化投資基金投資</w:t>
      </w:r>
      <w:r w:rsidR="00BF4411" w:rsidRPr="006A561E">
        <w:rPr>
          <w:rFonts w:eastAsia="新細明體" w:cs="Times New Roman"/>
          <w:color w:val="000000" w:themeColor="text1"/>
          <w:kern w:val="0"/>
        </w:rPr>
        <w:t>2</w:t>
      </w:r>
      <w:r w:rsidR="00BF4411" w:rsidRPr="006A561E">
        <w:rPr>
          <w:rFonts w:eastAsia="新細明體" w:cs="Times New Roman" w:hint="eastAsia"/>
          <w:color w:val="000000" w:themeColor="text1"/>
          <w:kern w:val="0"/>
        </w:rPr>
        <w:t>億英鎊，支援文化基礎建設，文化投資基金係由三股資金組成：博物館和房地產開發基金（</w:t>
      </w:r>
      <w:r w:rsidR="00BF4411" w:rsidRPr="006A561E">
        <w:rPr>
          <w:rFonts w:eastAsia="新細明體" w:cs="Times New Roman"/>
          <w:color w:val="000000" w:themeColor="text1"/>
          <w:kern w:val="0"/>
        </w:rPr>
        <w:t>MEND</w:t>
      </w:r>
      <w:r w:rsidR="00BF4411" w:rsidRPr="006A561E">
        <w:rPr>
          <w:rFonts w:eastAsia="新細明體" w:cs="Times New Roman" w:hint="eastAsia"/>
          <w:color w:val="000000" w:themeColor="text1"/>
          <w:kern w:val="0"/>
        </w:rPr>
        <w:t>）圖書館改善基金（</w:t>
      </w:r>
      <w:r w:rsidR="00BF4411" w:rsidRPr="006A561E">
        <w:rPr>
          <w:rFonts w:eastAsia="新細明體" w:cs="Times New Roman"/>
          <w:color w:val="000000" w:themeColor="text1"/>
          <w:kern w:val="0"/>
        </w:rPr>
        <w:t>LIF</w:t>
      </w:r>
      <w:r w:rsidR="00BF4411" w:rsidRPr="006A561E">
        <w:rPr>
          <w:rFonts w:eastAsia="新細明體" w:cs="Times New Roman" w:hint="eastAsia"/>
          <w:color w:val="000000" w:themeColor="text1"/>
          <w:kern w:val="0"/>
        </w:rPr>
        <w:t>），文化發展基金（</w:t>
      </w:r>
      <w:r w:rsidR="00BF4411" w:rsidRPr="006A561E">
        <w:rPr>
          <w:rFonts w:eastAsia="新細明體" w:cs="Times New Roman"/>
          <w:color w:val="000000" w:themeColor="text1"/>
          <w:kern w:val="0"/>
        </w:rPr>
        <w:t>CDF</w:t>
      </w:r>
      <w:r w:rsidR="00BF4411" w:rsidRPr="006A561E">
        <w:rPr>
          <w:rFonts w:eastAsia="新細明體" w:cs="Times New Roman" w:hint="eastAsia"/>
          <w:color w:val="000000" w:themeColor="text1"/>
          <w:kern w:val="0"/>
        </w:rPr>
        <w:t>）。</w:t>
      </w:r>
      <w:proofErr w:type="gramStart"/>
      <w:r w:rsidR="00DA3139" w:rsidRPr="006A561E">
        <w:rPr>
          <w:rFonts w:eastAsia="新細明體" w:cs="Times New Roman" w:hint="eastAsia"/>
          <w:color w:val="000000" w:themeColor="text1"/>
          <w:kern w:val="0"/>
        </w:rPr>
        <w:t>此外，</w:t>
      </w:r>
      <w:proofErr w:type="gramEnd"/>
      <w:r w:rsidR="00BF4411" w:rsidRPr="006A561E">
        <w:rPr>
          <w:rFonts w:eastAsia="新細明體" w:cs="Times New Roman" w:hint="eastAsia"/>
          <w:color w:val="000000" w:themeColor="text1"/>
          <w:kern w:val="0"/>
        </w:rPr>
        <w:t>重大個案資本支助</w:t>
      </w:r>
      <w:r w:rsidR="00DA3139" w:rsidRPr="006A561E">
        <w:rPr>
          <w:rFonts w:eastAsia="新細明體" w:cs="Times New Roman" w:hint="eastAsia"/>
          <w:color w:val="000000" w:themeColor="text1"/>
          <w:kern w:val="0"/>
        </w:rPr>
        <w:t>也是經費來源</w:t>
      </w:r>
      <w:r w:rsidR="00BF4411" w:rsidRPr="006A561E">
        <w:rPr>
          <w:rFonts w:eastAsia="新細明體" w:cs="Times New Roman" w:hint="eastAsia"/>
          <w:color w:val="000000" w:themeColor="text1"/>
          <w:kern w:val="0"/>
        </w:rPr>
        <w:t>，如國際工廠、曼徹斯特（倫敦以外的一個新的</w:t>
      </w:r>
      <w:r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具有國際意義的場地）和波士頓大英圖書館水療中心。</w:t>
      </w:r>
      <w:r w:rsidR="00DA3139" w:rsidRPr="006A561E">
        <w:rPr>
          <w:rFonts w:eastAsia="新細明體" w:cs="Times New Roman" w:hint="eastAsia"/>
          <w:color w:val="000000" w:themeColor="text1"/>
          <w:kern w:val="0"/>
        </w:rPr>
        <w:t>英格蘭藝術委員會定期為一系列</w:t>
      </w:r>
      <w:r w:rsidR="00BF4411" w:rsidRPr="006A561E">
        <w:rPr>
          <w:rFonts w:eastAsia="新細明體" w:cs="Times New Roman" w:hint="eastAsia"/>
          <w:color w:val="000000" w:themeColor="text1"/>
          <w:kern w:val="0"/>
        </w:rPr>
        <w:t>重要的文化和創意組織</w:t>
      </w:r>
      <w:r w:rsidR="00DA3139" w:rsidRPr="006A561E">
        <w:rPr>
          <w:rFonts w:eastAsia="新細明體" w:cs="Times New Roman" w:hint="eastAsia"/>
          <w:color w:val="000000" w:themeColor="text1"/>
          <w:kern w:val="0"/>
        </w:rPr>
        <w:t>（</w:t>
      </w:r>
      <w:r w:rsidR="00DA3139" w:rsidRPr="006A561E">
        <w:rPr>
          <w:rFonts w:eastAsia="新細明體" w:cs="Times New Roman"/>
          <w:color w:val="000000" w:themeColor="text1"/>
          <w:kern w:val="0"/>
        </w:rPr>
        <w:t>985</w:t>
      </w:r>
      <w:r w:rsidR="00DA3139" w:rsidRPr="006A561E">
        <w:rPr>
          <w:rFonts w:eastAsia="新細明體" w:cs="Times New Roman" w:hint="eastAsia"/>
          <w:color w:val="000000" w:themeColor="text1"/>
          <w:kern w:val="0"/>
        </w:rPr>
        <w:t>個）</w:t>
      </w:r>
      <w:r w:rsidR="00BF4411" w:rsidRPr="006A561E">
        <w:rPr>
          <w:rFonts w:eastAsia="新細明體" w:cs="Times New Roman" w:hint="eastAsia"/>
          <w:color w:val="000000" w:themeColor="text1"/>
          <w:kern w:val="0"/>
        </w:rPr>
        <w:t>提供支援</w:t>
      </w:r>
      <w:r w:rsidR="00C35CC3"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每年</w:t>
      </w:r>
      <w:r w:rsidR="00BF4411" w:rsidRPr="006A561E">
        <w:rPr>
          <w:rFonts w:eastAsia="新細明體" w:cs="Times New Roman"/>
          <w:color w:val="000000" w:themeColor="text1"/>
          <w:kern w:val="0"/>
        </w:rPr>
        <w:t>4.44</w:t>
      </w:r>
      <w:r w:rsidR="00BF4411" w:rsidRPr="006A561E">
        <w:rPr>
          <w:rFonts w:eastAsia="新細明體" w:cs="Times New Roman" w:hint="eastAsia"/>
          <w:color w:val="000000" w:themeColor="text1"/>
          <w:kern w:val="0"/>
        </w:rPr>
        <w:t>億英鎊，</w:t>
      </w:r>
      <w:r w:rsidR="00DA3139" w:rsidRPr="006A561E">
        <w:rPr>
          <w:rFonts w:eastAsia="新細明體" w:cs="Times New Roman" w:hint="eastAsia"/>
          <w:color w:val="000000" w:themeColor="text1"/>
          <w:kern w:val="0"/>
        </w:rPr>
        <w:t>另亦</w:t>
      </w:r>
      <w:r w:rsidR="00BF4411" w:rsidRPr="006A561E">
        <w:rPr>
          <w:rFonts w:eastAsia="新細明體" w:cs="Times New Roman" w:hint="eastAsia"/>
          <w:color w:val="000000" w:themeColor="text1"/>
          <w:kern w:val="0"/>
        </w:rPr>
        <w:t>透過國家彩票的資金來支援文化部門。</w:t>
      </w:r>
    </w:p>
    <w:p w14:paraId="26A2C949" w14:textId="2666CFFA" w:rsidR="00BF4411" w:rsidRPr="006A561E" w:rsidRDefault="0007051E"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kern w:val="0"/>
        </w:rPr>
        <w:t>5</w:t>
      </w:r>
      <w:r w:rsidR="00C46B2F" w:rsidRPr="006A561E">
        <w:rPr>
          <w:rFonts w:eastAsia="新細明體" w:cs="Times New Roman"/>
          <w:color w:val="000000" w:themeColor="text1"/>
          <w:kern w:val="0"/>
        </w:rPr>
        <w:t>.</w:t>
      </w:r>
      <w:proofErr w:type="gramStart"/>
      <w:r w:rsidR="00BF4411" w:rsidRPr="006A561E">
        <w:rPr>
          <w:rFonts w:eastAsia="新細明體" w:cs="Times New Roman" w:hint="eastAsia"/>
          <w:color w:val="000000" w:themeColor="text1"/>
          <w:kern w:val="0"/>
        </w:rPr>
        <w:t>疫</w:t>
      </w:r>
      <w:proofErr w:type="gramEnd"/>
      <w:r w:rsidR="00BF4411" w:rsidRPr="006A561E">
        <w:rPr>
          <w:rFonts w:eastAsia="新細明體" w:cs="Times New Roman" w:hint="eastAsia"/>
          <w:color w:val="000000" w:themeColor="text1"/>
          <w:kern w:val="0"/>
        </w:rPr>
        <w:t>情期間的藝文紓困</w:t>
      </w:r>
      <w:r w:rsidR="00C46B2F" w:rsidRPr="006A561E">
        <w:rPr>
          <w:rFonts w:eastAsia="新細明體" w:cs="Times New Roman" w:hint="eastAsia"/>
          <w:color w:val="000000" w:themeColor="text1"/>
          <w:kern w:val="0"/>
        </w:rPr>
        <w:t>：文化復甦基金是</w:t>
      </w:r>
      <w:proofErr w:type="gramStart"/>
      <w:r w:rsidR="00C46B2F" w:rsidRPr="006A561E">
        <w:rPr>
          <w:rFonts w:eastAsia="新細明體" w:cs="Times New Roman" w:hint="eastAsia"/>
          <w:color w:val="000000" w:themeColor="text1"/>
          <w:kern w:val="0"/>
        </w:rPr>
        <w:t>疫</w:t>
      </w:r>
      <w:proofErr w:type="gramEnd"/>
      <w:r w:rsidR="00C46B2F" w:rsidRPr="006A561E">
        <w:rPr>
          <w:rFonts w:eastAsia="新細明體" w:cs="Times New Roman" w:hint="eastAsia"/>
          <w:color w:val="000000" w:themeColor="text1"/>
          <w:kern w:val="0"/>
        </w:rPr>
        <w:t>情期間支援藝文部門的主要措施</w:t>
      </w:r>
      <w:r w:rsidR="00C35CC3"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支援了大約</w:t>
      </w:r>
      <w:r w:rsidR="00BF4411" w:rsidRPr="006A561E">
        <w:rPr>
          <w:rFonts w:eastAsia="新細明體" w:cs="Times New Roman"/>
          <w:color w:val="000000" w:themeColor="text1"/>
          <w:kern w:val="0"/>
        </w:rPr>
        <w:t>5</w:t>
      </w:r>
      <w:r w:rsidR="00C46B2F" w:rsidRPr="006A561E">
        <w:rPr>
          <w:rFonts w:eastAsia="新細明體" w:cs="Times New Roman"/>
          <w:color w:val="000000" w:themeColor="text1"/>
          <w:kern w:val="0"/>
        </w:rPr>
        <w:t>,</w:t>
      </w:r>
      <w:r w:rsidR="00BF4411" w:rsidRPr="006A561E">
        <w:rPr>
          <w:rFonts w:eastAsia="新細明體" w:cs="Times New Roman"/>
          <w:color w:val="000000" w:themeColor="text1"/>
          <w:szCs w:val="24"/>
        </w:rPr>
        <w:t>000</w:t>
      </w:r>
      <w:r w:rsidR="00BF4411" w:rsidRPr="006A561E">
        <w:rPr>
          <w:rFonts w:eastAsia="新細明體" w:cs="Times New Roman" w:hint="eastAsia"/>
          <w:color w:val="000000" w:themeColor="text1"/>
          <w:kern w:val="0"/>
        </w:rPr>
        <w:t>個組織</w:t>
      </w:r>
      <w:r w:rsidR="00C46B2F" w:rsidRPr="006A561E">
        <w:rPr>
          <w:rFonts w:eastAsia="新細明體" w:cs="Times New Roman" w:hint="eastAsia"/>
          <w:color w:val="000000" w:themeColor="text1"/>
          <w:kern w:val="0"/>
        </w:rPr>
        <w:t>及</w:t>
      </w:r>
      <w:r w:rsidR="00BF4411" w:rsidRPr="006A561E">
        <w:rPr>
          <w:rFonts w:eastAsia="新細明體" w:cs="Times New Roman" w:hint="eastAsia"/>
          <w:color w:val="000000" w:themeColor="text1"/>
          <w:kern w:val="0"/>
        </w:rPr>
        <w:t>超過</w:t>
      </w:r>
      <w:r w:rsidR="00BF4411" w:rsidRPr="006A561E">
        <w:rPr>
          <w:rFonts w:eastAsia="新細明體" w:cs="Times New Roman"/>
          <w:color w:val="000000" w:themeColor="text1"/>
          <w:kern w:val="0"/>
        </w:rPr>
        <w:t>22</w:t>
      </w:r>
      <w:r w:rsidR="00BF4411" w:rsidRPr="006A561E">
        <w:rPr>
          <w:rFonts w:eastAsia="新細明體" w:cs="Times New Roman" w:hint="eastAsia"/>
          <w:color w:val="000000" w:themeColor="text1"/>
          <w:kern w:val="0"/>
        </w:rPr>
        <w:t>萬個工作</w:t>
      </w:r>
      <w:r w:rsidR="003947F6" w:rsidRPr="006A561E">
        <w:rPr>
          <w:rFonts w:eastAsia="新細明體" w:cs="Times New Roman" w:hint="eastAsia"/>
          <w:color w:val="000000" w:themeColor="text1"/>
          <w:kern w:val="0"/>
        </w:rPr>
        <w:t>機會</w:t>
      </w:r>
      <w:r w:rsidR="00C46B2F"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投入超過</w:t>
      </w:r>
      <w:r w:rsidR="00BF4411" w:rsidRPr="006A561E">
        <w:rPr>
          <w:rFonts w:eastAsia="新細明體" w:cs="Times New Roman"/>
          <w:color w:val="000000" w:themeColor="text1"/>
          <w:kern w:val="0"/>
        </w:rPr>
        <w:t>15</w:t>
      </w:r>
      <w:r w:rsidR="00BF4411" w:rsidRPr="006A561E">
        <w:rPr>
          <w:rFonts w:eastAsia="新細明體" w:cs="Times New Roman" w:hint="eastAsia"/>
          <w:color w:val="000000" w:themeColor="text1"/>
          <w:kern w:val="0"/>
        </w:rPr>
        <w:t>億英鎊，包括為大型組織或</w:t>
      </w:r>
      <w:r w:rsidR="00C46B2F" w:rsidRPr="006A561E">
        <w:rPr>
          <w:rFonts w:eastAsia="新細明體" w:cs="Times New Roman" w:hint="eastAsia"/>
          <w:color w:val="000000" w:themeColor="text1"/>
          <w:kern w:val="0"/>
        </w:rPr>
        <w:t>組織提供貸款支援、收入補助金，用於支援藝術、電影和遺產組織的營</w:t>
      </w:r>
      <w:r w:rsidR="00BF4411" w:rsidRPr="006A561E">
        <w:rPr>
          <w:rFonts w:eastAsia="新細明體" w:cs="Times New Roman" w:hint="eastAsia"/>
          <w:color w:val="000000" w:themeColor="text1"/>
          <w:kern w:val="0"/>
        </w:rPr>
        <w:t>運成本。資金補助用於支援因</w:t>
      </w:r>
      <w:proofErr w:type="gramStart"/>
      <w:r w:rsidR="00BF4411" w:rsidRPr="006A561E">
        <w:rPr>
          <w:rFonts w:eastAsia="新細明體" w:cs="Times New Roman" w:hint="eastAsia"/>
          <w:color w:val="000000" w:themeColor="text1"/>
          <w:kern w:val="0"/>
        </w:rPr>
        <w:t>疫情而</w:t>
      </w:r>
      <w:proofErr w:type="gramEnd"/>
      <w:r w:rsidR="00BF4411" w:rsidRPr="006A561E">
        <w:rPr>
          <w:rFonts w:eastAsia="新細明體" w:cs="Times New Roman" w:hint="eastAsia"/>
          <w:color w:val="000000" w:themeColor="text1"/>
          <w:kern w:val="0"/>
        </w:rPr>
        <w:t>延遲或面臨成本增加的需求。</w:t>
      </w:r>
      <w:r w:rsidR="00BF4411" w:rsidRPr="006A561E">
        <w:rPr>
          <w:rFonts w:eastAsia="新細明體" w:cs="Times New Roman"/>
          <w:color w:val="000000" w:themeColor="text1"/>
          <w:kern w:val="0"/>
        </w:rPr>
        <w:t>DCMS</w:t>
      </w:r>
      <w:r w:rsidR="00C46B2F" w:rsidRPr="006A561E">
        <w:rPr>
          <w:rFonts w:eastAsia="新細明體" w:cs="Times New Roman" w:hint="eastAsia"/>
          <w:color w:val="000000" w:themeColor="text1"/>
          <w:kern w:val="0"/>
        </w:rPr>
        <w:t>亦與保險公司合作，建立再保險計畫，支援全國各地的藝文活動，如音樂會、會議和商業活動，降低在</w:t>
      </w:r>
      <w:r w:rsidR="00BF4411" w:rsidRPr="006A561E">
        <w:rPr>
          <w:rFonts w:eastAsia="新細明體" w:cs="Times New Roman" w:hint="eastAsia"/>
          <w:color w:val="000000" w:themeColor="text1"/>
          <w:kern w:val="0"/>
        </w:rPr>
        <w:t>無法獲得活動取消的保險理賠</w:t>
      </w:r>
      <w:r w:rsidR="00C46B2F" w:rsidRPr="006A561E">
        <w:rPr>
          <w:rFonts w:eastAsia="新細明體" w:cs="Times New Roman" w:hint="eastAsia"/>
          <w:color w:val="000000" w:themeColor="text1"/>
          <w:kern w:val="0"/>
        </w:rPr>
        <w:t>下，</w:t>
      </w:r>
      <w:r w:rsidR="00BF4411" w:rsidRPr="006A561E">
        <w:rPr>
          <w:rFonts w:eastAsia="新細明體" w:cs="Times New Roman" w:hint="eastAsia"/>
          <w:color w:val="000000" w:themeColor="text1"/>
          <w:kern w:val="0"/>
        </w:rPr>
        <w:t>面臨被暫停或推遲的風險。</w:t>
      </w:r>
    </w:p>
    <w:p w14:paraId="38EC099D" w14:textId="38F174FE" w:rsidR="00BF4411" w:rsidRPr="006A561E" w:rsidRDefault="0007051E"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kern w:val="0"/>
        </w:rPr>
        <w:t>6</w:t>
      </w:r>
      <w:r w:rsidR="00C46B2F"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藝術與文化</w:t>
      </w:r>
      <w:r w:rsidR="00C46B2F" w:rsidRPr="006A561E">
        <w:rPr>
          <w:rFonts w:eastAsia="新細明體" w:cs="Times New Roman" w:hint="eastAsia"/>
          <w:color w:val="000000" w:themeColor="text1"/>
          <w:kern w:val="0"/>
        </w:rPr>
        <w:t>後續推動方向</w:t>
      </w:r>
      <w:r w:rsidR="00D63966" w:rsidRPr="006A561E">
        <w:rPr>
          <w:rFonts w:eastAsia="新細明體" w:cs="Times New Roman" w:hint="eastAsia"/>
          <w:color w:val="000000" w:themeColor="text1"/>
          <w:kern w:val="0"/>
        </w:rPr>
        <w:t>：包括</w:t>
      </w:r>
      <w:r w:rsidR="00582E7E"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1</w:t>
      </w:r>
      <w:r w:rsidR="00582E7E"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資本投資：用以確保場地和文化基礎設施能夠保持高品質所需標準，</w:t>
      </w:r>
      <w:r w:rsidR="00277DF5" w:rsidRPr="006A561E">
        <w:rPr>
          <w:rFonts w:eastAsia="新細明體" w:cs="Times New Roman" w:hint="eastAsia"/>
          <w:color w:val="000000" w:themeColor="text1"/>
          <w:kern w:val="0"/>
        </w:rPr>
        <w:t>提升</w:t>
      </w:r>
      <w:r w:rsidR="00BF4411" w:rsidRPr="006A561E">
        <w:rPr>
          <w:rFonts w:eastAsia="新細明體" w:cs="Times New Roman" w:hint="eastAsia"/>
          <w:color w:val="000000" w:themeColor="text1"/>
          <w:kern w:val="0"/>
        </w:rPr>
        <w:t>國際競爭</w:t>
      </w:r>
      <w:r w:rsidR="00277DF5" w:rsidRPr="006A561E">
        <w:rPr>
          <w:rFonts w:eastAsia="新細明體" w:cs="Times New Roman" w:hint="eastAsia"/>
          <w:color w:val="000000" w:themeColor="text1"/>
          <w:kern w:val="0"/>
        </w:rPr>
        <w:t>力，並適應更環保的要求，邁向</w:t>
      </w:r>
      <w:proofErr w:type="gramStart"/>
      <w:r w:rsidR="00BF4411" w:rsidRPr="006A561E">
        <w:rPr>
          <w:rFonts w:eastAsia="新細明體" w:cs="Times New Roman" w:hint="eastAsia"/>
          <w:color w:val="000000" w:themeColor="text1"/>
          <w:kern w:val="0"/>
        </w:rPr>
        <w:t>實現淨零</w:t>
      </w:r>
      <w:r w:rsidR="00277DF5" w:rsidRPr="006A561E">
        <w:rPr>
          <w:rFonts w:eastAsia="新細明體" w:cs="Times New Roman" w:hint="eastAsia"/>
          <w:color w:val="000000" w:themeColor="text1"/>
          <w:kern w:val="0"/>
        </w:rPr>
        <w:t>排放</w:t>
      </w:r>
      <w:proofErr w:type="gramEnd"/>
      <w:r w:rsidR="00BF4411" w:rsidRPr="006A561E">
        <w:rPr>
          <w:rFonts w:eastAsia="新細明體" w:cs="Times New Roman" w:hint="eastAsia"/>
          <w:color w:val="000000" w:themeColor="text1"/>
          <w:kern w:val="0"/>
        </w:rPr>
        <w:t>目標</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2</w:t>
      </w:r>
      <w:r w:rsidR="00582E7E"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部門技能發展：為多元化的未來勞動力需求，創造明確的人才培力途徑和機會，從制定文化教育的策略方向，到支援該部門瞭解和解決其技能差距</w:t>
      </w:r>
      <w:r w:rsidR="00AE28FD" w:rsidRPr="006A561E">
        <w:rPr>
          <w:rFonts w:eastAsia="新細明體" w:cs="Times New Roman" w:hint="eastAsia"/>
          <w:color w:val="000000" w:themeColor="text1"/>
          <w:kern w:val="0"/>
        </w:rPr>
        <w:t>及</w:t>
      </w:r>
      <w:r w:rsidR="00BF4411" w:rsidRPr="006A561E">
        <w:rPr>
          <w:rFonts w:eastAsia="新細明體" w:cs="Times New Roman" w:hint="eastAsia"/>
          <w:color w:val="000000" w:themeColor="text1"/>
          <w:kern w:val="0"/>
        </w:rPr>
        <w:t>短缺</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3</w:t>
      </w:r>
      <w:r w:rsidR="00582E7E" w:rsidRPr="006A561E">
        <w:rPr>
          <w:rFonts w:eastAsia="新細明體" w:cs="Times New Roman"/>
          <w:color w:val="000000" w:themeColor="text1"/>
          <w:kern w:val="0"/>
        </w:rPr>
        <w:t>）</w:t>
      </w:r>
      <w:r w:rsidR="00277DF5" w:rsidRPr="006A561E">
        <w:rPr>
          <w:rFonts w:eastAsia="新細明體" w:cs="Times New Roman" w:hint="eastAsia"/>
          <w:color w:val="000000" w:themeColor="text1"/>
          <w:kern w:val="0"/>
        </w:rPr>
        <w:t>持續擴大</w:t>
      </w:r>
      <w:r w:rsidR="00BF4411" w:rsidRPr="006A561E">
        <w:rPr>
          <w:rFonts w:eastAsia="新細明體" w:cs="Times New Roman" w:hint="eastAsia"/>
          <w:color w:val="000000" w:themeColor="text1"/>
          <w:kern w:val="0"/>
        </w:rPr>
        <w:t>社會受眾：支援在全國範圍內</w:t>
      </w:r>
      <w:proofErr w:type="gramStart"/>
      <w:r w:rsidR="00BF4411" w:rsidRPr="006A561E">
        <w:rPr>
          <w:rFonts w:eastAsia="新細明體" w:cs="Times New Roman" w:hint="eastAsia"/>
          <w:color w:val="000000" w:themeColor="text1"/>
          <w:kern w:val="0"/>
        </w:rPr>
        <w:t>儘</w:t>
      </w:r>
      <w:proofErr w:type="gramEnd"/>
      <w:r w:rsidR="00BF4411" w:rsidRPr="006A561E">
        <w:rPr>
          <w:rFonts w:eastAsia="新細明體" w:cs="Times New Roman" w:hint="eastAsia"/>
          <w:color w:val="000000" w:themeColor="text1"/>
          <w:kern w:val="0"/>
        </w:rPr>
        <w:t>可能廣泛地參與，包括實體和數位，</w:t>
      </w:r>
      <w:r w:rsidR="00AE28FD" w:rsidRPr="006A561E">
        <w:rPr>
          <w:rFonts w:eastAsia="新細明體" w:cs="Times New Roman" w:hint="eastAsia"/>
          <w:color w:val="000000" w:themeColor="text1"/>
          <w:kern w:val="0"/>
        </w:rPr>
        <w:t>及</w:t>
      </w:r>
      <w:r w:rsidR="00BF4411" w:rsidRPr="006A561E">
        <w:rPr>
          <w:rFonts w:eastAsia="新細明體" w:cs="Times New Roman" w:hint="eastAsia"/>
          <w:color w:val="000000" w:themeColor="text1"/>
          <w:kern w:val="0"/>
        </w:rPr>
        <w:t>高標準的可及性、文化平權。</w:t>
      </w:r>
    </w:p>
    <w:p w14:paraId="5239B04A" w14:textId="76121019" w:rsidR="00BF4411" w:rsidRPr="006A561E" w:rsidRDefault="0007051E"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kern w:val="0"/>
        </w:rPr>
        <w:t>7</w:t>
      </w:r>
      <w:r w:rsidR="00277DF5"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創意產業：</w:t>
      </w:r>
      <w:r w:rsidR="003A702A" w:rsidRPr="006A561E">
        <w:rPr>
          <w:rFonts w:eastAsia="新細明體" w:cs="Times New Roman" w:hint="eastAsia"/>
          <w:color w:val="000000" w:themeColor="text1"/>
          <w:kern w:val="0"/>
        </w:rPr>
        <w:t>英國致力於建構具有經濟影響的蓬勃發展的部門，促使</w:t>
      </w:r>
      <w:r w:rsidR="00BF4411" w:rsidRPr="006A561E">
        <w:rPr>
          <w:rFonts w:eastAsia="新細明體" w:cs="Times New Roman" w:hint="eastAsia"/>
          <w:color w:val="000000" w:themeColor="text1"/>
          <w:kern w:val="0"/>
        </w:rPr>
        <w:t>英國</w:t>
      </w:r>
      <w:r w:rsidR="00BF4411" w:rsidRPr="006A561E">
        <w:rPr>
          <w:rFonts w:eastAsia="新細明體" w:cs="Times New Roman"/>
          <w:color w:val="000000" w:themeColor="text1"/>
          <w:kern w:val="0"/>
        </w:rPr>
        <w:t>2021</w:t>
      </w:r>
      <w:r w:rsidR="00BF4411" w:rsidRPr="006A561E">
        <w:rPr>
          <w:rFonts w:eastAsia="新細明體" w:cs="Times New Roman" w:hint="eastAsia"/>
          <w:color w:val="000000" w:themeColor="text1"/>
          <w:kern w:val="0"/>
        </w:rPr>
        <w:t>年經濟產出</w:t>
      </w:r>
      <w:r w:rsidR="003A702A" w:rsidRPr="006A561E">
        <w:rPr>
          <w:rFonts w:eastAsia="新細明體" w:cs="Times New Roman" w:hint="eastAsia"/>
          <w:color w:val="000000" w:themeColor="text1"/>
          <w:kern w:val="0"/>
        </w:rPr>
        <w:t>總增加值</w:t>
      </w:r>
      <w:r w:rsidR="00BF4411" w:rsidRPr="006A561E">
        <w:rPr>
          <w:rFonts w:eastAsia="新細明體" w:cs="Times New Roman"/>
          <w:color w:val="000000" w:themeColor="text1"/>
          <w:kern w:val="0"/>
        </w:rPr>
        <w:t>1</w:t>
      </w:r>
      <w:r w:rsidR="003A702A" w:rsidRPr="006A561E">
        <w:rPr>
          <w:rFonts w:eastAsia="新細明體" w:cs="Times New Roman"/>
          <w:color w:val="000000" w:themeColor="text1"/>
          <w:kern w:val="0"/>
        </w:rPr>
        <w:t>,</w:t>
      </w:r>
      <w:r w:rsidR="00BF4411" w:rsidRPr="006A561E">
        <w:rPr>
          <w:rFonts w:eastAsia="新細明體" w:cs="Times New Roman"/>
          <w:color w:val="000000" w:themeColor="text1"/>
          <w:kern w:val="0"/>
        </w:rPr>
        <w:t>080</w:t>
      </w:r>
      <w:r w:rsidR="003A702A" w:rsidRPr="006A561E">
        <w:rPr>
          <w:rFonts w:eastAsia="新細明體" w:cs="Times New Roman" w:hint="eastAsia"/>
          <w:color w:val="000000" w:themeColor="text1"/>
          <w:kern w:val="0"/>
        </w:rPr>
        <w:t>億英鎊，達</w:t>
      </w:r>
      <w:r w:rsidR="00BF4411" w:rsidRPr="006A561E">
        <w:rPr>
          <w:rFonts w:eastAsia="新細明體" w:cs="Times New Roman"/>
          <w:color w:val="000000" w:themeColor="text1"/>
          <w:kern w:val="0"/>
        </w:rPr>
        <w:t>2010</w:t>
      </w:r>
      <w:r w:rsidR="00BF4411" w:rsidRPr="006A561E">
        <w:rPr>
          <w:rFonts w:eastAsia="新細明體" w:cs="Times New Roman" w:hint="eastAsia"/>
          <w:color w:val="000000" w:themeColor="text1"/>
          <w:kern w:val="0"/>
        </w:rPr>
        <w:t>年至</w:t>
      </w:r>
      <w:r w:rsidR="00BF4411" w:rsidRPr="006A561E">
        <w:rPr>
          <w:rFonts w:eastAsia="新細明體" w:cs="Times New Roman"/>
          <w:color w:val="000000" w:themeColor="text1"/>
          <w:kern w:val="0"/>
        </w:rPr>
        <w:t>2019</w:t>
      </w:r>
      <w:r w:rsidR="00BF4411" w:rsidRPr="006A561E">
        <w:rPr>
          <w:rFonts w:eastAsia="新細明體" w:cs="Times New Roman" w:hint="eastAsia"/>
          <w:color w:val="000000" w:themeColor="text1"/>
          <w:kern w:val="0"/>
        </w:rPr>
        <w:t>年間經濟增長率的</w:t>
      </w:r>
      <w:r w:rsidR="00BF4411" w:rsidRPr="006A561E">
        <w:rPr>
          <w:rFonts w:eastAsia="新細明體" w:cs="Times New Roman"/>
          <w:color w:val="000000" w:themeColor="text1"/>
          <w:kern w:val="0"/>
        </w:rPr>
        <w:t>1.5</w:t>
      </w:r>
      <w:r w:rsidR="003A702A" w:rsidRPr="006A561E">
        <w:rPr>
          <w:rFonts w:eastAsia="新細明體" w:cs="Times New Roman" w:hint="eastAsia"/>
          <w:color w:val="000000" w:themeColor="text1"/>
          <w:kern w:val="0"/>
        </w:rPr>
        <w:t>倍多；</w:t>
      </w:r>
      <w:r w:rsidR="00BF4411" w:rsidRPr="006A561E">
        <w:rPr>
          <w:rFonts w:eastAsia="新細明體" w:cs="Times New Roman"/>
          <w:color w:val="000000" w:themeColor="text1"/>
          <w:kern w:val="0"/>
        </w:rPr>
        <w:t>2021</w:t>
      </w:r>
      <w:r w:rsidR="00BF4411" w:rsidRPr="006A561E">
        <w:rPr>
          <w:rFonts w:eastAsia="新細明體" w:cs="Times New Roman" w:hint="eastAsia"/>
          <w:color w:val="000000" w:themeColor="text1"/>
          <w:kern w:val="0"/>
        </w:rPr>
        <w:t>年</w:t>
      </w:r>
      <w:r w:rsidR="003A702A" w:rsidRPr="006A561E">
        <w:rPr>
          <w:rFonts w:eastAsia="新細明體" w:cs="Times New Roman" w:hint="eastAsia"/>
          <w:color w:val="000000" w:themeColor="text1"/>
          <w:kern w:val="0"/>
        </w:rPr>
        <w:t>創造</w:t>
      </w:r>
      <w:r w:rsidR="00BF4411" w:rsidRPr="006A561E">
        <w:rPr>
          <w:rFonts w:eastAsia="新細明體" w:cs="Times New Roman"/>
          <w:color w:val="000000" w:themeColor="text1"/>
          <w:kern w:val="0"/>
        </w:rPr>
        <w:t>230</w:t>
      </w:r>
      <w:r w:rsidR="003A702A" w:rsidRPr="006A561E">
        <w:rPr>
          <w:rFonts w:eastAsia="新細明體" w:cs="Times New Roman" w:hint="eastAsia"/>
          <w:color w:val="000000" w:themeColor="text1"/>
          <w:kern w:val="0"/>
        </w:rPr>
        <w:t>萬個工作機會，占</w:t>
      </w:r>
      <w:r w:rsidR="00BF4411" w:rsidRPr="006A561E">
        <w:rPr>
          <w:rFonts w:eastAsia="新細明體" w:cs="Times New Roman" w:hint="eastAsia"/>
          <w:color w:val="000000" w:themeColor="text1"/>
          <w:kern w:val="0"/>
        </w:rPr>
        <w:t>整體經濟的</w:t>
      </w:r>
      <w:r w:rsidR="00BF4411" w:rsidRPr="006A561E">
        <w:rPr>
          <w:rFonts w:eastAsia="新細明體" w:cs="Times New Roman"/>
          <w:color w:val="000000" w:themeColor="text1"/>
          <w:kern w:val="0"/>
        </w:rPr>
        <w:t>7%</w:t>
      </w:r>
      <w:r w:rsidR="003A702A"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2022</w:t>
      </w:r>
      <w:r w:rsidR="00BF4411" w:rsidRPr="006A561E">
        <w:rPr>
          <w:rFonts w:eastAsia="新細明體" w:cs="Times New Roman" w:hint="eastAsia"/>
          <w:color w:val="000000" w:themeColor="text1"/>
          <w:kern w:val="0"/>
        </w:rPr>
        <w:t>年創意產業</w:t>
      </w:r>
      <w:r w:rsidR="00BF4411" w:rsidRPr="006A561E">
        <w:rPr>
          <w:rFonts w:eastAsia="新細明體" w:cs="Times New Roman" w:hint="eastAsia"/>
          <w:color w:val="000000" w:themeColor="text1"/>
          <w:kern w:val="0"/>
        </w:rPr>
        <w:lastRenderedPageBreak/>
        <w:t>員工收入中位數為</w:t>
      </w:r>
      <w:r w:rsidR="00BF4411" w:rsidRPr="006A561E">
        <w:rPr>
          <w:rFonts w:eastAsia="新細明體" w:cs="Times New Roman"/>
          <w:color w:val="000000" w:themeColor="text1"/>
          <w:kern w:val="0"/>
        </w:rPr>
        <w:t>3</w:t>
      </w:r>
      <w:r w:rsidR="006E2FBC" w:rsidRPr="006A561E">
        <w:rPr>
          <w:rFonts w:eastAsia="新細明體" w:cs="Times New Roman" w:hint="eastAsia"/>
          <w:color w:val="000000" w:themeColor="text1"/>
          <w:kern w:val="0"/>
        </w:rPr>
        <w:t>萬</w:t>
      </w:r>
      <w:r w:rsidR="00BF4411" w:rsidRPr="006A561E">
        <w:rPr>
          <w:rFonts w:eastAsia="新細明體" w:cs="Times New Roman"/>
          <w:color w:val="000000" w:themeColor="text1"/>
          <w:kern w:val="0"/>
        </w:rPr>
        <w:t>7,000</w:t>
      </w:r>
      <w:r w:rsidR="00BF4411" w:rsidRPr="006A561E">
        <w:rPr>
          <w:rFonts w:eastAsia="新細明體" w:cs="Times New Roman" w:hint="eastAsia"/>
          <w:color w:val="000000" w:themeColor="text1"/>
          <w:kern w:val="0"/>
        </w:rPr>
        <w:t>英鎊</w:t>
      </w:r>
      <w:r w:rsidR="003A702A"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比英國中位數高出</w:t>
      </w:r>
      <w:r w:rsidR="00BF4411" w:rsidRPr="006A561E">
        <w:rPr>
          <w:rFonts w:eastAsia="新細明體" w:cs="Times New Roman"/>
          <w:color w:val="000000" w:themeColor="text1"/>
          <w:kern w:val="0"/>
        </w:rPr>
        <w:t>9,300</w:t>
      </w:r>
      <w:r w:rsidR="00BF4411" w:rsidRPr="006A561E">
        <w:rPr>
          <w:rFonts w:eastAsia="新細明體" w:cs="Times New Roman" w:hint="eastAsia"/>
          <w:color w:val="000000" w:themeColor="text1"/>
          <w:kern w:val="0"/>
        </w:rPr>
        <w:t>英鎊</w:t>
      </w:r>
      <w:r w:rsidR="003A702A" w:rsidRPr="006A561E">
        <w:rPr>
          <w:rFonts w:eastAsia="新細明體" w:cs="Times New Roman" w:hint="eastAsia"/>
          <w:color w:val="000000" w:themeColor="text1"/>
          <w:kern w:val="0"/>
        </w:rPr>
        <w:t>；以</w:t>
      </w:r>
      <w:r w:rsidR="00BF4411" w:rsidRPr="006A561E">
        <w:rPr>
          <w:rFonts w:eastAsia="新細明體" w:cs="Times New Roman"/>
          <w:color w:val="000000" w:themeColor="text1"/>
          <w:kern w:val="0"/>
        </w:rPr>
        <w:t>2021</w:t>
      </w:r>
      <w:r w:rsidR="003A702A" w:rsidRPr="006A561E">
        <w:rPr>
          <w:rFonts w:eastAsia="新細明體" w:cs="Times New Roman" w:hint="eastAsia"/>
          <w:color w:val="000000" w:themeColor="text1"/>
          <w:kern w:val="0"/>
        </w:rPr>
        <w:t>年排行</w:t>
      </w:r>
      <w:r w:rsidR="00C35CC3" w:rsidRPr="006A561E">
        <w:rPr>
          <w:rFonts w:eastAsia="新細明體" w:cs="Times New Roman" w:hint="eastAsia"/>
          <w:color w:val="000000" w:themeColor="text1"/>
          <w:kern w:val="0"/>
        </w:rPr>
        <w:t>前</w:t>
      </w:r>
      <w:r w:rsidR="00C35CC3" w:rsidRPr="006A561E">
        <w:rPr>
          <w:rFonts w:eastAsia="新細明體" w:cs="Times New Roman"/>
          <w:color w:val="000000" w:themeColor="text1"/>
          <w:kern w:val="0"/>
        </w:rPr>
        <w:t>3</w:t>
      </w:r>
      <w:r w:rsidR="00C35CC3" w:rsidRPr="006A561E">
        <w:rPr>
          <w:rFonts w:eastAsia="新細明體" w:cs="Times New Roman" w:hint="eastAsia"/>
          <w:color w:val="000000" w:themeColor="text1"/>
          <w:kern w:val="0"/>
        </w:rPr>
        <w:t>大</w:t>
      </w:r>
      <w:r w:rsidR="00BF4411" w:rsidRPr="006A561E">
        <w:rPr>
          <w:rFonts w:eastAsia="新細明體" w:cs="Times New Roman" w:hint="eastAsia"/>
          <w:color w:val="000000" w:themeColor="text1"/>
          <w:kern w:val="0"/>
        </w:rPr>
        <w:t>創意產業</w:t>
      </w:r>
      <w:r w:rsidR="003A702A" w:rsidRPr="006A561E">
        <w:rPr>
          <w:rFonts w:eastAsia="新細明體" w:cs="Times New Roman" w:hint="eastAsia"/>
          <w:color w:val="000000" w:themeColor="text1"/>
          <w:kern w:val="0"/>
        </w:rPr>
        <w:t>為例</w:t>
      </w:r>
      <w:r w:rsidR="00BF4411" w:rsidRPr="006A561E">
        <w:rPr>
          <w:rFonts w:eastAsia="新細明體" w:cs="Times New Roman" w:hint="eastAsia"/>
          <w:color w:val="000000" w:themeColor="text1"/>
          <w:kern w:val="0"/>
        </w:rPr>
        <w:t>，在</w:t>
      </w:r>
      <w:r w:rsidR="003A702A" w:rsidRPr="006A561E">
        <w:rPr>
          <w:rFonts w:eastAsia="新細明體" w:cs="Times New Roman"/>
          <w:color w:val="000000" w:themeColor="text1"/>
          <w:kern w:val="0"/>
        </w:rPr>
        <w:t>IT</w:t>
      </w:r>
      <w:r w:rsidR="00BF4411" w:rsidRPr="006A561E">
        <w:rPr>
          <w:rFonts w:eastAsia="新細明體" w:cs="Times New Roman" w:hint="eastAsia"/>
          <w:color w:val="000000" w:themeColor="text1"/>
          <w:kern w:val="0"/>
        </w:rPr>
        <w:t>軟體及遊戲產業產值</w:t>
      </w:r>
      <w:r w:rsidR="00BF4411" w:rsidRPr="006A561E">
        <w:rPr>
          <w:rFonts w:eastAsia="新細明體" w:cs="Times New Roman"/>
          <w:color w:val="000000" w:themeColor="text1"/>
          <w:kern w:val="0"/>
        </w:rPr>
        <w:t>445</w:t>
      </w:r>
      <w:r w:rsidR="003A702A" w:rsidRPr="006A561E">
        <w:rPr>
          <w:rFonts w:eastAsia="新細明體" w:cs="Times New Roman" w:hint="eastAsia"/>
          <w:color w:val="000000" w:themeColor="text1"/>
          <w:kern w:val="0"/>
        </w:rPr>
        <w:t>億英鎊、廣告業達</w:t>
      </w:r>
      <w:r w:rsidR="00BF4411" w:rsidRPr="006A561E">
        <w:rPr>
          <w:rFonts w:eastAsia="新細明體" w:cs="Times New Roman"/>
          <w:color w:val="000000" w:themeColor="text1"/>
          <w:kern w:val="0"/>
        </w:rPr>
        <w:t>197</w:t>
      </w:r>
      <w:r w:rsidR="00BF4411" w:rsidRPr="006A561E">
        <w:rPr>
          <w:rFonts w:eastAsia="新細明體" w:cs="Times New Roman" w:hint="eastAsia"/>
          <w:color w:val="000000" w:themeColor="text1"/>
          <w:kern w:val="0"/>
        </w:rPr>
        <w:t>億英鎊</w:t>
      </w:r>
      <w:r w:rsidR="003A702A"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電視電影廣播</w:t>
      </w:r>
      <w:r w:rsidR="003A702A" w:rsidRPr="006A561E">
        <w:rPr>
          <w:rFonts w:eastAsia="新細明體" w:cs="Times New Roman" w:hint="eastAsia"/>
          <w:color w:val="000000" w:themeColor="text1"/>
          <w:kern w:val="0"/>
        </w:rPr>
        <w:t>達</w:t>
      </w:r>
      <w:r w:rsidR="00BF4411" w:rsidRPr="006A561E">
        <w:rPr>
          <w:rFonts w:eastAsia="新細明體" w:cs="Times New Roman"/>
          <w:color w:val="000000" w:themeColor="text1"/>
          <w:kern w:val="0"/>
        </w:rPr>
        <w:t>174</w:t>
      </w:r>
      <w:r w:rsidR="00BF4411" w:rsidRPr="006A561E">
        <w:rPr>
          <w:rFonts w:eastAsia="新細明體" w:cs="Times New Roman" w:hint="eastAsia"/>
          <w:color w:val="000000" w:themeColor="text1"/>
          <w:kern w:val="0"/>
        </w:rPr>
        <w:t>億英鎊</w:t>
      </w:r>
      <w:r w:rsidR="003A702A"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英國政府正在與各界合作共同制定創意產業部門</w:t>
      </w:r>
      <w:r w:rsidR="00BF4411" w:rsidRPr="006A561E">
        <w:rPr>
          <w:rFonts w:eastAsia="新細明體" w:cs="Times New Roman"/>
          <w:color w:val="000000" w:themeColor="text1"/>
          <w:kern w:val="0"/>
        </w:rPr>
        <w:t>2030</w:t>
      </w:r>
      <w:r w:rsidR="00BF4411" w:rsidRPr="006A561E">
        <w:rPr>
          <w:rFonts w:eastAsia="新細明體" w:cs="Times New Roman" w:hint="eastAsia"/>
          <w:color w:val="000000" w:themeColor="text1"/>
          <w:kern w:val="0"/>
        </w:rPr>
        <w:t>年願景（即將出版）。部門願景目標包括創意產業將額外增長</w:t>
      </w:r>
      <w:r w:rsidR="00BF4411" w:rsidRPr="006A561E">
        <w:rPr>
          <w:rFonts w:eastAsia="新細明體" w:cs="Times New Roman"/>
          <w:color w:val="000000" w:themeColor="text1"/>
          <w:kern w:val="0"/>
        </w:rPr>
        <w:t>500</w:t>
      </w:r>
      <w:r w:rsidR="00BF4411" w:rsidRPr="006A561E">
        <w:rPr>
          <w:rFonts w:eastAsia="新細明體" w:cs="Times New Roman" w:hint="eastAsia"/>
          <w:color w:val="000000" w:themeColor="text1"/>
          <w:kern w:val="0"/>
        </w:rPr>
        <w:t>億英鎊</w:t>
      </w:r>
      <w:r w:rsidR="00C35CC3"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英國各地創造</w:t>
      </w:r>
      <w:r w:rsidR="00BF4411" w:rsidRPr="006A561E">
        <w:rPr>
          <w:rFonts w:eastAsia="新細明體" w:cs="Times New Roman"/>
          <w:color w:val="000000" w:themeColor="text1"/>
          <w:kern w:val="0"/>
        </w:rPr>
        <w:t>100</w:t>
      </w:r>
      <w:r w:rsidR="00BF4411" w:rsidRPr="006A561E">
        <w:rPr>
          <w:rFonts w:eastAsia="新細明體" w:cs="Times New Roman" w:hint="eastAsia"/>
          <w:color w:val="000000" w:themeColor="text1"/>
          <w:kern w:val="0"/>
        </w:rPr>
        <w:t>萬個額外的就業機會</w:t>
      </w:r>
      <w:r w:rsidR="00C35CC3" w:rsidRPr="006A561E">
        <w:rPr>
          <w:rFonts w:eastAsia="新細明體" w:cs="Times New Roman" w:hint="eastAsia"/>
          <w:color w:val="000000" w:themeColor="text1"/>
          <w:kern w:val="0"/>
        </w:rPr>
        <w:t>、</w:t>
      </w:r>
      <w:r w:rsidR="00AE28FD" w:rsidRPr="006A561E">
        <w:rPr>
          <w:rFonts w:eastAsia="新細明體" w:cs="Times New Roman" w:hint="eastAsia"/>
          <w:color w:val="000000" w:themeColor="text1"/>
          <w:kern w:val="0"/>
        </w:rPr>
        <w:t>及</w:t>
      </w:r>
      <w:r w:rsidR="00BF4411" w:rsidRPr="006A561E">
        <w:rPr>
          <w:rFonts w:eastAsia="新細明體" w:cs="Times New Roman" w:hint="eastAsia"/>
          <w:color w:val="000000" w:themeColor="text1"/>
          <w:kern w:val="0"/>
        </w:rPr>
        <w:t>最大限度地發揮創意產業影響</w:t>
      </w:r>
      <w:r w:rsidR="003A702A" w:rsidRPr="006A561E">
        <w:rPr>
          <w:rFonts w:eastAsia="新細明體" w:cs="Times New Roman" w:hint="eastAsia"/>
          <w:color w:val="000000" w:themeColor="text1"/>
          <w:kern w:val="0"/>
        </w:rPr>
        <w:t>範疇</w:t>
      </w:r>
      <w:r w:rsidR="00BF4411" w:rsidRPr="006A561E">
        <w:rPr>
          <w:rFonts w:eastAsia="新細明體" w:cs="Times New Roman" w:hint="eastAsia"/>
          <w:color w:val="000000" w:themeColor="text1"/>
          <w:kern w:val="0"/>
        </w:rPr>
        <w:t>。</w:t>
      </w:r>
    </w:p>
    <w:p w14:paraId="0A2CF914" w14:textId="1E56E478" w:rsidR="00BF4411" w:rsidRPr="006A561E" w:rsidRDefault="0007051E"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kern w:val="0"/>
        </w:rPr>
        <w:t>8</w:t>
      </w:r>
      <w:r w:rsidR="004D4725"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博物館</w:t>
      </w:r>
      <w:r w:rsidR="0042269F" w:rsidRPr="006A561E">
        <w:rPr>
          <w:rFonts w:eastAsia="新細明體" w:cs="Times New Roman" w:hint="eastAsia"/>
          <w:color w:val="000000" w:themeColor="text1"/>
          <w:kern w:val="0"/>
        </w:rPr>
        <w:t>相關</w:t>
      </w:r>
      <w:r w:rsidR="004D4725" w:rsidRPr="006A561E">
        <w:rPr>
          <w:rFonts w:eastAsia="新細明體" w:cs="Times New Roman" w:hint="eastAsia"/>
          <w:color w:val="000000" w:themeColor="text1"/>
          <w:kern w:val="0"/>
        </w:rPr>
        <w:t>遺產</w:t>
      </w:r>
      <w:r w:rsidR="00BF4411" w:rsidRPr="006A561E">
        <w:rPr>
          <w:rFonts w:eastAsia="新細明體" w:cs="Times New Roman" w:hint="eastAsia"/>
          <w:color w:val="000000" w:themeColor="text1"/>
          <w:kern w:val="0"/>
        </w:rPr>
        <w:t>保護和保存</w:t>
      </w:r>
    </w:p>
    <w:p w14:paraId="7A5C20D8" w14:textId="52673B73" w:rsidR="00BF4411"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1</w:t>
      </w:r>
      <w:r w:rsidRPr="006A561E">
        <w:rPr>
          <w:rFonts w:eastAsia="新細明體" w:cs="Times New Roman"/>
          <w:color w:val="000000" w:themeColor="text1"/>
          <w:kern w:val="0"/>
        </w:rPr>
        <w:t>）</w:t>
      </w:r>
      <w:r w:rsidR="00BF4411" w:rsidRPr="006A561E">
        <w:rPr>
          <w:rFonts w:eastAsia="新細明體" w:cs="Times New Roman"/>
          <w:color w:val="000000" w:themeColor="text1"/>
          <w:kern w:val="0"/>
        </w:rPr>
        <w:t>DCMS</w:t>
      </w:r>
      <w:r w:rsidR="00BF4411" w:rsidRPr="006A561E">
        <w:rPr>
          <w:rFonts w:eastAsia="新細明體" w:cs="Times New Roman" w:hint="eastAsia"/>
          <w:color w:val="000000" w:themeColor="text1"/>
          <w:kern w:val="0"/>
        </w:rPr>
        <w:t>贊助了</w:t>
      </w:r>
      <w:r w:rsidR="00BF4411" w:rsidRPr="006A561E">
        <w:rPr>
          <w:rFonts w:eastAsia="新細明體" w:cs="Times New Roman"/>
          <w:color w:val="000000" w:themeColor="text1"/>
          <w:kern w:val="0"/>
        </w:rPr>
        <w:t>15</w:t>
      </w:r>
      <w:r w:rsidR="00BF4411" w:rsidRPr="006A561E">
        <w:rPr>
          <w:rFonts w:eastAsia="新細明體" w:cs="Times New Roman" w:hint="eastAsia"/>
          <w:color w:val="000000" w:themeColor="text1"/>
          <w:kern w:val="0"/>
        </w:rPr>
        <w:t>個博物館群，這整合了全英格蘭各地近</w:t>
      </w:r>
      <w:r w:rsidR="00BF4411" w:rsidRPr="006A561E">
        <w:rPr>
          <w:rFonts w:eastAsia="新細明體" w:cs="Times New Roman"/>
          <w:color w:val="000000" w:themeColor="text1"/>
          <w:kern w:val="0"/>
        </w:rPr>
        <w:t>50</w:t>
      </w:r>
      <w:r w:rsidR="00BF4411" w:rsidRPr="006A561E">
        <w:rPr>
          <w:rFonts w:eastAsia="新細明體" w:cs="Times New Roman" w:hint="eastAsia"/>
          <w:color w:val="000000" w:themeColor="text1"/>
          <w:kern w:val="0"/>
        </w:rPr>
        <w:t>個單獨的博物館，且有近一半座落在倫敦市外</w:t>
      </w:r>
      <w:r w:rsidR="00C35CC3"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而政府的資助從</w:t>
      </w:r>
      <w:r w:rsidR="00BF4411" w:rsidRPr="006A561E">
        <w:rPr>
          <w:rFonts w:eastAsia="新細明體" w:cs="Times New Roman"/>
          <w:color w:val="000000" w:themeColor="text1"/>
          <w:kern w:val="0"/>
        </w:rPr>
        <w:t>30-70%</w:t>
      </w:r>
      <w:r w:rsidR="00BF4411" w:rsidRPr="006A561E">
        <w:rPr>
          <w:rFonts w:eastAsia="新細明體" w:cs="Times New Roman" w:hint="eastAsia"/>
          <w:color w:val="000000" w:themeColor="text1"/>
          <w:kern w:val="0"/>
        </w:rPr>
        <w:t>不等</w:t>
      </w:r>
      <w:r w:rsidR="00C35CC3" w:rsidRPr="006A561E">
        <w:rPr>
          <w:rFonts w:eastAsia="新細明體" w:cs="Times New Roman" w:hint="eastAsia"/>
          <w:color w:val="000000" w:themeColor="text1"/>
          <w:kern w:val="0"/>
        </w:rPr>
        <w:t>，</w:t>
      </w:r>
      <w:proofErr w:type="gramStart"/>
      <w:r w:rsidR="00BF4411" w:rsidRPr="006A561E">
        <w:rPr>
          <w:rFonts w:eastAsia="新細明體" w:cs="Times New Roman" w:hint="eastAsia"/>
          <w:color w:val="000000" w:themeColor="text1"/>
          <w:kern w:val="0"/>
        </w:rPr>
        <w:t>博物館臂距的</w:t>
      </w:r>
      <w:proofErr w:type="gramEnd"/>
      <w:r w:rsidR="00BF4411" w:rsidRPr="006A561E">
        <w:rPr>
          <w:rFonts w:eastAsia="新細明體" w:cs="Times New Roman" w:hint="eastAsia"/>
          <w:color w:val="000000" w:themeColor="text1"/>
          <w:kern w:val="0"/>
        </w:rPr>
        <w:t>獨立運作，有保護和保存其收藏品和建築物的法定職責，政府要求的</w:t>
      </w:r>
      <w:r w:rsidR="00BF4411" w:rsidRPr="006A561E">
        <w:rPr>
          <w:rFonts w:eastAsia="新細明體" w:cs="Times New Roman"/>
          <w:color w:val="000000" w:themeColor="text1"/>
          <w:kern w:val="0"/>
        </w:rPr>
        <w:t>KPI</w:t>
      </w:r>
      <w:r w:rsidR="00BF4411" w:rsidRPr="006A561E">
        <w:rPr>
          <w:rFonts w:eastAsia="新細明體" w:cs="Times New Roman" w:hint="eastAsia"/>
          <w:color w:val="000000" w:themeColor="text1"/>
          <w:kern w:val="0"/>
        </w:rPr>
        <w:t>專注於遊客、學校參觀數和其可親近性。</w:t>
      </w:r>
    </w:p>
    <w:p w14:paraId="3B650198" w14:textId="672DC07B" w:rsidR="00BF4411"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2</w:t>
      </w:r>
      <w:r w:rsidRPr="006A561E">
        <w:rPr>
          <w:rFonts w:eastAsia="新細明體" w:cs="Times New Roman"/>
          <w:color w:val="000000" w:themeColor="text1"/>
          <w:kern w:val="0"/>
        </w:rPr>
        <w:t>）</w:t>
      </w:r>
      <w:r w:rsidR="00BF4411" w:rsidRPr="006A561E">
        <w:rPr>
          <w:rFonts w:eastAsia="新細明體" w:cs="Times New Roman"/>
          <w:color w:val="000000" w:themeColor="text1"/>
          <w:kern w:val="0"/>
        </w:rPr>
        <w:t>DCMS</w:t>
      </w:r>
      <w:r w:rsidR="004D4725" w:rsidRPr="006A561E">
        <w:rPr>
          <w:rFonts w:eastAsia="新細明體" w:cs="Times New Roman" w:hint="eastAsia"/>
          <w:color w:val="000000" w:themeColor="text1"/>
          <w:kern w:val="0"/>
        </w:rPr>
        <w:t>主要</w:t>
      </w:r>
      <w:r w:rsidR="00BF4411" w:rsidRPr="006A561E">
        <w:rPr>
          <w:rFonts w:eastAsia="新細明體" w:cs="Times New Roman" w:hint="eastAsia"/>
          <w:color w:val="000000" w:themeColor="text1"/>
          <w:kern w:val="0"/>
        </w:rPr>
        <w:t>提供維護基金</w:t>
      </w:r>
      <w:r w:rsidR="000E31AF" w:rsidRPr="006A561E">
        <w:rPr>
          <w:rFonts w:eastAsia="新細明體" w:cs="Times New Roman" w:hint="eastAsia"/>
          <w:color w:val="000000" w:themeColor="text1"/>
          <w:kern w:val="0"/>
        </w:rPr>
        <w:t>，用於</w:t>
      </w:r>
      <w:r w:rsidR="00BF4411" w:rsidRPr="006A561E">
        <w:rPr>
          <w:rFonts w:eastAsia="新細明體" w:cs="Times New Roman" w:hint="eastAsia"/>
          <w:color w:val="000000" w:themeColor="text1"/>
          <w:kern w:val="0"/>
        </w:rPr>
        <w:t>贊助未來</w:t>
      </w:r>
      <w:r w:rsidR="00BF4411" w:rsidRPr="006A561E">
        <w:rPr>
          <w:rFonts w:eastAsia="新細明體" w:cs="Times New Roman"/>
          <w:color w:val="000000" w:themeColor="text1"/>
          <w:kern w:val="0"/>
        </w:rPr>
        <w:t>3</w:t>
      </w:r>
      <w:r w:rsidR="000E31AF" w:rsidRPr="006A561E">
        <w:rPr>
          <w:rFonts w:eastAsia="新細明體" w:cs="Times New Roman" w:hint="eastAsia"/>
          <w:color w:val="000000" w:themeColor="text1"/>
          <w:kern w:val="0"/>
        </w:rPr>
        <w:t>年</w:t>
      </w:r>
      <w:r w:rsidR="00BF4411" w:rsidRPr="006A561E">
        <w:rPr>
          <w:rFonts w:eastAsia="新細明體" w:cs="Times New Roman" w:hint="eastAsia"/>
          <w:color w:val="000000" w:themeColor="text1"/>
          <w:kern w:val="0"/>
        </w:rPr>
        <w:t>博物館應對大量</w:t>
      </w:r>
      <w:r w:rsidR="004D4725" w:rsidRPr="006A561E">
        <w:rPr>
          <w:rFonts w:eastAsia="新細明體" w:cs="Times New Roman" w:hint="eastAsia"/>
          <w:color w:val="000000" w:themeColor="text1"/>
          <w:kern w:val="0"/>
        </w:rPr>
        <w:t>累</w:t>
      </w:r>
      <w:r w:rsidR="00BF4411" w:rsidRPr="006A561E">
        <w:rPr>
          <w:rFonts w:eastAsia="新細明體" w:cs="Times New Roman" w:hint="eastAsia"/>
          <w:color w:val="000000" w:themeColor="text1"/>
          <w:kern w:val="0"/>
        </w:rPr>
        <w:t>積</w:t>
      </w:r>
      <w:r w:rsidR="004D4725" w:rsidRPr="006A561E">
        <w:rPr>
          <w:rFonts w:eastAsia="新細明體" w:cs="Times New Roman" w:hint="eastAsia"/>
          <w:color w:val="000000" w:themeColor="text1"/>
          <w:kern w:val="0"/>
        </w:rPr>
        <w:t>的遺產維護</w:t>
      </w:r>
      <w:r w:rsidR="000E31AF" w:rsidRPr="006A561E">
        <w:rPr>
          <w:rFonts w:eastAsia="新細明體" w:cs="Times New Roman" w:hint="eastAsia"/>
          <w:color w:val="000000" w:themeColor="text1"/>
          <w:kern w:val="0"/>
        </w:rPr>
        <w:t>及其他</w:t>
      </w:r>
      <w:r w:rsidR="004D4725" w:rsidRPr="006A561E">
        <w:rPr>
          <w:rFonts w:eastAsia="新細明體" w:cs="Times New Roman" w:hint="eastAsia"/>
          <w:color w:val="000000" w:themeColor="text1"/>
          <w:kern w:val="0"/>
        </w:rPr>
        <w:t>工作</w:t>
      </w:r>
      <w:r w:rsidR="00BF4411" w:rsidRPr="006A561E">
        <w:rPr>
          <w:rFonts w:eastAsia="新細明體" w:cs="Times New Roman" w:hint="eastAsia"/>
          <w:color w:val="000000" w:themeColor="text1"/>
          <w:kern w:val="0"/>
        </w:rPr>
        <w:t>，</w:t>
      </w:r>
      <w:r w:rsidR="000E31AF" w:rsidRPr="006A561E">
        <w:rPr>
          <w:rFonts w:eastAsia="新細明體" w:cs="Times New Roman" w:hint="eastAsia"/>
          <w:color w:val="000000" w:themeColor="text1"/>
          <w:kern w:val="0"/>
        </w:rPr>
        <w:t>累加</w:t>
      </w:r>
      <w:r w:rsidR="00BF4411" w:rsidRPr="006A561E">
        <w:rPr>
          <w:rFonts w:eastAsia="新細明體" w:cs="Times New Roman" w:hint="eastAsia"/>
          <w:color w:val="000000" w:themeColor="text1"/>
          <w:kern w:val="0"/>
        </w:rPr>
        <w:t>達</w:t>
      </w:r>
      <w:r w:rsidR="00BF4411" w:rsidRPr="006A561E">
        <w:rPr>
          <w:rFonts w:eastAsia="新細明體" w:cs="Times New Roman"/>
          <w:color w:val="000000" w:themeColor="text1"/>
          <w:kern w:val="0"/>
        </w:rPr>
        <w:t>9</w:t>
      </w:r>
      <w:r w:rsidR="000E31AF" w:rsidRPr="006A561E">
        <w:rPr>
          <w:rFonts w:eastAsia="新細明體" w:cs="Times New Roman"/>
          <w:color w:val="000000" w:themeColor="text1"/>
          <w:kern w:val="0"/>
        </w:rPr>
        <w:t>,</w:t>
      </w:r>
      <w:r w:rsidR="00BF4411" w:rsidRPr="006A561E">
        <w:rPr>
          <w:rFonts w:eastAsia="新細明體" w:cs="Times New Roman"/>
          <w:color w:val="000000" w:themeColor="text1"/>
          <w:kern w:val="0"/>
        </w:rPr>
        <w:t>000</w:t>
      </w:r>
      <w:r w:rsidR="00BF4411" w:rsidRPr="006A561E">
        <w:rPr>
          <w:rFonts w:eastAsia="新細明體" w:cs="Times New Roman" w:hint="eastAsia"/>
          <w:color w:val="000000" w:themeColor="text1"/>
          <w:kern w:val="0"/>
        </w:rPr>
        <w:t>萬英鎊。</w:t>
      </w:r>
      <w:r w:rsidR="000E31AF" w:rsidRPr="006A561E">
        <w:rPr>
          <w:rFonts w:eastAsia="新細明體" w:cs="Times New Roman" w:hint="eastAsia"/>
          <w:color w:val="000000" w:themeColor="text1"/>
          <w:kern w:val="0"/>
        </w:rPr>
        <w:t>另</w:t>
      </w:r>
      <w:r w:rsidR="00BF4411" w:rsidRPr="006A561E">
        <w:rPr>
          <w:rFonts w:eastAsia="新細明體" w:cs="Times New Roman" w:hint="eastAsia"/>
          <w:color w:val="000000" w:themeColor="text1"/>
          <w:kern w:val="0"/>
        </w:rPr>
        <w:t>與</w:t>
      </w:r>
      <w:r w:rsidR="00BF4411" w:rsidRPr="006A561E">
        <w:rPr>
          <w:rFonts w:eastAsia="新細明體" w:cs="Times New Roman"/>
          <w:color w:val="000000" w:themeColor="text1"/>
          <w:kern w:val="0"/>
        </w:rPr>
        <w:t>Wolfson</w:t>
      </w:r>
      <w:r w:rsidR="00BF4411" w:rsidRPr="006A561E">
        <w:rPr>
          <w:rFonts w:eastAsia="新細明體" w:cs="Times New Roman" w:hint="eastAsia"/>
          <w:color w:val="000000" w:themeColor="text1"/>
          <w:kern w:val="0"/>
        </w:rPr>
        <w:t>基金會合作，提供</w:t>
      </w:r>
      <w:r w:rsidR="00BF4411" w:rsidRPr="006A561E">
        <w:rPr>
          <w:rFonts w:eastAsia="新細明體" w:cs="Times New Roman"/>
          <w:color w:val="000000" w:themeColor="text1"/>
          <w:kern w:val="0"/>
        </w:rPr>
        <w:t>400</w:t>
      </w:r>
      <w:r w:rsidR="00BF4411" w:rsidRPr="006A561E">
        <w:rPr>
          <w:rFonts w:eastAsia="新細明體" w:cs="Times New Roman" w:hint="eastAsia"/>
          <w:color w:val="000000" w:themeColor="text1"/>
          <w:kern w:val="0"/>
        </w:rPr>
        <w:t>萬英鎊的資本基金</w:t>
      </w:r>
      <w:r w:rsidR="000E31AF" w:rsidRPr="006A561E">
        <w:rPr>
          <w:rFonts w:eastAsia="新細明體" w:cs="Times New Roman" w:hint="eastAsia"/>
          <w:color w:val="000000" w:themeColor="text1"/>
          <w:kern w:val="0"/>
        </w:rPr>
        <w:t>，投</w:t>
      </w:r>
      <w:r w:rsidR="00BF4411" w:rsidRPr="006A561E">
        <w:rPr>
          <w:rFonts w:eastAsia="新細明體" w:cs="Times New Roman" w:hint="eastAsia"/>
          <w:color w:val="000000" w:themeColor="text1"/>
          <w:kern w:val="0"/>
        </w:rPr>
        <w:t>注於博物館面對遊客服務的精進。</w:t>
      </w:r>
      <w:r w:rsidR="000E31AF" w:rsidRPr="006A561E">
        <w:rPr>
          <w:rFonts w:eastAsia="新細明體" w:cs="Times New Roman" w:hint="eastAsia"/>
          <w:color w:val="000000" w:themeColor="text1"/>
          <w:kern w:val="0"/>
        </w:rPr>
        <w:t>此外</w:t>
      </w:r>
      <w:r w:rsidR="00BF4411" w:rsidRPr="006A561E">
        <w:rPr>
          <w:rFonts w:eastAsia="新細明體" w:cs="Times New Roman" w:hint="eastAsia"/>
          <w:color w:val="000000" w:themeColor="text1"/>
          <w:kern w:val="0"/>
        </w:rPr>
        <w:t>支援</w:t>
      </w:r>
      <w:r w:rsidR="00BF4411" w:rsidRPr="006A561E">
        <w:rPr>
          <w:rFonts w:eastAsia="新細明體" w:cs="Times New Roman"/>
          <w:color w:val="000000" w:themeColor="text1"/>
          <w:kern w:val="0"/>
        </w:rPr>
        <w:t>DCMS</w:t>
      </w:r>
      <w:r w:rsidR="00BF4411" w:rsidRPr="006A561E">
        <w:rPr>
          <w:rFonts w:eastAsia="新細明體" w:cs="Times New Roman" w:hint="eastAsia"/>
          <w:color w:val="000000" w:themeColor="text1"/>
          <w:kern w:val="0"/>
        </w:rPr>
        <w:t>博物館，例如自然歷史博物館在雷丁新建了</w:t>
      </w:r>
      <w:r w:rsidR="00BF4411" w:rsidRPr="006A561E">
        <w:rPr>
          <w:rFonts w:eastAsia="新細明體" w:cs="Times New Roman"/>
          <w:color w:val="000000" w:themeColor="text1"/>
          <w:kern w:val="0"/>
        </w:rPr>
        <w:t>2</w:t>
      </w:r>
      <w:r w:rsidR="00BF4411" w:rsidRPr="006A561E">
        <w:rPr>
          <w:rFonts w:eastAsia="新細明體" w:cs="Times New Roman" w:hint="eastAsia"/>
          <w:color w:val="000000" w:themeColor="text1"/>
          <w:kern w:val="0"/>
        </w:rPr>
        <w:t>億英鎊的科學和研究中心，並有</w:t>
      </w:r>
      <w:r w:rsidR="00BF4411" w:rsidRPr="006A561E">
        <w:rPr>
          <w:rFonts w:eastAsia="新細明體" w:cs="Times New Roman"/>
          <w:color w:val="000000" w:themeColor="text1"/>
          <w:kern w:val="0"/>
        </w:rPr>
        <w:t>2</w:t>
      </w:r>
      <w:r w:rsidR="000E31AF" w:rsidRPr="006A561E">
        <w:rPr>
          <w:rFonts w:eastAsia="新細明體" w:cs="Times New Roman"/>
          <w:color w:val="000000" w:themeColor="text1"/>
          <w:kern w:val="0"/>
        </w:rPr>
        <w:t>,</w:t>
      </w:r>
      <w:r w:rsidR="00BF4411" w:rsidRPr="006A561E">
        <w:rPr>
          <w:rFonts w:eastAsia="新細明體" w:cs="Times New Roman"/>
          <w:color w:val="000000" w:themeColor="text1"/>
          <w:kern w:val="0"/>
        </w:rPr>
        <w:t>000</w:t>
      </w:r>
      <w:r w:rsidR="00BF4411" w:rsidRPr="006A561E">
        <w:rPr>
          <w:rFonts w:eastAsia="新細明體" w:cs="Times New Roman" w:hint="eastAsia"/>
          <w:color w:val="000000" w:themeColor="text1"/>
          <w:kern w:val="0"/>
        </w:rPr>
        <w:t>萬英鎊分配給利物浦國家博物館和泰特利物浦作為升級建設基金。圖書館改善基金價值</w:t>
      </w:r>
      <w:r w:rsidR="000E31AF" w:rsidRPr="006A561E">
        <w:rPr>
          <w:rFonts w:eastAsia="新細明體" w:cs="Times New Roman" w:hint="eastAsia"/>
          <w:color w:val="000000" w:themeColor="text1"/>
          <w:kern w:val="0"/>
        </w:rPr>
        <w:t>達</w:t>
      </w:r>
      <w:r w:rsidR="00BF4411" w:rsidRPr="006A561E">
        <w:rPr>
          <w:rFonts w:eastAsia="新細明體" w:cs="Times New Roman"/>
          <w:color w:val="000000" w:themeColor="text1"/>
          <w:kern w:val="0"/>
        </w:rPr>
        <w:t>2</w:t>
      </w:r>
      <w:r w:rsidR="000E31AF" w:rsidRPr="006A561E">
        <w:rPr>
          <w:rFonts w:eastAsia="新細明體" w:cs="Times New Roman"/>
          <w:color w:val="000000" w:themeColor="text1"/>
          <w:kern w:val="0"/>
        </w:rPr>
        <w:t>,</w:t>
      </w:r>
      <w:r w:rsidR="00BF4411" w:rsidRPr="006A561E">
        <w:rPr>
          <w:rFonts w:eastAsia="新細明體" w:cs="Times New Roman"/>
          <w:color w:val="000000" w:themeColor="text1"/>
          <w:kern w:val="0"/>
        </w:rPr>
        <w:t>050</w:t>
      </w:r>
      <w:r w:rsidR="00BF4411" w:rsidRPr="006A561E">
        <w:rPr>
          <w:rFonts w:eastAsia="新細明體" w:cs="Times New Roman" w:hint="eastAsia"/>
          <w:color w:val="000000" w:themeColor="text1"/>
          <w:kern w:val="0"/>
        </w:rPr>
        <w:t>萬英鎊，</w:t>
      </w:r>
      <w:r w:rsidR="000E31AF" w:rsidRPr="006A561E">
        <w:rPr>
          <w:rFonts w:eastAsia="新細明體" w:cs="Times New Roman" w:hint="eastAsia"/>
          <w:color w:val="000000" w:themeColor="text1"/>
          <w:kern w:val="0"/>
        </w:rPr>
        <w:t>供</w:t>
      </w:r>
      <w:r w:rsidR="00BF4411" w:rsidRPr="006A561E">
        <w:rPr>
          <w:rFonts w:eastAsia="新細明體" w:cs="Times New Roman" w:hint="eastAsia"/>
          <w:color w:val="000000" w:themeColor="text1"/>
          <w:kern w:val="0"/>
        </w:rPr>
        <w:t>英格蘭各地圖書館</w:t>
      </w:r>
      <w:r w:rsidR="000E31AF" w:rsidRPr="006A561E">
        <w:rPr>
          <w:rFonts w:eastAsia="新細明體" w:cs="Times New Roman" w:hint="eastAsia"/>
          <w:color w:val="000000" w:themeColor="text1"/>
          <w:kern w:val="0"/>
        </w:rPr>
        <w:t>投資於升級建築物和技術，使其能更加</w:t>
      </w:r>
      <w:r w:rsidR="00BF4411" w:rsidRPr="006A561E">
        <w:rPr>
          <w:rFonts w:eastAsia="新細明體" w:cs="Times New Roman" w:hint="eastAsia"/>
          <w:color w:val="000000" w:themeColor="text1"/>
          <w:kern w:val="0"/>
        </w:rPr>
        <w:t>回應使用者們的需求變化。</w:t>
      </w:r>
    </w:p>
    <w:p w14:paraId="2CFAF944" w14:textId="59B855E8" w:rsidR="00BF4411"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3</w:t>
      </w:r>
      <w:r w:rsidRPr="006A561E">
        <w:rPr>
          <w:rFonts w:eastAsia="新細明體" w:cs="Times New Roman"/>
          <w:color w:val="000000" w:themeColor="text1"/>
          <w:kern w:val="0"/>
        </w:rPr>
        <w:t>）</w:t>
      </w:r>
      <w:r w:rsidR="000E31AF" w:rsidRPr="006A561E">
        <w:rPr>
          <w:rFonts w:eastAsia="新細明體" w:cs="Times New Roman" w:hint="eastAsia"/>
          <w:color w:val="000000" w:themeColor="text1"/>
          <w:kern w:val="0"/>
        </w:rPr>
        <w:t>至於</w:t>
      </w:r>
      <w:r w:rsidR="00BF4411" w:rsidRPr="006A561E">
        <w:rPr>
          <w:rFonts w:eastAsia="新細明體" w:cs="Times New Roman"/>
          <w:color w:val="000000" w:themeColor="text1"/>
          <w:kern w:val="0"/>
        </w:rPr>
        <w:t>DCMS</w:t>
      </w:r>
      <w:r w:rsidR="00BF4411" w:rsidRPr="006A561E">
        <w:rPr>
          <w:rFonts w:eastAsia="新細明體" w:cs="Times New Roman" w:hint="eastAsia"/>
          <w:color w:val="000000" w:themeColor="text1"/>
          <w:kern w:val="0"/>
        </w:rPr>
        <w:t>和博物館贊助之間的治理</w:t>
      </w:r>
      <w:r w:rsidR="000E31AF" w:rsidRPr="006A561E">
        <w:rPr>
          <w:rFonts w:eastAsia="新細明體" w:cs="Times New Roman" w:hint="eastAsia"/>
          <w:color w:val="000000" w:themeColor="text1"/>
          <w:kern w:val="0"/>
        </w:rPr>
        <w:t>方式，係</w:t>
      </w:r>
      <w:r w:rsidR="00BF4411" w:rsidRPr="006A561E">
        <w:rPr>
          <w:rFonts w:eastAsia="新細明體" w:cs="Times New Roman" w:hint="eastAsia"/>
          <w:color w:val="000000" w:themeColor="text1"/>
          <w:kern w:val="0"/>
        </w:rPr>
        <w:t>由政策指引、治理、財務</w:t>
      </w:r>
      <w:r w:rsidR="00C35CC3" w:rsidRPr="006A561E">
        <w:rPr>
          <w:rFonts w:eastAsia="新細明體" w:cs="Times New Roman"/>
          <w:color w:val="000000" w:themeColor="text1"/>
          <w:kern w:val="0"/>
        </w:rPr>
        <w:t>3</w:t>
      </w:r>
      <w:r w:rsidR="00BF4411" w:rsidRPr="006A561E">
        <w:rPr>
          <w:rFonts w:eastAsia="新細明體" w:cs="Times New Roman" w:hint="eastAsia"/>
          <w:color w:val="000000" w:themeColor="text1"/>
          <w:kern w:val="0"/>
        </w:rPr>
        <w:t>方面來互相評估。</w:t>
      </w:r>
      <w:r w:rsidR="000E31AF" w:rsidRPr="006A561E">
        <w:rPr>
          <w:rFonts w:eastAsia="新細明體" w:cs="Times New Roman" w:hint="eastAsia"/>
          <w:color w:val="000000" w:themeColor="text1"/>
          <w:kern w:val="0"/>
        </w:rPr>
        <w:t>其中政策指引包括部會的優先事項、法定責任，透過協議文書達成；</w:t>
      </w:r>
      <w:r w:rsidR="00BF4411" w:rsidRPr="006A561E">
        <w:rPr>
          <w:rFonts w:eastAsia="新細明體" w:cs="Times New Roman" w:hint="eastAsia"/>
          <w:color w:val="000000" w:themeColor="text1"/>
          <w:kern w:val="0"/>
        </w:rPr>
        <w:t>治理包括約定、批准關卡、邊際效益評估、文件框架等</w:t>
      </w:r>
      <w:r w:rsidR="000E31AF"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財務</w:t>
      </w:r>
      <w:r w:rsidR="000E31AF" w:rsidRPr="006A561E">
        <w:rPr>
          <w:rFonts w:eastAsia="新細明體" w:cs="Times New Roman" w:hint="eastAsia"/>
          <w:color w:val="000000" w:themeColor="text1"/>
          <w:kern w:val="0"/>
        </w:rPr>
        <w:t>則</w:t>
      </w:r>
      <w:r w:rsidR="00BF4411" w:rsidRPr="006A561E">
        <w:rPr>
          <w:rFonts w:eastAsia="新細明體" w:cs="Times New Roman" w:hint="eastAsia"/>
          <w:color w:val="000000" w:themeColor="text1"/>
          <w:kern w:val="0"/>
        </w:rPr>
        <w:t>包括考慮援助補助金、財務控制能力、財政事件花費。</w:t>
      </w:r>
    </w:p>
    <w:p w14:paraId="33395F66" w14:textId="0FC48E2F" w:rsidR="0093579D" w:rsidRPr="006A561E" w:rsidRDefault="0007051E"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rPr>
      </w:pPr>
      <w:r w:rsidRPr="006A561E">
        <w:rPr>
          <w:rFonts w:eastAsia="新細明體" w:cs="Times New Roman" w:hint="eastAsia"/>
          <w:color w:val="000000" w:themeColor="text1"/>
          <w:kern w:val="0"/>
        </w:rPr>
        <w:t>9</w:t>
      </w:r>
      <w:r w:rsidR="00544354" w:rsidRPr="006A561E">
        <w:rPr>
          <w:rFonts w:eastAsia="新細明體" w:cs="Times New Roman"/>
          <w:color w:val="000000" w:themeColor="text1"/>
          <w:kern w:val="0"/>
        </w:rPr>
        <w:t>.</w:t>
      </w:r>
      <w:r w:rsidR="00544354" w:rsidRPr="006A561E">
        <w:rPr>
          <w:rFonts w:eastAsia="新細明體" w:cs="Times New Roman" w:hint="eastAsia"/>
          <w:color w:val="000000" w:themeColor="text1"/>
          <w:kern w:val="0"/>
        </w:rPr>
        <w:t>文化遺產資金計畫</w:t>
      </w:r>
    </w:p>
    <w:p w14:paraId="3B0DA0A6" w14:textId="64C9E2DB" w:rsidR="0093579D"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1</w:t>
      </w:r>
      <w:r w:rsidRPr="006A561E">
        <w:rPr>
          <w:rFonts w:eastAsia="新細明體" w:cs="Times New Roman"/>
          <w:color w:val="000000" w:themeColor="text1"/>
          <w:kern w:val="0"/>
        </w:rPr>
        <w:t>）</w:t>
      </w:r>
      <w:proofErr w:type="gramStart"/>
      <w:r w:rsidR="006E2FBC" w:rsidRPr="006A561E">
        <w:rPr>
          <w:rFonts w:eastAsia="新細明體" w:cs="Times New Roman" w:hint="eastAsia"/>
          <w:color w:val="000000" w:themeColor="text1"/>
          <w:kern w:val="0"/>
        </w:rPr>
        <w:t>鑑</w:t>
      </w:r>
      <w:proofErr w:type="gramEnd"/>
      <w:r w:rsidR="00544354" w:rsidRPr="006A561E">
        <w:rPr>
          <w:rFonts w:eastAsia="新細明體" w:cs="Times New Roman" w:hint="eastAsia"/>
          <w:color w:val="000000" w:themeColor="text1"/>
          <w:kern w:val="0"/>
        </w:rPr>
        <w:t>於</w:t>
      </w:r>
      <w:r w:rsidR="00BF4411" w:rsidRPr="006A561E">
        <w:rPr>
          <w:rFonts w:eastAsia="新細明體" w:cs="Times New Roman" w:hint="eastAsia"/>
          <w:color w:val="000000" w:themeColor="text1"/>
          <w:kern w:val="0"/>
        </w:rPr>
        <w:t>目前沒有持續而有效的方法來衡量</w:t>
      </w:r>
      <w:r w:rsidR="00544354" w:rsidRPr="006A561E">
        <w:rPr>
          <w:rFonts w:eastAsia="新細明體" w:cs="Times New Roman" w:hint="eastAsia"/>
          <w:color w:val="000000" w:themeColor="text1"/>
          <w:kern w:val="0"/>
        </w:rPr>
        <w:t>文化和遺產對社會的貢獻，各方訴</w:t>
      </w:r>
      <w:r w:rsidR="00BF4411" w:rsidRPr="006A561E">
        <w:rPr>
          <w:rFonts w:eastAsia="新細明體" w:cs="Times New Roman" w:hint="eastAsia"/>
          <w:color w:val="000000" w:themeColor="text1"/>
          <w:kern w:val="0"/>
        </w:rPr>
        <w:t>求</w:t>
      </w:r>
      <w:r w:rsidR="00BF4411" w:rsidRPr="006A561E">
        <w:rPr>
          <w:rFonts w:eastAsia="新細明體" w:cs="Times New Roman"/>
          <w:color w:val="000000" w:themeColor="text1"/>
          <w:kern w:val="0"/>
        </w:rPr>
        <w:t>DCMS</w:t>
      </w:r>
      <w:r w:rsidR="00544354" w:rsidRPr="006A561E">
        <w:rPr>
          <w:rFonts w:eastAsia="新細明體" w:cs="Times New Roman" w:hint="eastAsia"/>
          <w:color w:val="000000" w:themeColor="text1"/>
          <w:kern w:val="0"/>
        </w:rPr>
        <w:t>應予</w:t>
      </w:r>
      <w:r w:rsidR="00BF4411" w:rsidRPr="006A561E">
        <w:rPr>
          <w:rFonts w:eastAsia="新細明體" w:cs="Times New Roman" w:hint="eastAsia"/>
          <w:color w:val="000000" w:themeColor="text1"/>
          <w:kern w:val="0"/>
        </w:rPr>
        <w:t>主導和管理，文化和遺產資金評估框架因應而生</w:t>
      </w:r>
      <w:r w:rsidR="00544354"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2021</w:t>
      </w:r>
      <w:r w:rsidR="00BF4411" w:rsidRPr="006A561E">
        <w:rPr>
          <w:rFonts w:eastAsia="新細明體" w:cs="Times New Roman" w:hint="eastAsia"/>
          <w:color w:val="000000" w:themeColor="text1"/>
          <w:kern w:val="0"/>
        </w:rPr>
        <w:lastRenderedPageBreak/>
        <w:t>年</w:t>
      </w:r>
      <w:r w:rsidR="00544354" w:rsidRPr="006A561E">
        <w:rPr>
          <w:rFonts w:eastAsia="新細明體" w:cs="Times New Roman" w:hint="eastAsia"/>
          <w:color w:val="000000" w:themeColor="text1"/>
          <w:kern w:val="0"/>
        </w:rPr>
        <w:t>出版</w:t>
      </w:r>
      <w:r w:rsidR="00BF4411" w:rsidRPr="006A561E">
        <w:rPr>
          <w:rFonts w:eastAsia="新細明體" w:cs="Times New Roman" w:hint="eastAsia"/>
          <w:color w:val="000000" w:themeColor="text1"/>
          <w:kern w:val="0"/>
        </w:rPr>
        <w:t>文化遺產資金評估白皮書</w:t>
      </w:r>
      <w:r w:rsidR="00544354"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確定該計</w:t>
      </w:r>
      <w:r w:rsidR="00544354" w:rsidRPr="006A561E">
        <w:rPr>
          <w:rFonts w:eastAsia="新細明體" w:cs="Times New Roman" w:hint="eastAsia"/>
          <w:color w:val="000000" w:themeColor="text1"/>
          <w:kern w:val="0"/>
        </w:rPr>
        <w:t>畫</w:t>
      </w:r>
      <w:r w:rsidR="00BF4411" w:rsidRPr="006A561E">
        <w:rPr>
          <w:rFonts w:eastAsia="新細明體" w:cs="Times New Roman" w:hint="eastAsia"/>
          <w:color w:val="000000" w:themeColor="text1"/>
          <w:kern w:val="0"/>
        </w:rPr>
        <w:t>願景和路徑。</w:t>
      </w:r>
      <w:r w:rsidR="00AE28FD" w:rsidRPr="006A561E">
        <w:rPr>
          <w:rFonts w:eastAsia="新細明體" w:cs="Times New Roman" w:hint="eastAsia"/>
          <w:color w:val="000000" w:themeColor="text1"/>
          <w:kern w:val="0"/>
        </w:rPr>
        <w:t>5</w:t>
      </w:r>
      <w:r w:rsidR="00BF4411" w:rsidRPr="006A561E">
        <w:rPr>
          <w:rFonts w:eastAsia="新細明體" w:cs="Times New Roman" w:hint="eastAsia"/>
          <w:color w:val="000000" w:themeColor="text1"/>
          <w:kern w:val="0"/>
        </w:rPr>
        <w:t>個關鍵產出要點</w:t>
      </w:r>
      <w:r w:rsidR="0093579D" w:rsidRPr="006A561E">
        <w:rPr>
          <w:rFonts w:eastAsia="新細明體" w:cs="Times New Roman" w:hint="eastAsia"/>
          <w:color w:val="000000" w:themeColor="text1"/>
          <w:kern w:val="0"/>
        </w:rPr>
        <w:t>包括</w:t>
      </w:r>
      <w:r w:rsidR="0093579D" w:rsidRPr="006A561E">
        <w:rPr>
          <w:rFonts w:eastAsia="新細明體" w:cs="Times New Roman"/>
          <w:color w:val="000000" w:themeColor="text1"/>
          <w:kern w:val="0"/>
        </w:rPr>
        <w:t>a.</w:t>
      </w:r>
      <w:r w:rsidR="007F3A4F" w:rsidRPr="006A561E">
        <w:rPr>
          <w:rFonts w:eastAsia="新細明體" w:cs="Times New Roman"/>
          <w:color w:val="000000" w:themeColor="text1"/>
          <w:kern w:val="0"/>
        </w:rPr>
        <w:t xml:space="preserve"> </w:t>
      </w:r>
      <w:r w:rsidR="00BF4411" w:rsidRPr="006A561E">
        <w:rPr>
          <w:rFonts w:eastAsia="新細明體" w:cs="Times New Roman"/>
          <w:color w:val="000000" w:themeColor="text1"/>
          <w:kern w:val="0"/>
        </w:rPr>
        <w:t>CHC</w:t>
      </w:r>
      <w:r w:rsidR="00BF4411"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Culture Heritage Capital</w:t>
      </w:r>
      <w:r w:rsidR="00BF4411" w:rsidRPr="006A561E">
        <w:rPr>
          <w:rFonts w:eastAsia="新細明體" w:cs="Times New Roman" w:hint="eastAsia"/>
          <w:color w:val="000000" w:themeColor="text1"/>
          <w:kern w:val="0"/>
        </w:rPr>
        <w:t>）計</w:t>
      </w:r>
      <w:r w:rsidR="00F626CA" w:rsidRPr="006A561E">
        <w:rPr>
          <w:rFonts w:eastAsia="新細明體" w:cs="Times New Roman" w:hint="eastAsia"/>
          <w:color w:val="000000" w:themeColor="text1"/>
          <w:kern w:val="0"/>
        </w:rPr>
        <w:t>畫</w:t>
      </w:r>
      <w:r w:rsidR="00BF4411" w:rsidRPr="006A561E">
        <w:rPr>
          <w:rFonts w:eastAsia="新細明體" w:cs="Times New Roman" w:hint="eastAsia"/>
          <w:color w:val="000000" w:themeColor="text1"/>
          <w:kern w:val="0"/>
        </w:rPr>
        <w:t>將採取</w:t>
      </w:r>
      <w:r w:rsidR="007F3A4F"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福利方法</w:t>
      </w:r>
      <w:r w:rsidR="007F3A4F"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w:t>
      </w:r>
      <w:r w:rsidR="00F626CA" w:rsidRPr="006A561E">
        <w:rPr>
          <w:rFonts w:eastAsia="新細明體" w:cs="Times New Roman" w:hint="eastAsia"/>
          <w:color w:val="000000" w:themeColor="text1"/>
          <w:kern w:val="0"/>
        </w:rPr>
        <w:t>意即</w:t>
      </w:r>
      <w:r w:rsidR="00BF4411" w:rsidRPr="006A561E">
        <w:rPr>
          <w:rFonts w:eastAsia="新細明體" w:cs="Times New Roman" w:hint="eastAsia"/>
          <w:color w:val="000000" w:themeColor="text1"/>
          <w:kern w:val="0"/>
        </w:rPr>
        <w:t>對福利和成本（例如文化、社會和經濟影響）採取整體觀點</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b.</w:t>
      </w:r>
      <w:r w:rsidR="00F626CA" w:rsidRPr="006A561E">
        <w:rPr>
          <w:rFonts w:eastAsia="新細明體" w:cs="Times New Roman" w:hint="eastAsia"/>
          <w:color w:val="000000" w:themeColor="text1"/>
          <w:kern w:val="0"/>
        </w:rPr>
        <w:t>除</w:t>
      </w:r>
      <w:r w:rsidR="00BF4411" w:rsidRPr="006A561E">
        <w:rPr>
          <w:rFonts w:eastAsia="新細明體" w:cs="Times New Roman" w:hint="eastAsia"/>
          <w:color w:val="000000" w:themeColor="text1"/>
          <w:kern w:val="0"/>
        </w:rPr>
        <w:t>公部門</w:t>
      </w:r>
      <w:r w:rsidR="00F626CA" w:rsidRPr="006A561E">
        <w:rPr>
          <w:rFonts w:eastAsia="新細明體" w:cs="Times New Roman" w:hint="eastAsia"/>
          <w:color w:val="000000" w:themeColor="text1"/>
          <w:kern w:val="0"/>
        </w:rPr>
        <w:t>外</w:t>
      </w:r>
      <w:r w:rsidR="00BF4411" w:rsidRPr="006A561E">
        <w:rPr>
          <w:rFonts w:eastAsia="新細明體" w:cs="Times New Roman" w:hint="eastAsia"/>
          <w:color w:val="000000" w:themeColor="text1"/>
          <w:kern w:val="0"/>
        </w:rPr>
        <w:t>，</w:t>
      </w:r>
      <w:r w:rsidR="00BF4411" w:rsidRPr="006A561E">
        <w:rPr>
          <w:rFonts w:eastAsia="新細明體" w:cs="Times New Roman"/>
          <w:color w:val="000000" w:themeColor="text1"/>
          <w:kern w:val="0"/>
        </w:rPr>
        <w:t>CHC</w:t>
      </w:r>
      <w:r w:rsidR="00BF4411" w:rsidRPr="006A561E">
        <w:rPr>
          <w:rFonts w:eastAsia="新細明體" w:cs="Times New Roman" w:hint="eastAsia"/>
          <w:color w:val="000000" w:themeColor="text1"/>
          <w:kern w:val="0"/>
        </w:rPr>
        <w:t>計</w:t>
      </w:r>
      <w:r w:rsidR="00F626CA" w:rsidRPr="006A561E">
        <w:rPr>
          <w:rFonts w:eastAsia="新細明體" w:cs="Times New Roman" w:hint="eastAsia"/>
          <w:color w:val="000000" w:themeColor="text1"/>
          <w:kern w:val="0"/>
        </w:rPr>
        <w:t>畫</w:t>
      </w:r>
      <w:r w:rsidR="00BF4411" w:rsidRPr="006A561E">
        <w:rPr>
          <w:rFonts w:eastAsia="新細明體" w:cs="Times New Roman" w:hint="eastAsia"/>
          <w:color w:val="000000" w:themeColor="text1"/>
          <w:kern w:val="0"/>
        </w:rPr>
        <w:t>也</w:t>
      </w:r>
      <w:r w:rsidR="00F626CA" w:rsidRPr="006A561E">
        <w:rPr>
          <w:rFonts w:eastAsia="新細明體" w:cs="Times New Roman" w:hint="eastAsia"/>
          <w:color w:val="000000" w:themeColor="text1"/>
          <w:kern w:val="0"/>
        </w:rPr>
        <w:t>提供</w:t>
      </w:r>
      <w:r w:rsidR="00BF4411" w:rsidRPr="006A561E">
        <w:rPr>
          <w:rFonts w:eastAsia="新細明體" w:cs="Times New Roman" w:hint="eastAsia"/>
          <w:color w:val="000000" w:themeColor="text1"/>
          <w:kern w:val="0"/>
        </w:rPr>
        <w:t>私立機構指導，以幫助證明其對社會的影響</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c.</w:t>
      </w:r>
      <w:r w:rsidR="00F626CA" w:rsidRPr="006A561E">
        <w:rPr>
          <w:rFonts w:eastAsia="新細明體" w:cs="Times New Roman" w:hint="eastAsia"/>
          <w:color w:val="000000" w:themeColor="text1"/>
          <w:kern w:val="0"/>
        </w:rPr>
        <w:t>除</w:t>
      </w:r>
      <w:r w:rsidR="00BF4411" w:rsidRPr="006A561E">
        <w:rPr>
          <w:rFonts w:eastAsia="新細明體" w:cs="Times New Roman" w:hint="eastAsia"/>
          <w:color w:val="000000" w:themeColor="text1"/>
          <w:kern w:val="0"/>
        </w:rPr>
        <w:t>文化部門</w:t>
      </w:r>
      <w:r w:rsidR="00F626CA" w:rsidRPr="006A561E">
        <w:rPr>
          <w:rFonts w:eastAsia="新細明體" w:cs="Times New Roman" w:hint="eastAsia"/>
          <w:color w:val="000000" w:themeColor="text1"/>
          <w:kern w:val="0"/>
        </w:rPr>
        <w:t>外，擴及任何可能</w:t>
      </w:r>
      <w:r w:rsidR="00BF4411" w:rsidRPr="006A561E">
        <w:rPr>
          <w:rFonts w:eastAsia="新細明體" w:cs="Times New Roman" w:hint="eastAsia"/>
          <w:color w:val="000000" w:themeColor="text1"/>
          <w:kern w:val="0"/>
        </w:rPr>
        <w:t>影響文化或遺產的決策因素，例如交通規劃</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d.</w:t>
      </w:r>
      <w:r w:rsidR="007F3A4F" w:rsidRPr="006A561E">
        <w:rPr>
          <w:rFonts w:eastAsia="新細明體" w:cs="Times New Roman"/>
          <w:color w:val="000000" w:themeColor="text1"/>
          <w:kern w:val="0"/>
        </w:rPr>
        <w:t xml:space="preserve"> </w:t>
      </w:r>
      <w:r w:rsidR="00BF4411" w:rsidRPr="006A561E">
        <w:rPr>
          <w:rFonts w:eastAsia="新細明體" w:cs="Times New Roman"/>
          <w:color w:val="000000" w:themeColor="text1"/>
          <w:kern w:val="0"/>
        </w:rPr>
        <w:t>CHC</w:t>
      </w:r>
      <w:r w:rsidR="00F626CA" w:rsidRPr="006A561E">
        <w:rPr>
          <w:rFonts w:eastAsia="新細明體" w:cs="Times New Roman" w:hint="eastAsia"/>
          <w:color w:val="000000" w:themeColor="text1"/>
          <w:kern w:val="0"/>
        </w:rPr>
        <w:t>建立更廣泛的證據來源</w:t>
      </w:r>
      <w:r w:rsidR="00BF4411" w:rsidRPr="006A561E">
        <w:rPr>
          <w:rFonts w:eastAsia="新細明體" w:cs="Times New Roman" w:hint="eastAsia"/>
          <w:color w:val="000000" w:themeColor="text1"/>
          <w:kern w:val="0"/>
        </w:rPr>
        <w:t>，</w:t>
      </w:r>
      <w:r w:rsidR="00F626CA" w:rsidRPr="006A561E">
        <w:rPr>
          <w:rFonts w:eastAsia="新細明體" w:cs="Times New Roman" w:hint="eastAsia"/>
          <w:color w:val="000000" w:themeColor="text1"/>
          <w:kern w:val="0"/>
        </w:rPr>
        <w:t>提供</w:t>
      </w:r>
      <w:r w:rsidR="00BF4411" w:rsidRPr="006A561E">
        <w:rPr>
          <w:rFonts w:eastAsia="新細明體" w:cs="Times New Roman" w:hint="eastAsia"/>
          <w:color w:val="000000" w:themeColor="text1"/>
          <w:kern w:val="0"/>
        </w:rPr>
        <w:t>決策</w:t>
      </w:r>
      <w:r w:rsidR="00F626CA" w:rsidRPr="006A561E">
        <w:rPr>
          <w:rFonts w:eastAsia="新細明體" w:cs="Times New Roman" w:hint="eastAsia"/>
          <w:color w:val="000000" w:themeColor="text1"/>
          <w:kern w:val="0"/>
        </w:rPr>
        <w:t>參考資訊，例如專家意見、案例研究、定性和敘述</w:t>
      </w:r>
      <w:r w:rsidR="00BF4411" w:rsidRPr="006A561E">
        <w:rPr>
          <w:rFonts w:eastAsia="新細明體" w:cs="Times New Roman" w:hint="eastAsia"/>
          <w:color w:val="000000" w:themeColor="text1"/>
          <w:kern w:val="0"/>
        </w:rPr>
        <w:t>方法等</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e.</w:t>
      </w:r>
      <w:r w:rsidR="00F626CA" w:rsidRPr="006A561E">
        <w:rPr>
          <w:rFonts w:eastAsia="新細明體" w:cs="Times New Roman" w:hint="eastAsia"/>
          <w:color w:val="000000" w:themeColor="text1"/>
          <w:kern w:val="0"/>
        </w:rPr>
        <w:t>採</w:t>
      </w:r>
      <w:r w:rsidR="00BF4411" w:rsidRPr="006A561E">
        <w:rPr>
          <w:rFonts w:eastAsia="新細明體" w:cs="Times New Roman" w:hint="eastAsia"/>
          <w:color w:val="000000" w:themeColor="text1"/>
          <w:kern w:val="0"/>
        </w:rPr>
        <w:t>經濟學主導，</w:t>
      </w:r>
      <w:r w:rsidR="00F626CA" w:rsidRPr="006A561E">
        <w:rPr>
          <w:rFonts w:eastAsia="新細明體" w:cs="Times New Roman" w:hint="eastAsia"/>
          <w:color w:val="000000" w:themeColor="text1"/>
          <w:kern w:val="0"/>
        </w:rPr>
        <w:t>亦容納</w:t>
      </w:r>
      <w:r w:rsidR="00BF4411" w:rsidRPr="006A561E">
        <w:rPr>
          <w:rFonts w:eastAsia="新細明體" w:cs="Times New Roman" w:hint="eastAsia"/>
          <w:color w:val="000000" w:themeColor="text1"/>
          <w:kern w:val="0"/>
        </w:rPr>
        <w:t>多學科</w:t>
      </w:r>
      <w:r w:rsidR="00F626CA" w:rsidRPr="006A561E">
        <w:rPr>
          <w:rFonts w:eastAsia="新細明體" w:cs="Times New Roman" w:hint="eastAsia"/>
          <w:color w:val="000000" w:themeColor="text1"/>
          <w:kern w:val="0"/>
        </w:rPr>
        <w:t>內容</w:t>
      </w:r>
      <w:r w:rsidR="00BF4411" w:rsidRPr="006A561E">
        <w:rPr>
          <w:rFonts w:eastAsia="新細明體" w:cs="Times New Roman" w:hint="eastAsia"/>
          <w:color w:val="000000" w:themeColor="text1"/>
          <w:kern w:val="0"/>
        </w:rPr>
        <w:t>。</w:t>
      </w:r>
    </w:p>
    <w:p w14:paraId="14D8DCEB" w14:textId="142DDA01" w:rsidR="00BF4411"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2</w:t>
      </w:r>
      <w:r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該</w:t>
      </w:r>
      <w:r w:rsidR="00BF4411" w:rsidRPr="006A561E">
        <w:rPr>
          <w:rFonts w:eastAsia="新細明體" w:cs="Times New Roman"/>
          <w:color w:val="000000" w:themeColor="text1"/>
          <w:kern w:val="0"/>
        </w:rPr>
        <w:t>CHC</w:t>
      </w:r>
      <w:r w:rsidR="00BF4411" w:rsidRPr="006A561E">
        <w:rPr>
          <w:rFonts w:eastAsia="新細明體" w:cs="Times New Roman" w:hint="eastAsia"/>
          <w:color w:val="000000" w:themeColor="text1"/>
          <w:kern w:val="0"/>
        </w:rPr>
        <w:t>計</w:t>
      </w:r>
      <w:r w:rsidR="00F626CA" w:rsidRPr="006A561E">
        <w:rPr>
          <w:rFonts w:eastAsia="新細明體" w:cs="Times New Roman" w:hint="eastAsia"/>
          <w:color w:val="000000" w:themeColor="text1"/>
          <w:kern w:val="0"/>
        </w:rPr>
        <w:t>畫</w:t>
      </w:r>
      <w:r w:rsidR="00BF4411" w:rsidRPr="006A561E">
        <w:rPr>
          <w:rFonts w:eastAsia="新細明體" w:cs="Times New Roman" w:hint="eastAsia"/>
          <w:color w:val="000000" w:themeColor="text1"/>
          <w:kern w:val="0"/>
        </w:rPr>
        <w:t>將主要產出</w:t>
      </w:r>
      <w:r w:rsidR="0093579D" w:rsidRPr="006A561E">
        <w:rPr>
          <w:rFonts w:eastAsia="新細明體" w:cs="Times New Roman"/>
          <w:color w:val="000000" w:themeColor="text1"/>
          <w:kern w:val="0"/>
        </w:rPr>
        <w:t>a.</w:t>
      </w:r>
      <w:r w:rsidR="00BF4411" w:rsidRPr="006A561E">
        <w:rPr>
          <w:rFonts w:eastAsia="新細明體" w:cs="Times New Roman" w:hint="eastAsia"/>
          <w:color w:val="000000" w:themeColor="text1"/>
          <w:kern w:val="0"/>
        </w:rPr>
        <w:t>一系列文化和遺產資產的證據和價值庫</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b.</w:t>
      </w:r>
      <w:r w:rsidR="00BF4411" w:rsidRPr="006A561E">
        <w:rPr>
          <w:rFonts w:eastAsia="新細明體" w:cs="Times New Roman" w:hint="eastAsia"/>
          <w:color w:val="000000" w:themeColor="text1"/>
          <w:kern w:val="0"/>
        </w:rPr>
        <w:t>文化和遺產資本綠皮書的補充指導</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c.</w:t>
      </w:r>
      <w:r w:rsidR="00BF4411" w:rsidRPr="006A561E">
        <w:rPr>
          <w:rFonts w:eastAsia="新細明體" w:cs="Times New Roman" w:hint="eastAsia"/>
          <w:color w:val="000000" w:themeColor="text1"/>
          <w:kern w:val="0"/>
        </w:rPr>
        <w:t>一套國家文化和遺產資本賬戶</w:t>
      </w:r>
      <w:r w:rsidR="0093579D" w:rsidRPr="006A561E">
        <w:rPr>
          <w:rFonts w:eastAsia="新細明體" w:cs="Times New Roman" w:hint="eastAsia"/>
          <w:color w:val="000000" w:themeColor="text1"/>
          <w:kern w:val="0"/>
        </w:rPr>
        <w:t>。希望產出以下</w:t>
      </w:r>
      <w:r w:rsidR="007F3A4F" w:rsidRPr="006A561E">
        <w:rPr>
          <w:rFonts w:eastAsia="新細明體" w:cs="Times New Roman"/>
          <w:color w:val="000000" w:themeColor="text1"/>
          <w:kern w:val="0"/>
        </w:rPr>
        <w:t>4</w:t>
      </w:r>
      <w:r w:rsidR="0093579D" w:rsidRPr="006A561E">
        <w:rPr>
          <w:rFonts w:eastAsia="新細明體" w:cs="Times New Roman" w:hint="eastAsia"/>
          <w:color w:val="000000" w:themeColor="text1"/>
          <w:kern w:val="0"/>
        </w:rPr>
        <w:t>個重點</w:t>
      </w:r>
      <w:r w:rsidR="00BF4411" w:rsidRPr="006A561E">
        <w:rPr>
          <w:rFonts w:eastAsia="新細明體" w:cs="Times New Roman" w:hint="eastAsia"/>
          <w:color w:val="000000" w:themeColor="text1"/>
          <w:kern w:val="0"/>
        </w:rPr>
        <w:t>領域：</w:t>
      </w:r>
      <w:r w:rsidR="0093579D" w:rsidRPr="006A561E">
        <w:rPr>
          <w:rFonts w:eastAsia="新細明體" w:cs="Times New Roman"/>
          <w:color w:val="000000" w:themeColor="text1"/>
          <w:kern w:val="0"/>
        </w:rPr>
        <w:t>a.</w:t>
      </w:r>
      <w:r w:rsidR="00BF4411" w:rsidRPr="006A561E">
        <w:rPr>
          <w:rFonts w:eastAsia="新細明體" w:cs="Times New Roman" w:hint="eastAsia"/>
          <w:color w:val="000000" w:themeColor="text1"/>
          <w:kern w:val="0"/>
        </w:rPr>
        <w:t>參與：接納受益相關者的意見，並接觸到更廣泛的使用者</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b.</w:t>
      </w:r>
      <w:r w:rsidR="00BF4411" w:rsidRPr="006A561E">
        <w:rPr>
          <w:rFonts w:eastAsia="新細明體" w:cs="Times New Roman" w:hint="eastAsia"/>
          <w:color w:val="000000" w:themeColor="text1"/>
          <w:kern w:val="0"/>
        </w:rPr>
        <w:t>價值觀：為一系列資產開發社會價值</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c.</w:t>
      </w:r>
      <w:r w:rsidR="00BF4411" w:rsidRPr="006A561E">
        <w:rPr>
          <w:rFonts w:eastAsia="新細明體" w:cs="Times New Roman" w:hint="eastAsia"/>
          <w:color w:val="000000" w:themeColor="text1"/>
          <w:kern w:val="0"/>
        </w:rPr>
        <w:t>方法：回答難以回答的問題，瞭解如何達成價值觀</w:t>
      </w:r>
      <w:r w:rsidR="0093579D" w:rsidRPr="006A561E">
        <w:rPr>
          <w:rFonts w:eastAsia="新細明體" w:cs="Times New Roman" w:hint="eastAsia"/>
          <w:color w:val="000000" w:themeColor="text1"/>
          <w:kern w:val="0"/>
        </w:rPr>
        <w:t>；</w:t>
      </w:r>
      <w:r w:rsidR="0093579D" w:rsidRPr="006A561E">
        <w:rPr>
          <w:rFonts w:eastAsia="新細明體" w:cs="Times New Roman"/>
          <w:color w:val="000000" w:themeColor="text1"/>
          <w:kern w:val="0"/>
        </w:rPr>
        <w:t>d.</w:t>
      </w:r>
      <w:r w:rsidR="00BF4411" w:rsidRPr="006A561E">
        <w:rPr>
          <w:rFonts w:eastAsia="新細明體" w:cs="Times New Roman" w:hint="eastAsia"/>
          <w:color w:val="000000" w:themeColor="text1"/>
          <w:kern w:val="0"/>
        </w:rPr>
        <w:t>指引：</w:t>
      </w:r>
      <w:r w:rsidR="00BF4411" w:rsidRPr="006A561E">
        <w:rPr>
          <w:rFonts w:eastAsia="新細明體" w:cs="Times New Roman"/>
          <w:color w:val="000000" w:themeColor="text1"/>
          <w:kern w:val="0"/>
        </w:rPr>
        <w:t>DCMS</w:t>
      </w:r>
      <w:r w:rsidR="00BF4411" w:rsidRPr="006A561E">
        <w:rPr>
          <w:rFonts w:eastAsia="新細明體" w:cs="Times New Roman" w:hint="eastAsia"/>
          <w:color w:val="000000" w:themeColor="text1"/>
          <w:kern w:val="0"/>
        </w:rPr>
        <w:t>將提供明確、基於證據的指導</w:t>
      </w:r>
      <w:r w:rsidR="0093579D"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這種更全面的評估方式，顯然對具備公共利益的文化服務提供者更加公平。</w:t>
      </w:r>
      <w:r w:rsidR="0093579D" w:rsidRPr="006A561E">
        <w:rPr>
          <w:rFonts w:eastAsia="新細明體" w:cs="Times New Roman" w:hint="eastAsia"/>
          <w:color w:val="000000" w:themeColor="text1"/>
          <w:kern w:val="0"/>
        </w:rPr>
        <w:t>舉例說明，以</w:t>
      </w:r>
      <w:r w:rsidR="00BF4411" w:rsidRPr="006A561E">
        <w:rPr>
          <w:rFonts w:eastAsia="新細明體" w:cs="Times New Roman" w:hint="eastAsia"/>
          <w:color w:val="000000" w:themeColor="text1"/>
          <w:kern w:val="0"/>
        </w:rPr>
        <w:t>營運成本支出</w:t>
      </w:r>
      <w:r w:rsidR="0093579D" w:rsidRPr="006A561E">
        <w:rPr>
          <w:rFonts w:eastAsia="新細明體" w:cs="Times New Roman" w:hint="eastAsia"/>
          <w:color w:val="000000" w:themeColor="text1"/>
          <w:kern w:val="0"/>
        </w:rPr>
        <w:t>與</w:t>
      </w:r>
      <w:r w:rsidR="00BF4411" w:rsidRPr="006A561E">
        <w:rPr>
          <w:rFonts w:eastAsia="新細明體" w:cs="Times New Roman" w:hint="eastAsia"/>
          <w:color w:val="000000" w:themeColor="text1"/>
          <w:kern w:val="0"/>
        </w:rPr>
        <w:t>觀光</w:t>
      </w:r>
      <w:r w:rsidR="0093579D" w:rsidRPr="006A561E">
        <w:rPr>
          <w:rFonts w:eastAsia="新細明體" w:cs="Times New Roman" w:hint="eastAsia"/>
          <w:color w:val="000000" w:themeColor="text1"/>
          <w:kern w:val="0"/>
        </w:rPr>
        <w:t>及販</w:t>
      </w:r>
      <w:r w:rsidR="00BF4411" w:rsidRPr="006A561E">
        <w:rPr>
          <w:rFonts w:eastAsia="新細明體" w:cs="Times New Roman" w:hint="eastAsia"/>
          <w:color w:val="000000" w:themeColor="text1"/>
          <w:kern w:val="0"/>
        </w:rPr>
        <w:t>賣收入相較，其效益比</w:t>
      </w:r>
      <w:r w:rsidR="0093579D" w:rsidRPr="006A561E">
        <w:rPr>
          <w:rFonts w:eastAsia="新細明體" w:cs="Times New Roman" w:hint="eastAsia"/>
          <w:color w:val="000000" w:themeColor="text1"/>
          <w:kern w:val="0"/>
        </w:rPr>
        <w:t>僅</w:t>
      </w:r>
      <w:r w:rsidR="00BF4411" w:rsidRPr="006A561E">
        <w:rPr>
          <w:rFonts w:eastAsia="新細明體" w:cs="Times New Roman" w:hint="eastAsia"/>
          <w:color w:val="000000" w:themeColor="text1"/>
          <w:kern w:val="0"/>
        </w:rPr>
        <w:t>有</w:t>
      </w:r>
      <w:r w:rsidR="00BF4411" w:rsidRPr="006A561E">
        <w:rPr>
          <w:rFonts w:eastAsia="新細明體" w:cs="Times New Roman"/>
          <w:color w:val="000000" w:themeColor="text1"/>
          <w:kern w:val="0"/>
        </w:rPr>
        <w:t>0.8</w:t>
      </w:r>
      <w:r w:rsidR="00BF4411" w:rsidRPr="006A561E">
        <w:rPr>
          <w:rFonts w:eastAsia="新細明體" w:cs="Times New Roman" w:hint="eastAsia"/>
          <w:color w:val="000000" w:themeColor="text1"/>
          <w:kern w:val="0"/>
        </w:rPr>
        <w:t>（收入</w:t>
      </w:r>
      <w:r w:rsidR="00BF4411"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支出）</w:t>
      </w:r>
      <w:r w:rsidR="0093579D"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淨影響（</w:t>
      </w:r>
      <w:r w:rsidR="00BF4411" w:rsidRPr="006A561E">
        <w:rPr>
          <w:rFonts w:eastAsia="新細明體" w:cs="Times New Roman"/>
          <w:color w:val="000000" w:themeColor="text1"/>
          <w:kern w:val="0"/>
        </w:rPr>
        <w:t>NPV</w:t>
      </w:r>
      <w:r w:rsidR="00BF4411" w:rsidRPr="006A561E">
        <w:rPr>
          <w:rFonts w:eastAsia="新細明體" w:cs="Times New Roman" w:hint="eastAsia"/>
          <w:color w:val="000000" w:themeColor="text1"/>
          <w:kern w:val="0"/>
        </w:rPr>
        <w:t>）</w:t>
      </w:r>
      <w:r w:rsidR="0093579D" w:rsidRPr="006A561E">
        <w:rPr>
          <w:rFonts w:eastAsia="新細明體" w:cs="Times New Roman" w:hint="eastAsia"/>
          <w:color w:val="000000" w:themeColor="text1"/>
          <w:kern w:val="0"/>
        </w:rPr>
        <w:t>達</w:t>
      </w:r>
      <w:r w:rsidR="00BF4411" w:rsidRPr="006A561E">
        <w:rPr>
          <w:rFonts w:eastAsia="新細明體" w:cs="Times New Roman"/>
          <w:color w:val="000000" w:themeColor="text1"/>
          <w:kern w:val="0"/>
        </w:rPr>
        <w:t>-1</w:t>
      </w:r>
      <w:r w:rsidR="0093579D" w:rsidRPr="006A561E">
        <w:rPr>
          <w:rFonts w:eastAsia="新細明體" w:cs="Times New Roman"/>
          <w:color w:val="000000" w:themeColor="text1"/>
          <w:kern w:val="0"/>
        </w:rPr>
        <w:t>,</w:t>
      </w:r>
      <w:r w:rsidR="00BF4411" w:rsidRPr="006A561E">
        <w:rPr>
          <w:rFonts w:eastAsia="新細明體" w:cs="Times New Roman"/>
          <w:color w:val="000000" w:themeColor="text1"/>
          <w:kern w:val="0"/>
        </w:rPr>
        <w:t>500</w:t>
      </w:r>
      <w:r w:rsidR="0093579D" w:rsidRPr="006A561E">
        <w:rPr>
          <w:rFonts w:eastAsia="新細明體" w:cs="Times New Roman" w:hint="eastAsia"/>
          <w:color w:val="000000" w:themeColor="text1"/>
          <w:kern w:val="0"/>
        </w:rPr>
        <w:t>萬英鎊，</w:t>
      </w:r>
      <w:r w:rsidR="00BF4411" w:rsidRPr="006A561E">
        <w:rPr>
          <w:rFonts w:eastAsia="新細明體" w:cs="Times New Roman" w:hint="eastAsia"/>
          <w:color w:val="000000" w:themeColor="text1"/>
          <w:kern w:val="0"/>
        </w:rPr>
        <w:t>但</w:t>
      </w:r>
      <w:r w:rsidR="0093579D" w:rsidRPr="006A561E">
        <w:rPr>
          <w:rFonts w:eastAsia="新細明體" w:cs="Times New Roman" w:hint="eastAsia"/>
          <w:color w:val="000000" w:themeColor="text1"/>
          <w:kern w:val="0"/>
        </w:rPr>
        <w:t>未被評估</w:t>
      </w:r>
      <w:r w:rsidR="00BF4411" w:rsidRPr="006A561E">
        <w:rPr>
          <w:rFonts w:eastAsia="新細明體" w:cs="Times New Roman" w:hint="eastAsia"/>
          <w:color w:val="000000" w:themeColor="text1"/>
          <w:kern w:val="0"/>
        </w:rPr>
        <w:t>效益</w:t>
      </w:r>
      <w:r w:rsidR="0093579D" w:rsidRPr="006A561E">
        <w:rPr>
          <w:rFonts w:eastAsia="新細明體" w:cs="Times New Roman" w:hint="eastAsia"/>
          <w:color w:val="000000" w:themeColor="text1"/>
          <w:kern w:val="0"/>
        </w:rPr>
        <w:t>包含</w:t>
      </w:r>
      <w:r w:rsidR="00BF4411" w:rsidRPr="006A561E">
        <w:rPr>
          <w:rFonts w:eastAsia="新細明體" w:cs="Times New Roman" w:hint="eastAsia"/>
          <w:color w:val="000000" w:themeColor="text1"/>
          <w:kern w:val="0"/>
        </w:rPr>
        <w:t>使用及非使用價值</w:t>
      </w:r>
      <w:r w:rsidR="0093579D"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志工利益</w:t>
      </w:r>
      <w:r w:rsidR="0093579D"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研究發展成果</w:t>
      </w:r>
      <w:r w:rsidR="0093579D" w:rsidRPr="006A561E">
        <w:rPr>
          <w:rFonts w:eastAsia="新細明體" w:cs="Times New Roman" w:hint="eastAsia"/>
          <w:color w:val="000000" w:themeColor="text1"/>
          <w:kern w:val="0"/>
        </w:rPr>
        <w:t>、教育學習效益</w:t>
      </w:r>
      <w:r w:rsidR="00BF4411" w:rsidRPr="006A561E">
        <w:rPr>
          <w:rFonts w:eastAsia="新細明體" w:cs="Times New Roman" w:hint="eastAsia"/>
          <w:color w:val="000000" w:themeColor="text1"/>
          <w:kern w:val="0"/>
        </w:rPr>
        <w:t>及社會健康等</w:t>
      </w:r>
      <w:r w:rsidR="00FA4F09" w:rsidRPr="006A561E">
        <w:rPr>
          <w:rFonts w:eastAsia="新細明體" w:cs="Times New Roman" w:hint="eastAsia"/>
          <w:color w:val="000000" w:themeColor="text1"/>
          <w:kern w:val="0"/>
        </w:rPr>
        <w:t>，倘一併納入計算</w:t>
      </w:r>
      <w:r w:rsidR="00BF4411" w:rsidRPr="006A561E">
        <w:rPr>
          <w:rFonts w:eastAsia="新細明體" w:cs="Times New Roman" w:hint="eastAsia"/>
          <w:color w:val="000000" w:themeColor="text1"/>
          <w:kern w:val="0"/>
        </w:rPr>
        <w:t>，則其效益比將</w:t>
      </w:r>
      <w:r w:rsidR="00FA4F09" w:rsidRPr="006A561E">
        <w:rPr>
          <w:rFonts w:eastAsia="新細明體" w:cs="Times New Roman" w:hint="eastAsia"/>
          <w:color w:val="000000" w:themeColor="text1"/>
          <w:kern w:val="0"/>
        </w:rPr>
        <w:t>達</w:t>
      </w:r>
      <w:r w:rsidR="00BF4411" w:rsidRPr="006A561E">
        <w:rPr>
          <w:rFonts w:eastAsia="新細明體" w:cs="Times New Roman"/>
          <w:color w:val="000000" w:themeColor="text1"/>
          <w:kern w:val="0"/>
        </w:rPr>
        <w:t>3.3</w:t>
      </w:r>
      <w:r w:rsidR="00BF4411" w:rsidRPr="006A561E">
        <w:rPr>
          <w:rFonts w:eastAsia="新細明體" w:cs="Times New Roman" w:hint="eastAsia"/>
          <w:color w:val="000000" w:themeColor="text1"/>
          <w:kern w:val="0"/>
        </w:rPr>
        <w:t>（收入</w:t>
      </w:r>
      <w:r w:rsidR="00BF4411" w:rsidRPr="006A561E">
        <w:rPr>
          <w:rFonts w:eastAsia="新細明體" w:cs="Times New Roman"/>
          <w:color w:val="000000" w:themeColor="text1"/>
          <w:kern w:val="0"/>
        </w:rPr>
        <w:t>/</w:t>
      </w:r>
      <w:r w:rsidR="00BF4411" w:rsidRPr="006A561E">
        <w:rPr>
          <w:rFonts w:eastAsia="新細明體" w:cs="Times New Roman" w:hint="eastAsia"/>
          <w:color w:val="000000" w:themeColor="text1"/>
          <w:kern w:val="0"/>
        </w:rPr>
        <w:t>支出）</w:t>
      </w:r>
      <w:r w:rsidR="00FA4F09" w:rsidRPr="006A561E">
        <w:rPr>
          <w:rFonts w:eastAsia="新細明體" w:cs="Times New Roman" w:hint="eastAsia"/>
          <w:color w:val="000000" w:themeColor="text1"/>
          <w:kern w:val="0"/>
        </w:rPr>
        <w:t>，</w:t>
      </w:r>
      <w:r w:rsidR="00BF4411" w:rsidRPr="006A561E">
        <w:rPr>
          <w:rFonts w:eastAsia="新細明體" w:cs="Times New Roman" w:hint="eastAsia"/>
          <w:color w:val="000000" w:themeColor="text1"/>
          <w:kern w:val="0"/>
        </w:rPr>
        <w:t>淨影響（</w:t>
      </w:r>
      <w:r w:rsidR="00BF4411" w:rsidRPr="006A561E">
        <w:rPr>
          <w:rFonts w:eastAsia="新細明體" w:cs="Times New Roman"/>
          <w:color w:val="000000" w:themeColor="text1"/>
          <w:kern w:val="0"/>
        </w:rPr>
        <w:t>NPV</w:t>
      </w:r>
      <w:r w:rsidR="00BF4411" w:rsidRPr="006A561E">
        <w:rPr>
          <w:rFonts w:eastAsia="新細明體" w:cs="Times New Roman" w:hint="eastAsia"/>
          <w:color w:val="000000" w:themeColor="text1"/>
          <w:kern w:val="0"/>
        </w:rPr>
        <w:t>）</w:t>
      </w:r>
      <w:r w:rsidR="00FA4F09" w:rsidRPr="006A561E">
        <w:rPr>
          <w:rFonts w:eastAsia="新細明體" w:cs="Times New Roman" w:hint="eastAsia"/>
          <w:color w:val="000000" w:themeColor="text1"/>
          <w:kern w:val="0"/>
        </w:rPr>
        <w:t>達</w:t>
      </w:r>
      <w:r w:rsidR="00BF4411" w:rsidRPr="006A561E">
        <w:rPr>
          <w:rFonts w:eastAsia="新細明體" w:cs="Times New Roman"/>
          <w:color w:val="000000" w:themeColor="text1"/>
          <w:kern w:val="0"/>
        </w:rPr>
        <w:t>+3</w:t>
      </w:r>
      <w:r w:rsidR="00BF4411" w:rsidRPr="006A561E">
        <w:rPr>
          <w:rFonts w:eastAsia="新細明體" w:cs="Times New Roman" w:hint="eastAsia"/>
          <w:color w:val="000000" w:themeColor="text1"/>
          <w:kern w:val="0"/>
        </w:rPr>
        <w:t>億</w:t>
      </w:r>
      <w:r w:rsidR="00BF4411" w:rsidRPr="006A561E">
        <w:rPr>
          <w:rFonts w:eastAsia="新細明體" w:cs="Times New Roman"/>
          <w:color w:val="000000" w:themeColor="text1"/>
          <w:kern w:val="0"/>
        </w:rPr>
        <w:t>9</w:t>
      </w:r>
      <w:proofErr w:type="gramStart"/>
      <w:r w:rsidR="007F3A4F" w:rsidRPr="006A561E">
        <w:rPr>
          <w:rFonts w:eastAsia="新細明體" w:cs="Times New Roman" w:hint="eastAsia"/>
          <w:color w:val="000000" w:themeColor="text1"/>
          <w:kern w:val="0"/>
        </w:rPr>
        <w:t>千</w:t>
      </w:r>
      <w:r w:rsidR="00BF4411" w:rsidRPr="006A561E">
        <w:rPr>
          <w:rFonts w:eastAsia="新細明體" w:cs="Times New Roman" w:hint="eastAsia"/>
          <w:color w:val="000000" w:themeColor="text1"/>
          <w:kern w:val="0"/>
        </w:rPr>
        <w:t>萬</w:t>
      </w:r>
      <w:proofErr w:type="gramEnd"/>
      <w:r w:rsidR="00BF4411" w:rsidRPr="006A561E">
        <w:rPr>
          <w:rFonts w:eastAsia="新細明體" w:cs="Times New Roman" w:hint="eastAsia"/>
          <w:color w:val="000000" w:themeColor="text1"/>
          <w:kern w:val="0"/>
        </w:rPr>
        <w:t>英鎊。</w:t>
      </w:r>
    </w:p>
    <w:p w14:paraId="5E9FEA54" w14:textId="3E11185A" w:rsidR="005844FF" w:rsidRPr="006A561E" w:rsidRDefault="005844FF" w:rsidP="0085754E">
      <w:pPr>
        <w:overflowPunct w:val="0"/>
        <w:adjustRightInd w:val="0"/>
        <w:snapToGrid w:val="0"/>
        <w:spacing w:before="100" w:beforeAutospacing="1" w:after="100" w:afterAutospacing="1"/>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7C4D46" w:rsidRPr="006A561E">
        <w:rPr>
          <w:rFonts w:eastAsia="新細明體" w:cs="Times New Roman" w:hint="eastAsia"/>
          <w:b/>
          <w:bCs/>
          <w:color w:val="000000" w:themeColor="text1"/>
          <w:sz w:val="28"/>
          <w:szCs w:val="28"/>
        </w:rPr>
        <w:t>三</w:t>
      </w:r>
      <w:r w:rsidRPr="006A561E">
        <w:rPr>
          <w:rFonts w:eastAsia="新細明體" w:cs="Times New Roman" w:hint="eastAsia"/>
          <w:b/>
          <w:bCs/>
          <w:color w:val="000000" w:themeColor="text1"/>
          <w:sz w:val="28"/>
          <w:szCs w:val="28"/>
        </w:rPr>
        <w:t>）公眾參與以提升文化體驗</w:t>
      </w:r>
    </w:p>
    <w:p w14:paraId="1ACBFAD2" w14:textId="11F2715E" w:rsidR="00B144DE" w:rsidRPr="006A561E" w:rsidRDefault="0042269F">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6960BC" w:rsidRPr="006A561E">
        <w:rPr>
          <w:rFonts w:eastAsia="新細明體" w:cs="Times New Roman" w:hint="eastAsia"/>
          <w:color w:val="000000" w:themeColor="text1"/>
          <w:kern w:val="0"/>
          <w:szCs w:val="24"/>
          <w:shd w:val="clear" w:color="auto" w:fill="FFFFFF"/>
        </w:rPr>
        <w:t>世界第</w:t>
      </w:r>
      <w:r w:rsidR="006960BC" w:rsidRPr="006A561E">
        <w:rPr>
          <w:rFonts w:eastAsia="新細明體" w:cs="Times New Roman" w:hint="eastAsia"/>
          <w:color w:val="000000" w:themeColor="text1"/>
          <w:kern w:val="0"/>
          <w:szCs w:val="24"/>
          <w:shd w:val="clear" w:color="auto" w:fill="FFFFFF"/>
        </w:rPr>
        <w:t>2</w:t>
      </w:r>
      <w:r w:rsidR="006960BC" w:rsidRPr="006A561E">
        <w:rPr>
          <w:rFonts w:eastAsia="新細明體" w:cs="Times New Roman" w:hint="eastAsia"/>
          <w:color w:val="000000" w:themeColor="text1"/>
          <w:kern w:val="0"/>
          <w:szCs w:val="24"/>
          <w:shd w:val="clear" w:color="auto" w:fill="FFFFFF"/>
        </w:rPr>
        <w:t>大的</w:t>
      </w:r>
      <w:r w:rsidR="00540D53" w:rsidRPr="006A561E">
        <w:rPr>
          <w:rFonts w:eastAsia="新細明體" w:cs="Times New Roman" w:hint="eastAsia"/>
          <w:color w:val="000000" w:themeColor="text1"/>
          <w:kern w:val="0"/>
          <w:szCs w:val="24"/>
          <w:shd w:val="clear" w:color="auto" w:fill="FFFFFF"/>
        </w:rPr>
        <w:t>大英圖書館</w:t>
      </w:r>
      <w:r w:rsidR="006960BC" w:rsidRPr="006A561E">
        <w:rPr>
          <w:rFonts w:eastAsia="新細明體" w:cs="Times New Roman" w:hint="eastAsia"/>
          <w:color w:val="000000" w:themeColor="text1"/>
          <w:kern w:val="0"/>
          <w:szCs w:val="24"/>
          <w:shd w:val="clear" w:color="auto" w:fill="FFFFFF"/>
        </w:rPr>
        <w:t>：</w:t>
      </w:r>
      <w:r w:rsidR="00520A9A" w:rsidRPr="006A561E">
        <w:rPr>
          <w:rFonts w:eastAsia="新細明體" w:cs="Times New Roman" w:hint="eastAsia"/>
          <w:color w:val="000000" w:themeColor="text1"/>
          <w:kern w:val="0"/>
          <w:szCs w:val="24"/>
          <w:shd w:val="clear" w:color="auto" w:fill="FFFFFF"/>
        </w:rPr>
        <w:t>大英圖書館</w:t>
      </w:r>
      <w:r w:rsidR="00540D53" w:rsidRPr="006A561E">
        <w:rPr>
          <w:rFonts w:eastAsia="新細明體" w:cs="Times New Roman" w:hint="eastAsia"/>
          <w:color w:val="000000" w:themeColor="text1"/>
          <w:kern w:val="0"/>
          <w:szCs w:val="24"/>
          <w:shd w:val="clear" w:color="auto" w:fill="FFFFFF"/>
        </w:rPr>
        <w:t>位於倫敦市聖潘克拉斯</w:t>
      </w:r>
      <w:proofErr w:type="gramStart"/>
      <w:r w:rsidR="00540D53" w:rsidRPr="006A561E">
        <w:rPr>
          <w:rFonts w:eastAsia="新細明體" w:cs="Times New Roman" w:hint="eastAsia"/>
          <w:color w:val="000000" w:themeColor="text1"/>
          <w:kern w:val="0"/>
          <w:szCs w:val="24"/>
          <w:shd w:val="clear" w:color="auto" w:fill="FFFFFF"/>
        </w:rPr>
        <w:t>（</w:t>
      </w:r>
      <w:proofErr w:type="gramEnd"/>
      <w:r w:rsidR="00540D53" w:rsidRPr="006A561E">
        <w:rPr>
          <w:rFonts w:eastAsia="新細明體" w:cs="Times New Roman"/>
          <w:color w:val="000000" w:themeColor="text1"/>
          <w:kern w:val="0"/>
          <w:szCs w:val="24"/>
          <w:shd w:val="clear" w:color="auto" w:fill="FFFFFF"/>
        </w:rPr>
        <w:t>St</w:t>
      </w:r>
      <w:r w:rsidR="006E2FBC" w:rsidRPr="006A561E">
        <w:rPr>
          <w:rFonts w:eastAsia="新細明體" w:cs="Times New Roman" w:hint="eastAsia"/>
          <w:color w:val="000000" w:themeColor="text1"/>
          <w:kern w:val="0"/>
          <w:szCs w:val="24"/>
          <w:shd w:val="clear" w:color="auto" w:fill="FFFFFF"/>
        </w:rPr>
        <w:t>.</w:t>
      </w:r>
      <w:r w:rsidR="00540D53" w:rsidRPr="006A561E">
        <w:rPr>
          <w:rFonts w:eastAsia="新細明體" w:cs="Times New Roman"/>
          <w:color w:val="000000" w:themeColor="text1"/>
          <w:kern w:val="0"/>
          <w:szCs w:val="24"/>
          <w:shd w:val="clear" w:color="auto" w:fill="FFFFFF"/>
        </w:rPr>
        <w:t xml:space="preserve"> Pancras</w:t>
      </w:r>
      <w:proofErr w:type="gramStart"/>
      <w:r w:rsidR="00540D53" w:rsidRPr="006A561E">
        <w:rPr>
          <w:rFonts w:eastAsia="新細明體" w:cs="Times New Roman" w:hint="eastAsia"/>
          <w:color w:val="000000" w:themeColor="text1"/>
          <w:kern w:val="0"/>
          <w:szCs w:val="24"/>
          <w:shd w:val="clear" w:color="auto" w:fill="FFFFFF"/>
        </w:rPr>
        <w:t>）</w:t>
      </w:r>
      <w:proofErr w:type="gramEnd"/>
      <w:r w:rsidR="007F3A4F" w:rsidRPr="006A561E">
        <w:rPr>
          <w:rFonts w:eastAsia="新細明體" w:cs="Times New Roman" w:hint="eastAsia"/>
          <w:color w:val="000000" w:themeColor="text1"/>
          <w:kern w:val="0"/>
          <w:szCs w:val="24"/>
          <w:shd w:val="clear" w:color="auto" w:fill="FFFFFF"/>
        </w:rPr>
        <w:t>，</w:t>
      </w:r>
      <w:r w:rsidR="00540D53" w:rsidRPr="006A561E">
        <w:rPr>
          <w:rFonts w:eastAsia="新細明體" w:cs="Times New Roman" w:hint="eastAsia"/>
          <w:color w:val="000000" w:themeColor="text1"/>
          <w:kern w:val="0"/>
          <w:szCs w:val="24"/>
          <w:shd w:val="clear" w:color="auto" w:fill="FFFFFF"/>
        </w:rPr>
        <w:t>是英國在</w:t>
      </w:r>
      <w:r w:rsidR="003A3176" w:rsidRPr="006A561E">
        <w:rPr>
          <w:rFonts w:eastAsia="新細明體" w:cs="Times New Roman" w:hint="eastAsia"/>
          <w:color w:val="000000" w:themeColor="text1"/>
          <w:kern w:val="0"/>
          <w:szCs w:val="24"/>
          <w:shd w:val="clear" w:color="auto" w:fill="FFFFFF"/>
        </w:rPr>
        <w:t>20</w:t>
      </w:r>
      <w:r w:rsidR="00540D53" w:rsidRPr="006A561E">
        <w:rPr>
          <w:rFonts w:eastAsia="新細明體" w:cs="Times New Roman" w:hint="eastAsia"/>
          <w:color w:val="000000" w:themeColor="text1"/>
          <w:kern w:val="0"/>
          <w:szCs w:val="24"/>
          <w:shd w:val="clear" w:color="auto" w:fill="FFFFFF"/>
        </w:rPr>
        <w:t>世紀所興建的最大公共建築。相當於英國的國家圖書館，該館的前身是大英博物館閱覽室，館藏目前共有</w:t>
      </w:r>
      <w:r w:rsidR="00540D53" w:rsidRPr="006A561E">
        <w:rPr>
          <w:rFonts w:eastAsia="新細明體" w:cs="Times New Roman"/>
          <w:color w:val="000000" w:themeColor="text1"/>
          <w:kern w:val="0"/>
          <w:szCs w:val="24"/>
          <w:shd w:val="clear" w:color="auto" w:fill="FFFFFF"/>
        </w:rPr>
        <w:t>1.7</w:t>
      </w:r>
      <w:r w:rsidR="00540D53" w:rsidRPr="006A561E">
        <w:rPr>
          <w:rFonts w:eastAsia="新細明體" w:cs="Times New Roman" w:hint="eastAsia"/>
          <w:color w:val="000000" w:themeColor="text1"/>
          <w:kern w:val="0"/>
          <w:szCs w:val="24"/>
          <w:shd w:val="clear" w:color="auto" w:fill="FFFFFF"/>
        </w:rPr>
        <w:t>億件</w:t>
      </w:r>
      <w:r w:rsidR="007F3A4F" w:rsidRPr="006A561E">
        <w:rPr>
          <w:rFonts w:eastAsia="新細明體" w:cs="Times New Roman" w:hint="eastAsia"/>
          <w:color w:val="000000" w:themeColor="text1"/>
          <w:kern w:val="0"/>
          <w:szCs w:val="24"/>
          <w:shd w:val="clear" w:color="auto" w:fill="FFFFFF"/>
        </w:rPr>
        <w:t>，</w:t>
      </w:r>
      <w:r w:rsidR="00540D53" w:rsidRPr="006A561E">
        <w:rPr>
          <w:rFonts w:eastAsia="新細明體" w:cs="Times New Roman" w:hint="eastAsia"/>
          <w:color w:val="000000" w:themeColor="text1"/>
          <w:kern w:val="0"/>
          <w:szCs w:val="24"/>
          <w:shd w:val="clear" w:color="auto" w:fill="FFFFFF"/>
        </w:rPr>
        <w:t>除了書籍和手稿，還藏有國家報紙檔案、國家郵票收藏和印度事務部檔案，這些珍貴的資料及檔案全部都經過分類整理，有秩序的被保存，該館書架長度每年都還在增加</w:t>
      </w:r>
      <w:r w:rsidR="00DC50DE" w:rsidRPr="006A561E">
        <w:rPr>
          <w:rFonts w:eastAsia="新細明體" w:cs="Times New Roman" w:hint="eastAsia"/>
          <w:color w:val="000000" w:themeColor="text1"/>
          <w:kern w:val="0"/>
          <w:szCs w:val="24"/>
          <w:shd w:val="clear" w:color="auto" w:fill="FFFFFF"/>
        </w:rPr>
        <w:t>，如果一天看</w:t>
      </w:r>
      <w:r w:rsidR="00DC50DE" w:rsidRPr="006A561E">
        <w:rPr>
          <w:rFonts w:eastAsia="新細明體" w:cs="Times New Roman" w:hint="eastAsia"/>
          <w:color w:val="000000" w:themeColor="text1"/>
          <w:kern w:val="0"/>
          <w:szCs w:val="24"/>
          <w:shd w:val="clear" w:color="auto" w:fill="FFFFFF"/>
        </w:rPr>
        <w:t>5</w:t>
      </w:r>
      <w:r w:rsidR="00DC50DE" w:rsidRPr="006A561E">
        <w:rPr>
          <w:rFonts w:eastAsia="新細明體" w:cs="Times New Roman" w:hint="eastAsia"/>
          <w:color w:val="000000" w:themeColor="text1"/>
          <w:kern w:val="0"/>
          <w:szCs w:val="24"/>
          <w:shd w:val="clear" w:color="auto" w:fill="FFFFFF"/>
        </w:rPr>
        <w:t>件藏品，</w:t>
      </w:r>
      <w:proofErr w:type="gramStart"/>
      <w:r w:rsidR="00DC50DE" w:rsidRPr="006A561E">
        <w:rPr>
          <w:rFonts w:eastAsia="新細明體" w:cs="Times New Roman" w:hint="eastAsia"/>
          <w:color w:val="000000" w:themeColor="text1"/>
          <w:kern w:val="0"/>
          <w:szCs w:val="24"/>
          <w:shd w:val="clear" w:color="auto" w:fill="FFFFFF"/>
        </w:rPr>
        <w:t>一</w:t>
      </w:r>
      <w:proofErr w:type="gramEnd"/>
      <w:r w:rsidR="00DC50DE" w:rsidRPr="006A561E">
        <w:rPr>
          <w:rFonts w:eastAsia="新細明體" w:cs="Times New Roman" w:hint="eastAsia"/>
          <w:color w:val="000000" w:themeColor="text1"/>
          <w:kern w:val="0"/>
          <w:szCs w:val="24"/>
          <w:shd w:val="clear" w:color="auto" w:fill="FFFFFF"/>
        </w:rPr>
        <w:t>個人大概需要</w:t>
      </w:r>
      <w:r w:rsidR="00DC50DE" w:rsidRPr="006A561E">
        <w:rPr>
          <w:rFonts w:eastAsia="新細明體" w:cs="Times New Roman" w:hint="eastAsia"/>
          <w:color w:val="000000" w:themeColor="text1"/>
          <w:kern w:val="0"/>
          <w:szCs w:val="24"/>
          <w:shd w:val="clear" w:color="auto" w:fill="FFFFFF"/>
        </w:rPr>
        <w:t>8</w:t>
      </w:r>
      <w:r w:rsidR="00DC50DE" w:rsidRPr="006A561E">
        <w:rPr>
          <w:rFonts w:eastAsia="新細明體" w:cs="Times New Roman" w:hint="eastAsia"/>
          <w:color w:val="000000" w:themeColor="text1"/>
          <w:kern w:val="0"/>
          <w:szCs w:val="24"/>
          <w:shd w:val="clear" w:color="auto" w:fill="FFFFFF"/>
        </w:rPr>
        <w:t>萬年才能看完所有館藏</w:t>
      </w:r>
      <w:r w:rsidR="00540D53" w:rsidRPr="006A561E">
        <w:rPr>
          <w:rFonts w:eastAsia="新細明體" w:cs="Times New Roman" w:hint="eastAsia"/>
          <w:color w:val="000000" w:themeColor="text1"/>
          <w:kern w:val="0"/>
          <w:szCs w:val="24"/>
          <w:shd w:val="clear" w:color="auto" w:fill="FFFFFF"/>
        </w:rPr>
        <w:t>。該館的藏品有些可追溯至數千年以前，有一些則屬於現代，它們涵蓋了數百種語言、無數種格式，跨越不同時代的人類知識結晶，這些出版品一半存放在離地面</w:t>
      </w:r>
      <w:r w:rsidR="00540D53" w:rsidRPr="006A561E">
        <w:rPr>
          <w:rFonts w:eastAsia="新細明體" w:cs="Times New Roman"/>
          <w:color w:val="000000" w:themeColor="text1"/>
          <w:kern w:val="0"/>
          <w:szCs w:val="24"/>
          <w:shd w:val="clear" w:color="auto" w:fill="FFFFFF"/>
        </w:rPr>
        <w:t>30</w:t>
      </w:r>
      <w:r w:rsidR="00540D53" w:rsidRPr="006A561E">
        <w:rPr>
          <w:rFonts w:eastAsia="新細明體" w:cs="Times New Roman" w:hint="eastAsia"/>
          <w:color w:val="000000" w:themeColor="text1"/>
          <w:kern w:val="0"/>
          <w:szCs w:val="24"/>
          <w:shd w:val="clear" w:color="auto" w:fill="FFFFFF"/>
        </w:rPr>
        <w:t>公尺深的地下書庫之中，這個地下書庫共有</w:t>
      </w:r>
      <w:r w:rsidR="007F3A4F" w:rsidRPr="006A561E">
        <w:rPr>
          <w:rFonts w:eastAsia="新細明體" w:cs="Times New Roman"/>
          <w:color w:val="000000" w:themeColor="text1"/>
          <w:kern w:val="0"/>
          <w:szCs w:val="24"/>
          <w:shd w:val="clear" w:color="auto" w:fill="FFFFFF"/>
        </w:rPr>
        <w:t>4</w:t>
      </w:r>
      <w:r w:rsidR="00540D53" w:rsidRPr="006A561E">
        <w:rPr>
          <w:rFonts w:eastAsia="新細明體" w:cs="Times New Roman" w:hint="eastAsia"/>
          <w:color w:val="000000" w:themeColor="text1"/>
          <w:kern w:val="0"/>
          <w:szCs w:val="24"/>
          <w:shd w:val="clear" w:color="auto" w:fill="FFFFFF"/>
        </w:rPr>
        <w:t>層，每層均</w:t>
      </w:r>
      <w:proofErr w:type="gramStart"/>
      <w:r w:rsidR="006960BC" w:rsidRPr="006A561E">
        <w:rPr>
          <w:rFonts w:eastAsia="新細明體" w:cs="Times New Roman" w:hint="eastAsia"/>
          <w:color w:val="000000" w:themeColor="text1"/>
          <w:kern w:val="0"/>
          <w:szCs w:val="24"/>
          <w:shd w:val="clear" w:color="auto" w:fill="FFFFFF"/>
        </w:rPr>
        <w:t>採</w:t>
      </w:r>
      <w:proofErr w:type="gramEnd"/>
      <w:r w:rsidR="00540D53" w:rsidRPr="006A561E">
        <w:rPr>
          <w:rFonts w:eastAsia="新細明體" w:cs="Times New Roman" w:hint="eastAsia"/>
          <w:color w:val="000000" w:themeColor="text1"/>
          <w:kern w:val="0"/>
          <w:szCs w:val="24"/>
          <w:shd w:val="clear" w:color="auto" w:fill="FFFFFF"/>
        </w:rPr>
        <w:t>挑高設計，</w:t>
      </w:r>
      <w:r w:rsidR="00540D53" w:rsidRPr="006A561E">
        <w:rPr>
          <w:rFonts w:eastAsia="新細明體" w:cs="Times New Roman" w:hint="eastAsia"/>
          <w:color w:val="000000" w:themeColor="text1"/>
          <w:szCs w:val="24"/>
        </w:rPr>
        <w:t>實</w:t>
      </w:r>
      <w:r w:rsidR="00540D53" w:rsidRPr="006A561E">
        <w:rPr>
          <w:rFonts w:eastAsia="新細明體" w:cs="Times New Roman" w:hint="eastAsia"/>
          <w:color w:val="000000" w:themeColor="text1"/>
          <w:szCs w:val="24"/>
        </w:rPr>
        <w:lastRenderedPageBreak/>
        <w:t>際上</w:t>
      </w:r>
      <w:r w:rsidR="00540D53" w:rsidRPr="006A561E">
        <w:rPr>
          <w:rFonts w:eastAsia="新細明體" w:cs="Times New Roman" w:hint="eastAsia"/>
          <w:color w:val="000000" w:themeColor="text1"/>
          <w:kern w:val="0"/>
          <w:szCs w:val="24"/>
          <w:shd w:val="clear" w:color="auto" w:fill="FFFFFF"/>
        </w:rPr>
        <w:t>相當於地面上的</w:t>
      </w:r>
      <w:r w:rsidR="007F3A4F" w:rsidRPr="006A561E">
        <w:rPr>
          <w:rFonts w:eastAsia="新細明體" w:cs="Times New Roman"/>
          <w:color w:val="000000" w:themeColor="text1"/>
          <w:kern w:val="0"/>
          <w:szCs w:val="24"/>
          <w:shd w:val="clear" w:color="auto" w:fill="FFFFFF"/>
        </w:rPr>
        <w:t>8</w:t>
      </w:r>
      <w:r w:rsidR="00540D53" w:rsidRPr="006A561E">
        <w:rPr>
          <w:rFonts w:eastAsia="新細明體" w:cs="Times New Roman" w:hint="eastAsia"/>
          <w:color w:val="000000" w:themeColor="text1"/>
          <w:kern w:val="0"/>
          <w:szCs w:val="24"/>
          <w:shd w:val="clear" w:color="auto" w:fill="FFFFFF"/>
        </w:rPr>
        <w:t>層樓，每層面積約一個足球場大</w:t>
      </w:r>
      <w:r w:rsidR="005535A7" w:rsidRPr="006A561E">
        <w:rPr>
          <w:rFonts w:eastAsia="新細明體" w:cs="Times New Roman" w:hint="eastAsia"/>
          <w:color w:val="000000" w:themeColor="text1"/>
          <w:kern w:val="0"/>
          <w:szCs w:val="24"/>
          <w:shd w:val="clear" w:color="auto" w:fill="FFFFFF"/>
        </w:rPr>
        <w:t>，當讀者預約書籍後，館方利用自動化設備將書籍取出</w:t>
      </w:r>
      <w:r w:rsidR="007D43DC" w:rsidRPr="006A561E">
        <w:rPr>
          <w:rFonts w:eastAsia="新細明體" w:cs="Times New Roman" w:hint="eastAsia"/>
          <w:color w:val="000000" w:themeColor="text1"/>
          <w:kern w:val="0"/>
          <w:szCs w:val="24"/>
          <w:shd w:val="clear" w:color="auto" w:fill="FFFFFF"/>
        </w:rPr>
        <w:t>（如圖</w:t>
      </w:r>
      <w:r w:rsidR="007D43DC" w:rsidRPr="006A561E">
        <w:rPr>
          <w:rFonts w:eastAsia="新細明體" w:cs="Times New Roman"/>
          <w:color w:val="000000" w:themeColor="text1"/>
          <w:kern w:val="0"/>
          <w:szCs w:val="24"/>
          <w:shd w:val="clear" w:color="auto" w:fill="FFFFFF"/>
        </w:rPr>
        <w:t>10</w:t>
      </w:r>
      <w:r w:rsidR="007D43DC" w:rsidRPr="006A561E">
        <w:rPr>
          <w:rFonts w:eastAsia="新細明體" w:cs="Times New Roman" w:hint="eastAsia"/>
          <w:color w:val="000000" w:themeColor="text1"/>
          <w:kern w:val="0"/>
          <w:szCs w:val="24"/>
          <w:shd w:val="clear" w:color="auto" w:fill="FFFFFF"/>
        </w:rPr>
        <w:t>）</w:t>
      </w:r>
      <w:r w:rsidR="005535A7" w:rsidRPr="006A561E">
        <w:rPr>
          <w:rFonts w:eastAsia="新細明體" w:cs="Times New Roman" w:hint="eastAsia"/>
          <w:color w:val="000000" w:themeColor="text1"/>
          <w:kern w:val="0"/>
          <w:szCs w:val="24"/>
          <w:shd w:val="clear" w:color="auto" w:fill="FFFFFF"/>
        </w:rPr>
        <w:t>，並送至指定的取書點</w:t>
      </w:r>
      <w:r w:rsidR="00540D53" w:rsidRPr="006A561E">
        <w:rPr>
          <w:rFonts w:eastAsia="新細明體" w:cs="Times New Roman" w:hint="eastAsia"/>
          <w:color w:val="000000" w:themeColor="text1"/>
          <w:kern w:val="0"/>
          <w:szCs w:val="24"/>
          <w:shd w:val="clear" w:color="auto" w:fill="FFFFFF"/>
        </w:rPr>
        <w:t>；另一半</w:t>
      </w:r>
      <w:proofErr w:type="gramStart"/>
      <w:r w:rsidR="00540D53" w:rsidRPr="006A561E">
        <w:rPr>
          <w:rFonts w:eastAsia="新細明體" w:cs="Times New Roman" w:hint="eastAsia"/>
          <w:color w:val="000000" w:themeColor="text1"/>
          <w:kern w:val="0"/>
          <w:szCs w:val="24"/>
          <w:shd w:val="clear" w:color="auto" w:fill="FFFFFF"/>
        </w:rPr>
        <w:t>館藏則存放</w:t>
      </w:r>
      <w:proofErr w:type="gramEnd"/>
      <w:r w:rsidR="00540D53" w:rsidRPr="006A561E">
        <w:rPr>
          <w:rFonts w:eastAsia="新細明體" w:cs="Times New Roman" w:hint="eastAsia"/>
          <w:color w:val="000000" w:themeColor="text1"/>
          <w:kern w:val="0"/>
          <w:szCs w:val="24"/>
          <w:shd w:val="clear" w:color="auto" w:fill="FFFFFF"/>
        </w:rPr>
        <w:t>在約克夏。</w:t>
      </w:r>
      <w:r w:rsidR="00B144DE" w:rsidRPr="006A561E">
        <w:rPr>
          <w:rFonts w:eastAsia="新細明體" w:cs="Times New Roman"/>
          <w:color w:val="000000" w:themeColor="text1"/>
          <w:kern w:val="0"/>
          <w:szCs w:val="24"/>
          <w:shd w:val="clear" w:color="auto" w:fill="FFFFFF"/>
        </w:rPr>
        <w:t>1</w:t>
      </w:r>
      <w:r w:rsidR="00B144DE" w:rsidRPr="006A561E">
        <w:rPr>
          <w:rFonts w:eastAsia="新細明體" w:cs="Times New Roman" w:hint="eastAsia"/>
          <w:color w:val="000000" w:themeColor="text1"/>
          <w:kern w:val="0"/>
          <w:szCs w:val="24"/>
          <w:shd w:val="clear" w:color="auto" w:fill="FFFFFF"/>
        </w:rPr>
        <w:t>樓的「</w:t>
      </w:r>
      <w:r w:rsidR="00B144DE" w:rsidRPr="006A561E">
        <w:rPr>
          <w:rFonts w:eastAsia="新細明體" w:cs="Times New Roman"/>
          <w:color w:val="000000" w:themeColor="text1"/>
          <w:kern w:val="0"/>
          <w:szCs w:val="24"/>
          <w:shd w:val="clear" w:color="auto" w:fill="FFFFFF"/>
        </w:rPr>
        <w:t>Treasures</w:t>
      </w:r>
      <w:r w:rsidR="00B144DE" w:rsidRPr="006A561E">
        <w:rPr>
          <w:rFonts w:eastAsia="新細明體" w:cs="Times New Roman" w:hint="eastAsia"/>
          <w:color w:val="000000" w:themeColor="text1"/>
          <w:kern w:val="0"/>
          <w:szCs w:val="24"/>
          <w:shd w:val="clear" w:color="auto" w:fill="FFFFFF"/>
        </w:rPr>
        <w:t>」展區展示聖經、古地圖、早期印刷等珍貴文物，</w:t>
      </w:r>
      <w:r w:rsidR="005535A7" w:rsidRPr="006A561E">
        <w:rPr>
          <w:rFonts w:eastAsia="新細明體" w:cs="Times New Roman" w:hint="eastAsia"/>
          <w:color w:val="000000" w:themeColor="text1"/>
          <w:kern w:val="0"/>
          <w:szCs w:val="24"/>
          <w:shd w:val="clear" w:color="auto" w:fill="FFFFFF"/>
        </w:rPr>
        <w:t>例如</w:t>
      </w:r>
      <w:r w:rsidR="00B144DE" w:rsidRPr="006A561E">
        <w:rPr>
          <w:rFonts w:eastAsia="新細明體" w:cs="Times New Roman"/>
          <w:color w:val="000000" w:themeColor="text1"/>
          <w:kern w:val="0"/>
          <w:szCs w:val="24"/>
          <w:shd w:val="clear" w:color="auto" w:fill="FFFFFF"/>
        </w:rPr>
        <w:t>Johannes Gutenberg</w:t>
      </w:r>
      <w:r w:rsidR="00B144DE" w:rsidRPr="006A561E">
        <w:rPr>
          <w:rFonts w:eastAsia="新細明體" w:cs="Times New Roman" w:hint="eastAsia"/>
          <w:color w:val="000000" w:themeColor="text1"/>
          <w:kern w:val="0"/>
          <w:szCs w:val="24"/>
          <w:shd w:val="clear" w:color="auto" w:fill="FFFFFF"/>
        </w:rPr>
        <w:t>在</w:t>
      </w:r>
      <w:r w:rsidR="00B144DE" w:rsidRPr="006A561E">
        <w:rPr>
          <w:rFonts w:eastAsia="新細明體" w:cs="Times New Roman"/>
          <w:color w:val="000000" w:themeColor="text1"/>
          <w:kern w:val="0"/>
          <w:szCs w:val="24"/>
          <w:shd w:val="clear" w:color="auto" w:fill="FFFFFF"/>
        </w:rPr>
        <w:t>1455</w:t>
      </w:r>
      <w:r w:rsidR="00B144DE" w:rsidRPr="006A561E">
        <w:rPr>
          <w:rFonts w:eastAsia="新細明體" w:cs="Times New Roman" w:hint="eastAsia"/>
          <w:color w:val="000000" w:themeColor="text1"/>
          <w:kern w:val="0"/>
          <w:szCs w:val="24"/>
          <w:shd w:val="clear" w:color="auto" w:fill="FFFFFF"/>
        </w:rPr>
        <w:t>年以鉛字合金製版的活字印刷所印製的紙板及精製皮紙版的聖經；</w:t>
      </w:r>
      <w:r w:rsidR="005535A7" w:rsidRPr="006A561E">
        <w:rPr>
          <w:rFonts w:eastAsia="新細明體" w:cs="Times New Roman" w:hint="eastAsia"/>
          <w:color w:val="000000" w:themeColor="text1"/>
          <w:kern w:val="0"/>
          <w:szCs w:val="24"/>
          <w:shd w:val="clear" w:color="auto" w:fill="FFFFFF"/>
        </w:rPr>
        <w:t>以及</w:t>
      </w:r>
      <w:r w:rsidR="00B144DE" w:rsidRPr="006A561E">
        <w:rPr>
          <w:rFonts w:eastAsia="新細明體" w:cs="Times New Roman"/>
          <w:color w:val="000000" w:themeColor="text1"/>
          <w:kern w:val="0"/>
          <w:szCs w:val="24"/>
          <w:shd w:val="clear" w:color="auto" w:fill="FFFFFF"/>
        </w:rPr>
        <w:t>1215</w:t>
      </w:r>
      <w:r w:rsidR="00B144DE" w:rsidRPr="006A561E">
        <w:rPr>
          <w:rFonts w:eastAsia="新細明體" w:cs="Times New Roman" w:hint="eastAsia"/>
          <w:color w:val="000000" w:themeColor="text1"/>
          <w:kern w:val="0"/>
          <w:szCs w:val="24"/>
          <w:shd w:val="clear" w:color="auto" w:fill="FFFFFF"/>
        </w:rPr>
        <w:t>年由當時的英國國王約翰所簽署的「大憲章」，該份文件是西方現代民主的基石，不只奠定英國憲政自由根基，也是後來美國權利法案</w:t>
      </w:r>
      <w:proofErr w:type="gramStart"/>
      <w:r w:rsidR="00B144DE" w:rsidRPr="006A561E">
        <w:rPr>
          <w:rFonts w:eastAsia="新細明體" w:cs="Times New Roman" w:hint="eastAsia"/>
          <w:color w:val="000000" w:themeColor="text1"/>
          <w:kern w:val="0"/>
          <w:szCs w:val="24"/>
          <w:shd w:val="clear" w:color="auto" w:fill="FFFFFF"/>
        </w:rPr>
        <w:t>（</w:t>
      </w:r>
      <w:proofErr w:type="gramEnd"/>
      <w:r w:rsidR="00B144DE" w:rsidRPr="006A561E">
        <w:rPr>
          <w:rFonts w:eastAsia="新細明體" w:cs="Times New Roman"/>
          <w:color w:val="000000" w:themeColor="text1"/>
          <w:kern w:val="0"/>
          <w:szCs w:val="24"/>
          <w:shd w:val="clear" w:color="auto" w:fill="FFFFFF"/>
        </w:rPr>
        <w:t>U.S. Bill of Rights</w:t>
      </w:r>
      <w:r w:rsidR="00B144DE" w:rsidRPr="006A561E">
        <w:rPr>
          <w:rFonts w:eastAsia="新細明體" w:cs="Times New Roman" w:hint="eastAsia"/>
          <w:color w:val="000000" w:themeColor="text1"/>
          <w:kern w:val="0"/>
          <w:szCs w:val="24"/>
          <w:shd w:val="clear" w:color="auto" w:fill="FFFFFF"/>
        </w:rPr>
        <w:t>）、美國獨立宣言（</w:t>
      </w:r>
      <w:r w:rsidR="00B144DE" w:rsidRPr="006A561E">
        <w:rPr>
          <w:rFonts w:eastAsia="新細明體" w:cs="Times New Roman"/>
          <w:color w:val="000000" w:themeColor="text1"/>
          <w:kern w:val="0"/>
          <w:szCs w:val="24"/>
          <w:shd w:val="clear" w:color="auto" w:fill="FFFFFF"/>
        </w:rPr>
        <w:t>U.S. Declaration of Independence</w:t>
      </w:r>
      <w:r w:rsidR="00B144DE" w:rsidRPr="006A561E">
        <w:rPr>
          <w:rFonts w:eastAsia="新細明體" w:cs="Times New Roman" w:hint="eastAsia"/>
          <w:color w:val="000000" w:themeColor="text1"/>
          <w:kern w:val="0"/>
          <w:szCs w:val="24"/>
          <w:shd w:val="clear" w:color="auto" w:fill="FFFFFF"/>
        </w:rPr>
        <w:t>）、世界人權宣言（</w:t>
      </w:r>
      <w:r w:rsidR="00B144DE" w:rsidRPr="006A561E">
        <w:rPr>
          <w:rFonts w:eastAsia="新細明體" w:cs="Times New Roman"/>
          <w:color w:val="000000" w:themeColor="text1"/>
          <w:kern w:val="0"/>
          <w:szCs w:val="24"/>
          <w:shd w:val="clear" w:color="auto" w:fill="FFFFFF"/>
        </w:rPr>
        <w:t xml:space="preserve">Universal Declaration of Human </w:t>
      </w:r>
      <w:r w:rsidR="00A75144" w:rsidRPr="006A561E">
        <w:rPr>
          <w:rFonts w:eastAsia="新細明體" w:cs="Times New Roman"/>
          <w:noProof/>
          <w:color w:val="000000" w:themeColor="text1"/>
          <w:kern w:val="0"/>
          <w:szCs w:val="24"/>
          <w:shd w:val="clear" w:color="auto" w:fill="FFFFFF"/>
        </w:rPr>
        <w:drawing>
          <wp:anchor distT="0" distB="0" distL="114300" distR="114300" simplePos="0" relativeHeight="251620864" behindDoc="0" locked="0" layoutInCell="1" allowOverlap="1" wp14:anchorId="60D96F3A" wp14:editId="26F08116">
            <wp:simplePos x="0" y="0"/>
            <wp:positionH relativeFrom="column">
              <wp:posOffset>770890</wp:posOffset>
            </wp:positionH>
            <wp:positionV relativeFrom="paragraph">
              <wp:posOffset>2742708</wp:posOffset>
            </wp:positionV>
            <wp:extent cx="4511040" cy="2286000"/>
            <wp:effectExtent l="0" t="0" r="3810" b="0"/>
            <wp:wrapTopAndBottom/>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2427" r="1806" b="13441"/>
                    <a:stretch/>
                  </pic:blipFill>
                  <pic:spPr bwMode="auto">
                    <a:xfrm>
                      <a:off x="0" y="0"/>
                      <a:ext cx="45110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44DE" w:rsidRPr="006A561E">
        <w:rPr>
          <w:rFonts w:eastAsia="新細明體" w:cs="Times New Roman"/>
          <w:color w:val="000000" w:themeColor="text1"/>
          <w:kern w:val="0"/>
          <w:szCs w:val="24"/>
          <w:shd w:val="clear" w:color="auto" w:fill="FFFFFF"/>
        </w:rPr>
        <w:t>Rights</w:t>
      </w:r>
      <w:r w:rsidR="00B144DE" w:rsidRPr="006A561E">
        <w:rPr>
          <w:rFonts w:eastAsia="新細明體" w:cs="Times New Roman" w:hint="eastAsia"/>
          <w:color w:val="000000" w:themeColor="text1"/>
          <w:kern w:val="0"/>
          <w:szCs w:val="24"/>
          <w:shd w:val="clear" w:color="auto" w:fill="FFFFFF"/>
        </w:rPr>
        <w:t>）的基礎，大憲章的</w:t>
      </w:r>
      <w:r w:rsidR="00B144DE" w:rsidRPr="006A561E">
        <w:rPr>
          <w:rFonts w:eastAsia="新細明體" w:cs="Times New Roman"/>
          <w:color w:val="000000" w:themeColor="text1"/>
          <w:kern w:val="0"/>
          <w:szCs w:val="24"/>
          <w:shd w:val="clear" w:color="auto" w:fill="FFFFFF"/>
        </w:rPr>
        <w:t>63</w:t>
      </w:r>
      <w:r w:rsidR="00B144DE" w:rsidRPr="006A561E">
        <w:rPr>
          <w:rFonts w:eastAsia="新細明體" w:cs="Times New Roman" w:hint="eastAsia"/>
          <w:color w:val="000000" w:themeColor="text1"/>
          <w:kern w:val="0"/>
          <w:szCs w:val="24"/>
          <w:shd w:val="clear" w:color="auto" w:fill="FFFFFF"/>
        </w:rPr>
        <w:t>條條文中，至今仍有</w:t>
      </w:r>
      <w:r w:rsidR="00B144DE" w:rsidRPr="006A561E">
        <w:rPr>
          <w:rFonts w:eastAsia="新細明體" w:cs="Times New Roman"/>
          <w:color w:val="000000" w:themeColor="text1"/>
          <w:kern w:val="0"/>
          <w:szCs w:val="24"/>
          <w:shd w:val="clear" w:color="auto" w:fill="FFFFFF"/>
        </w:rPr>
        <w:t>3</w:t>
      </w:r>
      <w:r w:rsidR="00B144DE" w:rsidRPr="006A561E">
        <w:rPr>
          <w:rFonts w:eastAsia="新細明體" w:cs="Times New Roman" w:hint="eastAsia"/>
          <w:color w:val="000000" w:themeColor="text1"/>
          <w:kern w:val="0"/>
          <w:szCs w:val="24"/>
          <w:shd w:val="clear" w:color="auto" w:fill="FFFFFF"/>
        </w:rPr>
        <w:t>條保留在英國法律之中。</w:t>
      </w:r>
    </w:p>
    <w:p w14:paraId="4810B03E" w14:textId="2F2EF413" w:rsidR="007D43DC" w:rsidRPr="006A561E" w:rsidRDefault="007D43DC" w:rsidP="007D43DC">
      <w:pPr>
        <w:keepNext/>
        <w:overflowPunct w:val="0"/>
        <w:adjustRightInd w:val="0"/>
        <w:snapToGrid w:val="0"/>
        <w:spacing w:before="100" w:beforeAutospacing="1" w:after="100" w:afterAutospacing="1" w:line="360" w:lineRule="auto"/>
        <w:ind w:leftChars="296" w:left="991" w:hangingChars="117" w:hanging="281"/>
        <w:jc w:val="center"/>
        <w:rPr>
          <w:rFonts w:eastAsia="新細明體" w:cs="Times New Roman"/>
          <w:color w:val="000000" w:themeColor="text1"/>
          <w:spacing w:val="-10"/>
          <w:kern w:val="0"/>
          <w:szCs w:val="24"/>
          <w:shd w:val="clear" w:color="auto" w:fill="FFFFFF"/>
        </w:rPr>
      </w:pPr>
      <w:bookmarkStart w:id="15" w:name="_Toc146021183"/>
      <w:r w:rsidRPr="006A561E">
        <w:rPr>
          <w:rFonts w:hint="eastAsia"/>
          <w:color w:val="000000" w:themeColor="text1"/>
        </w:rPr>
        <w:t>圖</w:t>
      </w:r>
      <w:r w:rsidRPr="005D218E">
        <w:rPr>
          <w:rFonts w:cs="Times New Roman"/>
          <w:color w:val="000000" w:themeColor="text1"/>
        </w:rPr>
        <w:fldChar w:fldCharType="begin"/>
      </w:r>
      <w:r w:rsidRPr="005D218E">
        <w:rPr>
          <w:rFonts w:cs="Times New Roman"/>
          <w:color w:val="000000" w:themeColor="text1"/>
        </w:rPr>
        <w:instrText xml:space="preserve"> SEQ </w:instrText>
      </w:r>
      <w:r w:rsidRPr="005D218E">
        <w:rPr>
          <w:rFonts w:cs="Times New Roman"/>
          <w:color w:val="000000" w:themeColor="text1"/>
        </w:rPr>
        <w:instrText>圖</w:instrText>
      </w:r>
      <w:r w:rsidRPr="005D218E">
        <w:rPr>
          <w:rFonts w:cs="Times New Roman"/>
          <w:color w:val="000000" w:themeColor="text1"/>
        </w:rPr>
        <w:instrText xml:space="preserve"> \* ARABIC </w:instrText>
      </w:r>
      <w:r w:rsidRPr="005D218E">
        <w:rPr>
          <w:rFonts w:cs="Times New Roman"/>
          <w:color w:val="000000" w:themeColor="text1"/>
        </w:rPr>
        <w:fldChar w:fldCharType="separate"/>
      </w:r>
      <w:r w:rsidR="00772D7A">
        <w:rPr>
          <w:rFonts w:cs="Times New Roman"/>
          <w:noProof/>
          <w:color w:val="000000" w:themeColor="text1"/>
        </w:rPr>
        <w:t>10</w:t>
      </w:r>
      <w:r w:rsidRPr="005D218E">
        <w:rPr>
          <w:rFonts w:cs="Times New Roman"/>
          <w:color w:val="000000" w:themeColor="text1"/>
        </w:rPr>
        <w:fldChar w:fldCharType="end"/>
      </w:r>
      <w:r w:rsidRPr="006A561E">
        <w:rPr>
          <w:rFonts w:hint="eastAsia"/>
          <w:color w:val="000000" w:themeColor="text1"/>
          <w:spacing w:val="-10"/>
          <w:kern w:val="0"/>
          <w:szCs w:val="24"/>
          <w:shd w:val="clear" w:color="auto" w:fill="FFFFFF"/>
        </w:rPr>
        <w:t xml:space="preserve"> </w:t>
      </w:r>
      <w:r w:rsidRPr="006A561E">
        <w:rPr>
          <w:rFonts w:eastAsia="新細明體" w:cs="Times New Roman" w:hint="eastAsia"/>
          <w:color w:val="000000" w:themeColor="text1"/>
          <w:spacing w:val="-10"/>
          <w:kern w:val="0"/>
          <w:szCs w:val="24"/>
          <w:shd w:val="clear" w:color="auto" w:fill="FFFFFF"/>
        </w:rPr>
        <w:t>大英圖書館由地面至地下書庫取書之設施</w:t>
      </w:r>
      <w:bookmarkEnd w:id="15"/>
    </w:p>
    <w:p w14:paraId="647B5A39" w14:textId="0E8F30EF" w:rsidR="00DC50DE" w:rsidRPr="006A561E" w:rsidRDefault="00D63966" w:rsidP="00DC50D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00DC50DE" w:rsidRPr="006A561E">
        <w:rPr>
          <w:rFonts w:eastAsia="新細明體" w:cs="Times New Roman"/>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大英圖書館使命和願景：</w:t>
      </w:r>
      <w:r w:rsidR="006D0AB4" w:rsidRPr="006A561E">
        <w:rPr>
          <w:rFonts w:eastAsia="新細明體" w:cs="Times New Roman" w:hint="eastAsia"/>
          <w:color w:val="000000" w:themeColor="text1"/>
          <w:kern w:val="0"/>
          <w:szCs w:val="24"/>
          <w:shd w:val="clear" w:color="auto" w:fill="FFFFFF"/>
        </w:rPr>
        <w:t>致力</w:t>
      </w:r>
      <w:r w:rsidRPr="006A561E">
        <w:rPr>
          <w:rFonts w:eastAsia="新細明體" w:cs="Times New Roman" w:hint="eastAsia"/>
          <w:color w:val="000000" w:themeColor="text1"/>
          <w:kern w:val="0"/>
          <w:szCs w:val="24"/>
          <w:shd w:val="clear" w:color="auto" w:fill="FFFFFF"/>
        </w:rPr>
        <w:t>於</w:t>
      </w:r>
      <w:r w:rsidR="00DC50DE" w:rsidRPr="006A561E">
        <w:rPr>
          <w:rFonts w:eastAsia="新細明體" w:cs="Times New Roman"/>
          <w:color w:val="000000" w:themeColor="text1"/>
          <w:kern w:val="0"/>
          <w:szCs w:val="24"/>
          <w:shd w:val="clear" w:color="auto" w:fill="FFFFFF"/>
        </w:rPr>
        <w:t>6</w:t>
      </w:r>
      <w:r w:rsidR="001802A9" w:rsidRPr="006A561E">
        <w:rPr>
          <w:rFonts w:eastAsia="新細明體" w:cs="Times New Roman" w:hint="eastAsia"/>
          <w:color w:val="000000" w:themeColor="text1"/>
          <w:kern w:val="0"/>
          <w:szCs w:val="24"/>
          <w:shd w:val="clear" w:color="auto" w:fill="FFFFFF"/>
        </w:rPr>
        <w:t>面向</w:t>
      </w:r>
      <w:r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展現</w:t>
      </w:r>
      <w:r w:rsidR="001802A9" w:rsidRPr="006A561E">
        <w:rPr>
          <w:rFonts w:eastAsia="新細明體" w:cs="Times New Roman" w:hint="eastAsia"/>
          <w:color w:val="000000" w:themeColor="text1"/>
          <w:kern w:val="0"/>
          <w:szCs w:val="24"/>
          <w:shd w:val="clear" w:color="auto" w:fill="FFFFFF"/>
        </w:rPr>
        <w:t>其</w:t>
      </w:r>
      <w:r w:rsidR="00DC50DE" w:rsidRPr="006A561E">
        <w:rPr>
          <w:rFonts w:eastAsia="新細明體" w:cs="Times New Roman" w:hint="eastAsia"/>
          <w:color w:val="000000" w:themeColor="text1"/>
          <w:kern w:val="0"/>
          <w:szCs w:val="24"/>
          <w:shd w:val="clear" w:color="auto" w:fill="FFFFFF"/>
        </w:rPr>
        <w:t>對知識、文化和學習的承諾</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為世界提供無價的資源和機會</w:t>
      </w:r>
      <w:r w:rsidR="001802A9" w:rsidRPr="006A561E">
        <w:rPr>
          <w:rFonts w:eastAsia="新細明體" w:cs="Times New Roman" w:hint="eastAsia"/>
          <w:color w:val="000000" w:themeColor="text1"/>
          <w:kern w:val="0"/>
          <w:szCs w:val="24"/>
          <w:shd w:val="clear" w:color="auto" w:fill="FFFFFF"/>
        </w:rPr>
        <w:t>。包括：（</w:t>
      </w:r>
      <w:r w:rsidR="001802A9" w:rsidRPr="006A561E">
        <w:rPr>
          <w:rFonts w:eastAsia="新細明體" w:cs="Times New Roman"/>
          <w:color w:val="000000" w:themeColor="text1"/>
          <w:kern w:val="0"/>
          <w:szCs w:val="24"/>
          <w:shd w:val="clear" w:color="auto" w:fill="FFFFFF"/>
        </w:rPr>
        <w:t>1</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保管（</w:t>
      </w:r>
      <w:r w:rsidR="00DC50DE" w:rsidRPr="006A561E">
        <w:rPr>
          <w:rFonts w:eastAsia="新細明體" w:cs="Times New Roman"/>
          <w:color w:val="000000" w:themeColor="text1"/>
          <w:kern w:val="0"/>
          <w:szCs w:val="24"/>
          <w:shd w:val="clear" w:color="auto" w:fill="FFFFFF"/>
        </w:rPr>
        <w:t>Custodianship</w:t>
      </w:r>
      <w:r w:rsidR="00DC50DE"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致力於建立、管理和保存英國的國家收藏，包括印刷品、文獻和數</w:t>
      </w:r>
      <w:r w:rsidR="001802A9" w:rsidRPr="006A561E">
        <w:rPr>
          <w:rFonts w:eastAsia="新細明體" w:cs="Times New Roman" w:hint="eastAsia"/>
          <w:color w:val="000000" w:themeColor="text1"/>
          <w:kern w:val="0"/>
          <w:szCs w:val="24"/>
          <w:shd w:val="clear" w:color="auto" w:fill="FFFFFF"/>
        </w:rPr>
        <w:t>位</w:t>
      </w:r>
      <w:r w:rsidR="00DC50DE" w:rsidRPr="006A561E">
        <w:rPr>
          <w:rFonts w:eastAsia="新細明體" w:cs="Times New Roman" w:hint="eastAsia"/>
          <w:color w:val="000000" w:themeColor="text1"/>
          <w:kern w:val="0"/>
          <w:szCs w:val="24"/>
          <w:shd w:val="clear" w:color="auto" w:fill="FFFFFF"/>
        </w:rPr>
        <w:t>內容</w:t>
      </w:r>
      <w:r w:rsidR="00641ACF"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color w:val="000000" w:themeColor="text1"/>
          <w:kern w:val="0"/>
          <w:szCs w:val="24"/>
          <w:shd w:val="clear" w:color="auto" w:fill="FFFFFF"/>
        </w:rPr>
        <w:t>2</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研究（</w:t>
      </w:r>
      <w:r w:rsidR="00DC50DE" w:rsidRPr="006A561E">
        <w:rPr>
          <w:rFonts w:eastAsia="新細明體" w:cs="Times New Roman"/>
          <w:color w:val="000000" w:themeColor="text1"/>
          <w:kern w:val="0"/>
          <w:szCs w:val="24"/>
          <w:shd w:val="clear" w:color="auto" w:fill="FFFFFF"/>
        </w:rPr>
        <w:t>Research</w:t>
      </w:r>
      <w:r w:rsidR="00DC50DE"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支持和促進各種形式的研究</w:t>
      </w:r>
      <w:r w:rsidR="006D0AB4" w:rsidRPr="006A561E">
        <w:rPr>
          <w:rFonts w:eastAsia="新細明體" w:cs="Times New Roman" w:hint="eastAsia"/>
          <w:color w:val="000000" w:themeColor="text1"/>
          <w:kern w:val="0"/>
          <w:szCs w:val="24"/>
          <w:shd w:val="clear" w:color="auto" w:fill="FFFFFF"/>
        </w:rPr>
        <w:t>及</w:t>
      </w:r>
      <w:r w:rsidR="00DC50DE" w:rsidRPr="006A561E">
        <w:rPr>
          <w:rFonts w:eastAsia="新細明體" w:cs="Times New Roman" w:hint="eastAsia"/>
          <w:color w:val="000000" w:themeColor="text1"/>
          <w:kern w:val="0"/>
          <w:szCs w:val="24"/>
          <w:shd w:val="clear" w:color="auto" w:fill="FFFFFF"/>
        </w:rPr>
        <w:t>各領域新知識</w:t>
      </w:r>
      <w:r w:rsidR="006D0AB4" w:rsidRPr="006A561E">
        <w:rPr>
          <w:rFonts w:eastAsia="新細明體" w:cs="Times New Roman" w:hint="eastAsia"/>
          <w:color w:val="000000" w:themeColor="text1"/>
          <w:kern w:val="0"/>
          <w:szCs w:val="24"/>
          <w:shd w:val="clear" w:color="auto" w:fill="FFFFFF"/>
        </w:rPr>
        <w:t>的</w:t>
      </w:r>
      <w:r w:rsidR="00DC50DE" w:rsidRPr="006A561E">
        <w:rPr>
          <w:rFonts w:eastAsia="新細明體" w:cs="Times New Roman" w:hint="eastAsia"/>
          <w:color w:val="000000" w:themeColor="text1"/>
          <w:kern w:val="0"/>
          <w:szCs w:val="24"/>
          <w:shd w:val="clear" w:color="auto" w:fill="FFFFFF"/>
        </w:rPr>
        <w:t>創建，利用數據分析的力量，讓研究者能夠大規模使用數</w:t>
      </w:r>
      <w:r w:rsidR="006D0AB4" w:rsidRPr="006A561E">
        <w:rPr>
          <w:rFonts w:eastAsia="新細明體" w:cs="Times New Roman" w:hint="eastAsia"/>
          <w:color w:val="000000" w:themeColor="text1"/>
          <w:kern w:val="0"/>
          <w:szCs w:val="24"/>
          <w:shd w:val="clear" w:color="auto" w:fill="FFFFFF"/>
        </w:rPr>
        <w:t>位</w:t>
      </w:r>
      <w:r w:rsidR="00DC50DE" w:rsidRPr="006A561E">
        <w:rPr>
          <w:rFonts w:eastAsia="新細明體" w:cs="Times New Roman" w:hint="eastAsia"/>
          <w:color w:val="000000" w:themeColor="text1"/>
          <w:kern w:val="0"/>
          <w:szCs w:val="24"/>
          <w:shd w:val="clear" w:color="auto" w:fill="FFFFFF"/>
        </w:rPr>
        <w:t>收藏</w:t>
      </w:r>
      <w:r w:rsidR="00641ACF"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color w:val="000000" w:themeColor="text1"/>
          <w:kern w:val="0"/>
          <w:szCs w:val="24"/>
          <w:shd w:val="clear" w:color="auto" w:fill="FFFFFF"/>
        </w:rPr>
        <w:t>3</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商業（</w:t>
      </w:r>
      <w:r w:rsidR="00DC50DE" w:rsidRPr="006A561E">
        <w:rPr>
          <w:rFonts w:eastAsia="新細明體" w:cs="Times New Roman"/>
          <w:color w:val="000000" w:themeColor="text1"/>
          <w:kern w:val="0"/>
          <w:szCs w:val="24"/>
          <w:shd w:val="clear" w:color="auto" w:fill="FFFFFF"/>
        </w:rPr>
        <w:t>Business</w:t>
      </w:r>
      <w:r w:rsidR="00DC50DE" w:rsidRPr="006A561E">
        <w:rPr>
          <w:rFonts w:eastAsia="新細明體" w:cs="Times New Roman" w:hint="eastAsia"/>
          <w:color w:val="000000" w:themeColor="text1"/>
          <w:kern w:val="0"/>
          <w:szCs w:val="24"/>
          <w:shd w:val="clear" w:color="auto" w:fill="FFFFFF"/>
        </w:rPr>
        <w:t>）</w:t>
      </w:r>
      <w:r w:rsidR="006D0AB4"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致力於支持英國工業的創新和經濟增長</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擴展區域性的商業和知識產權中心網絡，實現知識交流和創新的潛力</w:t>
      </w:r>
      <w:r w:rsidR="00641ACF"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color w:val="000000" w:themeColor="text1"/>
          <w:kern w:val="0"/>
          <w:szCs w:val="24"/>
          <w:shd w:val="clear" w:color="auto" w:fill="FFFFFF"/>
        </w:rPr>
        <w:t>4</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文化（</w:t>
      </w:r>
      <w:r w:rsidR="00DC50DE" w:rsidRPr="006A561E">
        <w:rPr>
          <w:rFonts w:eastAsia="新細明體" w:cs="Times New Roman"/>
          <w:color w:val="000000" w:themeColor="text1"/>
          <w:kern w:val="0"/>
          <w:szCs w:val="24"/>
          <w:shd w:val="clear" w:color="auto" w:fill="FFFFFF"/>
        </w:rPr>
        <w:t>Culture</w:t>
      </w:r>
      <w:r w:rsidR="00DC50DE" w:rsidRPr="006A561E">
        <w:rPr>
          <w:rFonts w:eastAsia="新細明體" w:cs="Times New Roman" w:hint="eastAsia"/>
          <w:color w:val="000000" w:themeColor="text1"/>
          <w:kern w:val="0"/>
          <w:szCs w:val="24"/>
          <w:shd w:val="clear" w:color="auto" w:fill="FFFFFF"/>
        </w:rPr>
        <w:t>）</w:t>
      </w:r>
      <w:r w:rsidR="006D0AB4"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讓更多人發現和享受展覽和活動，</w:t>
      </w:r>
      <w:r w:rsidR="006D0AB4" w:rsidRPr="006A561E">
        <w:rPr>
          <w:rFonts w:eastAsia="新細明體" w:cs="Times New Roman" w:hint="eastAsia"/>
          <w:color w:val="000000" w:themeColor="text1"/>
          <w:kern w:val="0"/>
          <w:szCs w:val="24"/>
          <w:shd w:val="clear" w:color="auto" w:fill="FFFFFF"/>
        </w:rPr>
        <w:t>參與</w:t>
      </w:r>
      <w:r w:rsidR="00DC50DE" w:rsidRPr="006A561E">
        <w:rPr>
          <w:rFonts w:eastAsia="新細明體" w:cs="Times New Roman" w:hint="eastAsia"/>
          <w:color w:val="000000" w:themeColor="text1"/>
          <w:kern w:val="0"/>
          <w:szCs w:val="24"/>
          <w:shd w:val="clear" w:color="auto" w:fill="FFFFFF"/>
        </w:rPr>
        <w:t>更具創意和多樣性</w:t>
      </w:r>
      <w:r w:rsidR="006D0AB4" w:rsidRPr="006A561E">
        <w:rPr>
          <w:rFonts w:eastAsia="新細明體" w:cs="Times New Roman" w:hint="eastAsia"/>
          <w:color w:val="000000" w:themeColor="text1"/>
          <w:kern w:val="0"/>
          <w:szCs w:val="24"/>
          <w:shd w:val="clear" w:color="auto" w:fill="FFFFFF"/>
        </w:rPr>
        <w:t>的藝術體驗，</w:t>
      </w:r>
      <w:r w:rsidR="001802A9" w:rsidRPr="006A561E">
        <w:rPr>
          <w:rFonts w:eastAsia="新細明體" w:cs="Times New Roman" w:hint="eastAsia"/>
          <w:color w:val="000000" w:themeColor="text1"/>
          <w:kern w:val="0"/>
          <w:szCs w:val="24"/>
          <w:shd w:val="clear" w:color="auto" w:fill="FFFFFF"/>
        </w:rPr>
        <w:t>讓</w:t>
      </w:r>
      <w:r w:rsidR="00DC50DE" w:rsidRPr="006A561E">
        <w:rPr>
          <w:rFonts w:eastAsia="新細明體" w:cs="Times New Roman" w:hint="eastAsia"/>
          <w:color w:val="000000" w:themeColor="text1"/>
          <w:kern w:val="0"/>
          <w:szCs w:val="24"/>
          <w:shd w:val="clear" w:color="auto" w:fill="FFFFFF"/>
        </w:rPr>
        <w:t>圖書館成為思想、辯論、討論、對話和實驗的樞紐，並擴展和</w:t>
      </w:r>
      <w:r w:rsidR="006D0AB4" w:rsidRPr="006A561E">
        <w:rPr>
          <w:rFonts w:eastAsia="新細明體" w:cs="Times New Roman" w:hint="eastAsia"/>
          <w:color w:val="000000" w:themeColor="text1"/>
          <w:kern w:val="0"/>
          <w:szCs w:val="24"/>
          <w:shd w:val="clear" w:color="auto" w:fill="FFFFFF"/>
        </w:rPr>
        <w:t>精進展覽</w:t>
      </w:r>
      <w:r w:rsidR="00DC50DE" w:rsidRPr="006A561E">
        <w:rPr>
          <w:rFonts w:eastAsia="新細明體" w:cs="Times New Roman" w:hint="eastAsia"/>
          <w:color w:val="000000" w:themeColor="text1"/>
          <w:kern w:val="0"/>
          <w:szCs w:val="24"/>
          <w:shd w:val="clear" w:color="auto" w:fill="FFFFFF"/>
        </w:rPr>
        <w:t>，與更廣泛的觀眾分享收藏</w:t>
      </w:r>
      <w:r w:rsidR="00641ACF"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color w:val="000000" w:themeColor="text1"/>
          <w:kern w:val="0"/>
          <w:szCs w:val="24"/>
          <w:shd w:val="clear" w:color="auto" w:fill="FFFFFF"/>
        </w:rPr>
        <w:t>5</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學習（</w:t>
      </w:r>
      <w:r w:rsidR="00DC50DE" w:rsidRPr="006A561E">
        <w:rPr>
          <w:rFonts w:eastAsia="新細明體" w:cs="Times New Roman"/>
          <w:color w:val="000000" w:themeColor="text1"/>
          <w:kern w:val="0"/>
          <w:szCs w:val="24"/>
          <w:shd w:val="clear" w:color="auto" w:fill="FFFFFF"/>
        </w:rPr>
        <w:t>Learning</w:t>
      </w:r>
      <w:r w:rsidR="00DC50DE" w:rsidRPr="006A561E">
        <w:rPr>
          <w:rFonts w:eastAsia="新細明體" w:cs="Times New Roman" w:hint="eastAsia"/>
          <w:color w:val="000000" w:themeColor="text1"/>
          <w:kern w:val="0"/>
          <w:szCs w:val="24"/>
          <w:shd w:val="clear" w:color="auto" w:fill="FFFFFF"/>
        </w:rPr>
        <w:t>）</w:t>
      </w:r>
      <w:r w:rsidR="006D0AB4"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提高學生、年輕人、家庭和地方社區</w:t>
      </w:r>
      <w:r w:rsidR="006D0AB4" w:rsidRPr="006A561E">
        <w:rPr>
          <w:rFonts w:eastAsia="新細明體" w:cs="Times New Roman" w:hint="eastAsia"/>
          <w:color w:val="000000" w:themeColor="text1"/>
          <w:kern w:val="0"/>
          <w:szCs w:val="24"/>
          <w:shd w:val="clear" w:color="auto" w:fill="FFFFFF"/>
        </w:rPr>
        <w:t>利用</w:t>
      </w:r>
      <w:r w:rsidR="001802A9" w:rsidRPr="006A561E">
        <w:rPr>
          <w:rFonts w:eastAsia="新細明體" w:cs="Times New Roman" w:hint="eastAsia"/>
          <w:color w:val="000000" w:themeColor="text1"/>
          <w:kern w:val="0"/>
          <w:szCs w:val="24"/>
          <w:shd w:val="clear" w:color="auto" w:fill="FFFFFF"/>
        </w:rPr>
        <w:t>館</w:t>
      </w:r>
      <w:r w:rsidR="00DC50DE" w:rsidRPr="006A561E">
        <w:rPr>
          <w:rFonts w:eastAsia="新細明體" w:cs="Times New Roman" w:hint="eastAsia"/>
          <w:color w:val="000000" w:themeColor="text1"/>
          <w:kern w:val="0"/>
          <w:szCs w:val="24"/>
          <w:shd w:val="clear" w:color="auto" w:fill="FFFFFF"/>
        </w:rPr>
        <w:t>藏的能力，並進一步</w:t>
      </w:r>
      <w:proofErr w:type="gramStart"/>
      <w:r w:rsidR="00DC50DE" w:rsidRPr="006A561E">
        <w:rPr>
          <w:rFonts w:eastAsia="新細明體" w:cs="Times New Roman" w:hint="eastAsia"/>
          <w:color w:val="000000" w:themeColor="text1"/>
          <w:kern w:val="0"/>
          <w:szCs w:val="24"/>
          <w:shd w:val="clear" w:color="auto" w:fill="FFFFFF"/>
        </w:rPr>
        <w:t>擴展線</w:t>
      </w:r>
      <w:r w:rsidR="001802A9" w:rsidRPr="006A561E">
        <w:rPr>
          <w:rFonts w:eastAsia="新細明體" w:cs="Times New Roman" w:hint="eastAsia"/>
          <w:color w:val="000000" w:themeColor="text1"/>
          <w:kern w:val="0"/>
          <w:szCs w:val="24"/>
          <w:shd w:val="clear" w:color="auto" w:fill="FFFFFF"/>
        </w:rPr>
        <w:t>上</w:t>
      </w:r>
      <w:r w:rsidR="00DC50DE" w:rsidRPr="006A561E">
        <w:rPr>
          <w:rFonts w:eastAsia="新細明體" w:cs="Times New Roman" w:hint="eastAsia"/>
          <w:color w:val="000000" w:themeColor="text1"/>
          <w:kern w:val="0"/>
          <w:szCs w:val="24"/>
          <w:shd w:val="clear" w:color="auto" w:fill="FFFFFF"/>
        </w:rPr>
        <w:t>教材</w:t>
      </w:r>
      <w:proofErr w:type="gramEnd"/>
      <w:r w:rsidR="001802A9" w:rsidRPr="006A561E">
        <w:rPr>
          <w:rFonts w:eastAsia="新細明體" w:cs="Times New Roman" w:hint="eastAsia"/>
          <w:color w:val="000000" w:themeColor="text1"/>
          <w:kern w:val="0"/>
          <w:szCs w:val="24"/>
          <w:shd w:val="clear" w:color="auto" w:fill="FFFFFF"/>
        </w:rPr>
        <w:t>及</w:t>
      </w:r>
      <w:r w:rsidR="00DC50DE" w:rsidRPr="006A561E">
        <w:rPr>
          <w:rFonts w:eastAsia="新細明體" w:cs="Times New Roman" w:hint="eastAsia"/>
          <w:color w:val="000000" w:themeColor="text1"/>
          <w:kern w:val="0"/>
          <w:szCs w:val="24"/>
          <w:shd w:val="clear" w:color="auto" w:fill="FFFFFF"/>
        </w:rPr>
        <w:t>資源，成為全球各年齡段學習者不可或</w:t>
      </w:r>
      <w:r w:rsidR="00DC50DE" w:rsidRPr="006A561E">
        <w:rPr>
          <w:rFonts w:eastAsia="新細明體" w:cs="Times New Roman" w:hint="eastAsia"/>
          <w:color w:val="000000" w:themeColor="text1"/>
          <w:kern w:val="0"/>
          <w:szCs w:val="24"/>
          <w:shd w:val="clear" w:color="auto" w:fill="FFFFFF"/>
        </w:rPr>
        <w:lastRenderedPageBreak/>
        <w:t>缺</w:t>
      </w:r>
      <w:r w:rsidR="006D0AB4" w:rsidRPr="006A561E">
        <w:rPr>
          <w:rFonts w:eastAsia="新細明體" w:cs="Times New Roman" w:hint="eastAsia"/>
          <w:color w:val="000000" w:themeColor="text1"/>
          <w:kern w:val="0"/>
          <w:szCs w:val="24"/>
          <w:shd w:val="clear" w:color="auto" w:fill="FFFFFF"/>
        </w:rPr>
        <w:t>的</w:t>
      </w:r>
      <w:r w:rsidR="00DC50DE" w:rsidRPr="006A561E">
        <w:rPr>
          <w:rFonts w:eastAsia="新細明體" w:cs="Times New Roman" w:hint="eastAsia"/>
          <w:color w:val="000000" w:themeColor="text1"/>
          <w:kern w:val="0"/>
          <w:szCs w:val="24"/>
          <w:shd w:val="clear" w:color="auto" w:fill="FFFFFF"/>
        </w:rPr>
        <w:t>資源</w:t>
      </w:r>
      <w:r w:rsidR="00641ACF"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hint="eastAsia"/>
          <w:color w:val="000000" w:themeColor="text1"/>
          <w:kern w:val="0"/>
          <w:szCs w:val="24"/>
          <w:shd w:val="clear" w:color="auto" w:fill="FFFFFF"/>
        </w:rPr>
        <w:t>（</w:t>
      </w:r>
      <w:r w:rsidR="001802A9" w:rsidRPr="006A561E">
        <w:rPr>
          <w:rFonts w:eastAsia="新細明體" w:cs="Times New Roman"/>
          <w:color w:val="000000" w:themeColor="text1"/>
          <w:kern w:val="0"/>
          <w:szCs w:val="24"/>
          <w:shd w:val="clear" w:color="auto" w:fill="FFFFFF"/>
        </w:rPr>
        <w:t>6</w:t>
      </w:r>
      <w:r w:rsidR="001802A9"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國際（</w:t>
      </w:r>
      <w:r w:rsidR="00DC50DE" w:rsidRPr="006A561E">
        <w:rPr>
          <w:rFonts w:eastAsia="新細明體" w:cs="Times New Roman"/>
          <w:color w:val="000000" w:themeColor="text1"/>
          <w:kern w:val="0"/>
          <w:szCs w:val="24"/>
          <w:shd w:val="clear" w:color="auto" w:fill="FFFFFF"/>
        </w:rPr>
        <w:t>International</w:t>
      </w:r>
      <w:r w:rsidR="00DC50DE" w:rsidRPr="006A561E">
        <w:rPr>
          <w:rFonts w:eastAsia="新細明體" w:cs="Times New Roman" w:hint="eastAsia"/>
          <w:color w:val="000000" w:themeColor="text1"/>
          <w:kern w:val="0"/>
          <w:szCs w:val="24"/>
          <w:shd w:val="clear" w:color="auto" w:fill="FFFFFF"/>
        </w:rPr>
        <w:t>）</w:t>
      </w:r>
      <w:r w:rsidR="006D0AB4"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與世界各地的合作夥伴合作，促進知識</w:t>
      </w:r>
      <w:r w:rsidR="006D0AB4" w:rsidRPr="006A561E">
        <w:rPr>
          <w:rFonts w:eastAsia="新細明體" w:cs="Times New Roman" w:hint="eastAsia"/>
          <w:color w:val="000000" w:themeColor="text1"/>
          <w:kern w:val="0"/>
          <w:szCs w:val="24"/>
          <w:shd w:val="clear" w:color="auto" w:fill="FFFFFF"/>
        </w:rPr>
        <w:t>傳播</w:t>
      </w:r>
      <w:r w:rsidR="00DC50DE" w:rsidRPr="006A561E">
        <w:rPr>
          <w:rFonts w:eastAsia="新細明體" w:cs="Times New Roman" w:hint="eastAsia"/>
          <w:color w:val="000000" w:themeColor="text1"/>
          <w:kern w:val="0"/>
          <w:szCs w:val="24"/>
          <w:shd w:val="clear" w:color="auto" w:fill="FFFFFF"/>
        </w:rPr>
        <w:t>和理解</w:t>
      </w:r>
      <w:r w:rsidR="006D0AB4" w:rsidRPr="006A561E">
        <w:rPr>
          <w:rFonts w:eastAsia="新細明體" w:cs="Times New Roman" w:hint="eastAsia"/>
          <w:color w:val="000000" w:themeColor="text1"/>
          <w:kern w:val="0"/>
          <w:szCs w:val="24"/>
          <w:shd w:val="clear" w:color="auto" w:fill="FFFFFF"/>
        </w:rPr>
        <w:t>，</w:t>
      </w:r>
      <w:r w:rsidR="00DC50DE" w:rsidRPr="006A561E">
        <w:rPr>
          <w:rFonts w:eastAsia="新細明體" w:cs="Times New Roman" w:hint="eastAsia"/>
          <w:color w:val="000000" w:themeColor="text1"/>
          <w:kern w:val="0"/>
          <w:szCs w:val="24"/>
          <w:shd w:val="clear" w:color="auto" w:fill="FFFFFF"/>
        </w:rPr>
        <w:t>在歐洲國家圖書館網絡中扮演專業領導角色，以促進全球分</w:t>
      </w:r>
      <w:r w:rsidR="006D0AB4" w:rsidRPr="006A561E">
        <w:rPr>
          <w:rFonts w:eastAsia="新細明體" w:cs="Times New Roman" w:hint="eastAsia"/>
          <w:color w:val="000000" w:themeColor="text1"/>
          <w:kern w:val="0"/>
          <w:szCs w:val="24"/>
          <w:shd w:val="clear" w:color="auto" w:fill="FFFFFF"/>
        </w:rPr>
        <w:t>散</w:t>
      </w:r>
      <w:r w:rsidR="00DC50DE" w:rsidRPr="006A561E">
        <w:rPr>
          <w:rFonts w:eastAsia="新細明體" w:cs="Times New Roman" w:hint="eastAsia"/>
          <w:color w:val="000000" w:themeColor="text1"/>
          <w:kern w:val="0"/>
          <w:szCs w:val="24"/>
          <w:shd w:val="clear" w:color="auto" w:fill="FFFFFF"/>
        </w:rPr>
        <w:t>式數</w:t>
      </w:r>
      <w:r w:rsidR="001802A9" w:rsidRPr="006A561E">
        <w:rPr>
          <w:rFonts w:eastAsia="新細明體" w:cs="Times New Roman" w:hint="eastAsia"/>
          <w:color w:val="000000" w:themeColor="text1"/>
          <w:kern w:val="0"/>
          <w:szCs w:val="24"/>
          <w:shd w:val="clear" w:color="auto" w:fill="FFFFFF"/>
        </w:rPr>
        <w:t>位</w:t>
      </w:r>
      <w:r w:rsidR="00DC50DE" w:rsidRPr="006A561E">
        <w:rPr>
          <w:rFonts w:eastAsia="新細明體" w:cs="Times New Roman" w:hint="eastAsia"/>
          <w:color w:val="000000" w:themeColor="text1"/>
          <w:kern w:val="0"/>
          <w:szCs w:val="24"/>
          <w:shd w:val="clear" w:color="auto" w:fill="FFFFFF"/>
        </w:rPr>
        <w:t>圖書館的發展，支持其他機構保護在戰爭或公共緊急情況下受到威脅的收藏。</w:t>
      </w:r>
    </w:p>
    <w:p w14:paraId="1E6218D1" w14:textId="5BB0E972" w:rsidR="005844FF" w:rsidRPr="006A561E" w:rsidRDefault="005844FF" w:rsidP="0085754E">
      <w:pPr>
        <w:overflowPunct w:val="0"/>
        <w:adjustRightInd w:val="0"/>
        <w:snapToGrid w:val="0"/>
        <w:spacing w:before="100" w:beforeAutospacing="1" w:after="100" w:afterAutospacing="1"/>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7C4D46" w:rsidRPr="006A561E">
        <w:rPr>
          <w:rFonts w:eastAsia="新細明體" w:cs="Times New Roman" w:hint="eastAsia"/>
          <w:b/>
          <w:bCs/>
          <w:color w:val="000000" w:themeColor="text1"/>
          <w:sz w:val="28"/>
          <w:szCs w:val="28"/>
        </w:rPr>
        <w:t>四</w:t>
      </w:r>
      <w:r w:rsidRPr="006A561E">
        <w:rPr>
          <w:rFonts w:eastAsia="新細明體" w:cs="Times New Roman" w:hint="eastAsia"/>
          <w:b/>
          <w:bCs/>
          <w:color w:val="000000" w:themeColor="text1"/>
          <w:sz w:val="28"/>
          <w:szCs w:val="28"/>
        </w:rPr>
        <w:t>）演算法、自動程式及運算宣傳在公民參與之運用</w:t>
      </w:r>
    </w:p>
    <w:p w14:paraId="1EB69317" w14:textId="5CA09ECA" w:rsidR="00502957" w:rsidRPr="006A561E" w:rsidRDefault="001C1054" w:rsidP="008C720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noProof/>
          <w:color w:val="000000" w:themeColor="text1"/>
        </w:rPr>
        <w:drawing>
          <wp:anchor distT="0" distB="0" distL="114300" distR="114300" simplePos="0" relativeHeight="251621888" behindDoc="0" locked="0" layoutInCell="1" allowOverlap="1" wp14:anchorId="637D80AE" wp14:editId="5A406AC4">
            <wp:simplePos x="0" y="0"/>
            <wp:positionH relativeFrom="column">
              <wp:posOffset>854710</wp:posOffset>
            </wp:positionH>
            <wp:positionV relativeFrom="paragraph">
              <wp:posOffset>3465195</wp:posOffset>
            </wp:positionV>
            <wp:extent cx="3909060" cy="2545080"/>
            <wp:effectExtent l="0" t="0" r="0" b="0"/>
            <wp:wrapTopAndBottom/>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3658" t="12870" r="16276" b="6029"/>
                    <a:stretch/>
                  </pic:blipFill>
                  <pic:spPr bwMode="auto">
                    <a:xfrm>
                      <a:off x="0" y="0"/>
                      <a:ext cx="3909060" cy="2545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2423" w:rsidRPr="006A561E">
        <w:rPr>
          <w:rFonts w:eastAsia="新細明體" w:cs="Times New Roman"/>
          <w:color w:val="000000" w:themeColor="text1"/>
          <w:kern w:val="0"/>
          <w:szCs w:val="24"/>
          <w:shd w:val="clear" w:color="auto" w:fill="FFFFFF"/>
        </w:rPr>
        <w:t>1.</w:t>
      </w:r>
      <w:r w:rsidR="006B28D8" w:rsidRPr="006A561E">
        <w:rPr>
          <w:rFonts w:eastAsia="新細明體" w:cs="Times New Roman" w:hint="eastAsia"/>
          <w:color w:val="000000" w:themeColor="text1"/>
          <w:kern w:val="0"/>
          <w:szCs w:val="24"/>
          <w:shd w:val="clear" w:color="auto" w:fill="FFFFFF"/>
        </w:rPr>
        <w:t>假訊息議題：</w:t>
      </w:r>
      <w:r w:rsidR="007F3A4F" w:rsidRPr="006A561E">
        <w:rPr>
          <w:rFonts w:eastAsia="新細明體" w:cs="Times New Roman" w:hint="eastAsia"/>
          <w:color w:val="000000" w:themeColor="text1"/>
          <w:kern w:val="0"/>
          <w:szCs w:val="24"/>
          <w:shd w:val="clear" w:color="auto" w:fill="FFFFFF"/>
        </w:rPr>
        <w:t>講者</w:t>
      </w:r>
      <w:proofErr w:type="spellStart"/>
      <w:r w:rsidR="0046537F" w:rsidRPr="006A561E">
        <w:rPr>
          <w:rFonts w:eastAsia="新細明體" w:cs="Times New Roman"/>
          <w:color w:val="000000" w:themeColor="text1"/>
          <w:kern w:val="0"/>
          <w:szCs w:val="24"/>
          <w:shd w:val="clear" w:color="auto" w:fill="FFFFFF"/>
        </w:rPr>
        <w:t>Aliaksandr</w:t>
      </w:r>
      <w:proofErr w:type="spellEnd"/>
      <w:r w:rsidR="0046537F" w:rsidRPr="006A561E">
        <w:rPr>
          <w:rFonts w:eastAsia="新細明體" w:cs="Times New Roman"/>
          <w:color w:val="000000" w:themeColor="text1"/>
          <w:kern w:val="0"/>
          <w:szCs w:val="24"/>
          <w:shd w:val="clear" w:color="auto" w:fill="FFFFFF"/>
        </w:rPr>
        <w:t xml:space="preserve"> </w:t>
      </w:r>
      <w:proofErr w:type="spellStart"/>
      <w:r w:rsidR="0046537F" w:rsidRPr="006A561E">
        <w:rPr>
          <w:rFonts w:eastAsia="新細明體" w:cs="Times New Roman"/>
          <w:color w:val="000000" w:themeColor="text1"/>
          <w:kern w:val="0"/>
          <w:szCs w:val="24"/>
          <w:shd w:val="clear" w:color="auto" w:fill="FFFFFF"/>
        </w:rPr>
        <w:t>Herasimenka</w:t>
      </w:r>
      <w:proofErr w:type="spellEnd"/>
      <w:r w:rsidR="00584F22" w:rsidRPr="006A561E">
        <w:rPr>
          <w:rFonts w:eastAsia="新細明體" w:cs="Times New Roman" w:hint="eastAsia"/>
          <w:color w:val="000000" w:themeColor="text1"/>
          <w:kern w:val="0"/>
          <w:szCs w:val="24"/>
          <w:shd w:val="clear" w:color="auto" w:fill="FFFFFF"/>
        </w:rPr>
        <w:t>博士</w:t>
      </w:r>
      <w:r w:rsidR="00122423" w:rsidRPr="006A561E">
        <w:rPr>
          <w:rFonts w:eastAsia="新細明體" w:cs="Times New Roman" w:hint="eastAsia"/>
          <w:color w:val="000000" w:themeColor="text1"/>
          <w:kern w:val="0"/>
          <w:szCs w:val="24"/>
          <w:shd w:val="clear" w:color="auto" w:fill="FFFFFF"/>
        </w:rPr>
        <w:t>在牛津大學進行</w:t>
      </w:r>
      <w:r w:rsidR="0046537F" w:rsidRPr="006A561E">
        <w:rPr>
          <w:rFonts w:eastAsia="新細明體" w:cs="Times New Roman" w:hint="eastAsia"/>
          <w:color w:val="000000" w:themeColor="text1"/>
          <w:kern w:val="0"/>
          <w:szCs w:val="24"/>
          <w:shd w:val="clear" w:color="auto" w:fill="FFFFFF"/>
        </w:rPr>
        <w:t>5</w:t>
      </w:r>
      <w:r w:rsidR="00122423" w:rsidRPr="006A561E">
        <w:rPr>
          <w:rFonts w:eastAsia="新細明體" w:cs="Times New Roman" w:hint="eastAsia"/>
          <w:color w:val="000000" w:themeColor="text1"/>
          <w:kern w:val="0"/>
          <w:szCs w:val="24"/>
          <w:shd w:val="clear" w:color="auto" w:fill="FFFFFF"/>
        </w:rPr>
        <w:t>年假訊息</w:t>
      </w:r>
      <w:r w:rsidR="0046537F" w:rsidRPr="006A561E">
        <w:rPr>
          <w:rFonts w:eastAsia="新細明體" w:cs="Times New Roman" w:hint="eastAsia"/>
          <w:color w:val="000000" w:themeColor="text1"/>
          <w:kern w:val="0"/>
          <w:szCs w:val="24"/>
          <w:shd w:val="clear" w:color="auto" w:fill="FFFFFF"/>
        </w:rPr>
        <w:t>（</w:t>
      </w:r>
      <w:r w:rsidR="0046537F" w:rsidRPr="006A561E">
        <w:rPr>
          <w:rFonts w:eastAsia="新細明體" w:cs="Times New Roman"/>
          <w:color w:val="000000" w:themeColor="text1"/>
          <w:kern w:val="0"/>
          <w:szCs w:val="24"/>
          <w:shd w:val="clear" w:color="auto" w:fill="FFFFFF"/>
        </w:rPr>
        <w:t>Misinformation</w:t>
      </w:r>
      <w:r w:rsidR="0046537F" w:rsidRPr="006A561E">
        <w:rPr>
          <w:rFonts w:eastAsia="新細明體" w:cs="Times New Roman"/>
          <w:color w:val="000000" w:themeColor="text1"/>
          <w:kern w:val="0"/>
          <w:szCs w:val="24"/>
          <w:shd w:val="clear" w:color="auto" w:fill="FFFFFF"/>
        </w:rPr>
        <w:t>）</w:t>
      </w:r>
      <w:r w:rsidR="00122423" w:rsidRPr="006A561E">
        <w:rPr>
          <w:rFonts w:eastAsia="新細明體" w:cs="Times New Roman" w:hint="eastAsia"/>
          <w:color w:val="000000" w:themeColor="text1"/>
          <w:kern w:val="0"/>
          <w:szCs w:val="24"/>
          <w:shd w:val="clear" w:color="auto" w:fill="FFFFFF"/>
        </w:rPr>
        <w:t>的研究</w:t>
      </w:r>
      <w:r w:rsidR="006B28D8" w:rsidRPr="006A561E">
        <w:rPr>
          <w:rFonts w:eastAsia="新細明體" w:cs="Times New Roman" w:hint="eastAsia"/>
          <w:color w:val="000000" w:themeColor="text1"/>
          <w:kern w:val="0"/>
          <w:szCs w:val="24"/>
          <w:shd w:val="clear" w:color="auto" w:fill="FFFFFF"/>
        </w:rPr>
        <w:t>。</w:t>
      </w:r>
      <w:r w:rsidR="002806B2" w:rsidRPr="006A561E">
        <w:rPr>
          <w:rFonts w:eastAsia="新細明體" w:cs="Times New Roman" w:hint="eastAsia"/>
          <w:color w:val="000000" w:themeColor="text1"/>
          <w:kern w:val="0"/>
          <w:szCs w:val="24"/>
          <w:shd w:val="clear" w:color="auto" w:fill="FFFFFF"/>
        </w:rPr>
        <w:t>著名的假</w:t>
      </w:r>
      <w:r w:rsidR="00337A1D" w:rsidRPr="006A561E">
        <w:rPr>
          <w:rFonts w:eastAsia="新細明體" w:cs="Times New Roman" w:hint="eastAsia"/>
          <w:color w:val="000000" w:themeColor="text1"/>
          <w:kern w:val="0"/>
          <w:szCs w:val="24"/>
          <w:shd w:val="clear" w:color="auto" w:fill="FFFFFF"/>
        </w:rPr>
        <w:t>訊</w:t>
      </w:r>
      <w:r w:rsidR="002806B2" w:rsidRPr="006A561E">
        <w:rPr>
          <w:rFonts w:eastAsia="新細明體" w:cs="Times New Roman" w:hint="eastAsia"/>
          <w:color w:val="000000" w:themeColor="text1"/>
          <w:kern w:val="0"/>
          <w:szCs w:val="24"/>
          <w:shd w:val="clear" w:color="auto" w:fill="FFFFFF"/>
        </w:rPr>
        <w:t>息包括</w:t>
      </w:r>
      <w:proofErr w:type="gramStart"/>
      <w:r w:rsidR="002806B2" w:rsidRPr="006A561E">
        <w:rPr>
          <w:rFonts w:eastAsia="新細明體" w:cs="Times New Roman" w:hint="eastAsia"/>
          <w:color w:val="000000" w:themeColor="text1"/>
          <w:kern w:val="0"/>
          <w:szCs w:val="24"/>
          <w:shd w:val="clear" w:color="auto" w:fill="FFFFFF"/>
        </w:rPr>
        <w:t>疫</w:t>
      </w:r>
      <w:proofErr w:type="gramEnd"/>
      <w:r w:rsidR="002806B2" w:rsidRPr="006A561E">
        <w:rPr>
          <w:rFonts w:eastAsia="新細明體" w:cs="Times New Roman" w:hint="eastAsia"/>
          <w:color w:val="000000" w:themeColor="text1"/>
          <w:kern w:val="0"/>
          <w:szCs w:val="24"/>
          <w:shd w:val="clear" w:color="auto" w:fill="FFFFFF"/>
        </w:rPr>
        <w:t>情期間有人倡議反疫苗運動，及美國在烏克蘭建立秘密生物實驗室等</w:t>
      </w:r>
      <w:r w:rsidR="00D06C40" w:rsidRPr="006A561E">
        <w:rPr>
          <w:rFonts w:eastAsia="新細明體" w:cs="Times New Roman" w:hint="eastAsia"/>
          <w:color w:val="000000" w:themeColor="text1"/>
          <w:kern w:val="0"/>
          <w:szCs w:val="24"/>
          <w:shd w:val="clear" w:color="auto" w:fill="FFFFFF"/>
        </w:rPr>
        <w:t>；政治選舉</w:t>
      </w:r>
      <w:proofErr w:type="gramStart"/>
      <w:r w:rsidR="00D06C40" w:rsidRPr="006A561E">
        <w:rPr>
          <w:rFonts w:eastAsia="新細明體" w:cs="Times New Roman" w:hint="eastAsia"/>
          <w:color w:val="000000" w:themeColor="text1"/>
          <w:kern w:val="0"/>
          <w:szCs w:val="24"/>
          <w:shd w:val="clear" w:color="auto" w:fill="FFFFFF"/>
        </w:rPr>
        <w:t>期間，</w:t>
      </w:r>
      <w:proofErr w:type="gramEnd"/>
      <w:r w:rsidR="00D06C40" w:rsidRPr="006A561E">
        <w:rPr>
          <w:rFonts w:eastAsia="新細明體" w:cs="Times New Roman" w:hint="eastAsia"/>
          <w:color w:val="000000" w:themeColor="text1"/>
          <w:kern w:val="0"/>
          <w:szCs w:val="24"/>
          <w:shd w:val="clear" w:color="auto" w:fill="FFFFFF"/>
        </w:rPr>
        <w:t>假訊息造成很大傷害，俄羅斯、中國等專制國家透過大型機構掌握及散布訊息，中國的宣傳攻擊目標包括美國、香港、菲律賓等地。俄羅斯跟中國所支持媒體發出的訊息有所差異，例如中國多倡議自己的議題（領土、</w:t>
      </w:r>
      <w:proofErr w:type="gramStart"/>
      <w:r w:rsidR="00D06C40" w:rsidRPr="006A561E">
        <w:rPr>
          <w:rFonts w:eastAsia="新細明體" w:cs="Times New Roman" w:hint="eastAsia"/>
          <w:color w:val="000000" w:themeColor="text1"/>
          <w:kern w:val="0"/>
          <w:szCs w:val="24"/>
          <w:shd w:val="clear" w:color="auto" w:fill="FFFFFF"/>
        </w:rPr>
        <w:t>疫</w:t>
      </w:r>
      <w:proofErr w:type="gramEnd"/>
      <w:r w:rsidR="00D06C40" w:rsidRPr="006A561E">
        <w:rPr>
          <w:rFonts w:eastAsia="新細明體" w:cs="Times New Roman" w:hint="eastAsia"/>
          <w:color w:val="000000" w:themeColor="text1"/>
          <w:kern w:val="0"/>
          <w:szCs w:val="24"/>
          <w:shd w:val="clear" w:color="auto" w:fill="FFFFFF"/>
        </w:rPr>
        <w:t>情起源</w:t>
      </w:r>
      <w:r w:rsidR="00D06C40" w:rsidRPr="006A561E">
        <w:rPr>
          <w:rFonts w:eastAsia="新細明體" w:cs="Times New Roman"/>
          <w:color w:val="000000" w:themeColor="text1"/>
          <w:kern w:val="0"/>
          <w:szCs w:val="24"/>
          <w:shd w:val="clear" w:color="auto" w:fill="FFFFFF"/>
        </w:rPr>
        <w:t>）</w:t>
      </w:r>
      <w:r w:rsidR="00D06C40" w:rsidRPr="006A561E">
        <w:rPr>
          <w:rFonts w:eastAsia="新細明體" w:cs="Times New Roman" w:hint="eastAsia"/>
          <w:color w:val="000000" w:themeColor="text1"/>
          <w:kern w:val="0"/>
          <w:szCs w:val="24"/>
          <w:shd w:val="clear" w:color="auto" w:fill="FFFFFF"/>
        </w:rPr>
        <w:t>，且有國際新聞；俄羅斯則是企圖影響美國國內選舉的</w:t>
      </w:r>
      <w:r w:rsidR="00D06C40" w:rsidRPr="006A561E">
        <w:rPr>
          <w:rFonts w:eastAsia="新細明體" w:cs="Times New Roman" w:hint="eastAsia"/>
          <w:color w:val="000000" w:themeColor="text1"/>
          <w:szCs w:val="24"/>
        </w:rPr>
        <w:t>消息</w:t>
      </w:r>
      <w:r w:rsidR="002806B2" w:rsidRPr="006A561E">
        <w:rPr>
          <w:rFonts w:eastAsia="新細明體" w:cs="Times New Roman" w:hint="eastAsia"/>
          <w:color w:val="000000" w:themeColor="text1"/>
          <w:kern w:val="0"/>
          <w:szCs w:val="24"/>
          <w:shd w:val="clear" w:color="auto" w:fill="FFFFFF"/>
        </w:rPr>
        <w:t>。</w:t>
      </w:r>
      <w:r w:rsidR="00502957" w:rsidRPr="006A561E">
        <w:rPr>
          <w:rFonts w:eastAsia="新細明體" w:cs="Times New Roman" w:hint="eastAsia"/>
          <w:color w:val="000000" w:themeColor="text1"/>
          <w:kern w:val="0"/>
          <w:szCs w:val="24"/>
          <w:shd w:val="clear" w:color="auto" w:fill="FFFFFF"/>
        </w:rPr>
        <w:t>面對</w:t>
      </w:r>
      <w:r w:rsidR="00502957" w:rsidRPr="006A561E">
        <w:rPr>
          <w:rFonts w:eastAsia="新細明體" w:cs="Times New Roman" w:hint="eastAsia"/>
          <w:color w:val="000000" w:themeColor="text1"/>
          <w:szCs w:val="24"/>
        </w:rPr>
        <w:t>多種攻擊方式，包括</w:t>
      </w:r>
      <w:r w:rsidR="002806B2" w:rsidRPr="006A561E">
        <w:rPr>
          <w:rFonts w:eastAsia="新細明體" w:cs="Times New Roman" w:hint="eastAsia"/>
          <w:color w:val="000000" w:themeColor="text1"/>
          <w:kern w:val="0"/>
          <w:szCs w:val="24"/>
          <w:shd w:val="clear" w:color="auto" w:fill="FFFFFF"/>
        </w:rPr>
        <w:t>機器人、人類或混合（人與機器人混合</w:t>
      </w:r>
      <w:r w:rsidR="002806B2" w:rsidRPr="006A561E">
        <w:rPr>
          <w:rFonts w:eastAsia="新細明體" w:cs="Times New Roman"/>
          <w:color w:val="000000" w:themeColor="text1"/>
          <w:kern w:val="0"/>
          <w:szCs w:val="24"/>
          <w:shd w:val="clear" w:color="auto" w:fill="FFFFFF"/>
        </w:rPr>
        <w:t>）</w:t>
      </w:r>
      <w:r w:rsidR="002806B2" w:rsidRPr="006A561E">
        <w:rPr>
          <w:rFonts w:eastAsia="新細明體" w:cs="Times New Roman" w:hint="eastAsia"/>
          <w:color w:val="000000" w:themeColor="text1"/>
          <w:kern w:val="0"/>
          <w:szCs w:val="24"/>
          <w:shd w:val="clear" w:color="auto" w:fill="FFFFFF"/>
        </w:rPr>
        <w:t>型</w:t>
      </w:r>
      <w:r w:rsidR="0079108A" w:rsidRPr="006A561E">
        <w:rPr>
          <w:rFonts w:eastAsia="新細明體" w:cs="Times New Roman" w:hint="eastAsia"/>
          <w:color w:val="000000" w:themeColor="text1"/>
          <w:kern w:val="0"/>
          <w:szCs w:val="24"/>
          <w:shd w:val="clear" w:color="auto" w:fill="FFFFFF"/>
        </w:rPr>
        <w:t>等</w:t>
      </w:r>
      <w:r w:rsidR="00502957" w:rsidRPr="006A561E">
        <w:rPr>
          <w:rFonts w:eastAsia="新細明體" w:cs="Times New Roman" w:hint="eastAsia"/>
          <w:color w:val="000000" w:themeColor="text1"/>
          <w:kern w:val="0"/>
          <w:szCs w:val="24"/>
          <w:shd w:val="clear" w:color="auto" w:fill="FFFFFF"/>
        </w:rPr>
        <w:t>攻擊</w:t>
      </w:r>
      <w:r w:rsidR="002806B2" w:rsidRPr="006A561E">
        <w:rPr>
          <w:rFonts w:eastAsia="新細明體" w:cs="Times New Roman" w:hint="eastAsia"/>
          <w:color w:val="000000" w:themeColor="text1"/>
          <w:kern w:val="0"/>
          <w:szCs w:val="24"/>
          <w:shd w:val="clear" w:color="auto" w:fill="FFFFFF"/>
        </w:rPr>
        <w:t>，</w:t>
      </w:r>
      <w:r w:rsidR="0079108A" w:rsidRPr="006A561E">
        <w:rPr>
          <w:rFonts w:eastAsia="新細明體" w:cs="Times New Roman" w:hint="eastAsia"/>
          <w:color w:val="000000" w:themeColor="text1"/>
          <w:kern w:val="0"/>
          <w:szCs w:val="24"/>
          <w:shd w:val="clear" w:color="auto" w:fill="FFFFFF"/>
        </w:rPr>
        <w:t>以及</w:t>
      </w:r>
      <w:r w:rsidR="002806B2" w:rsidRPr="006A561E">
        <w:rPr>
          <w:rFonts w:eastAsia="新細明體" w:cs="Times New Roman" w:hint="eastAsia"/>
          <w:color w:val="000000" w:themeColor="text1"/>
          <w:kern w:val="0"/>
          <w:szCs w:val="24"/>
          <w:shd w:val="clear" w:color="auto" w:fill="FFFFFF"/>
        </w:rPr>
        <w:t>生成式</w:t>
      </w:r>
      <w:r w:rsidR="002806B2" w:rsidRPr="006A561E">
        <w:rPr>
          <w:rFonts w:eastAsia="新細明體" w:cs="Times New Roman"/>
          <w:color w:val="000000" w:themeColor="text1"/>
          <w:kern w:val="0"/>
          <w:szCs w:val="24"/>
          <w:shd w:val="clear" w:color="auto" w:fill="FFFFFF"/>
        </w:rPr>
        <w:t>AI</w:t>
      </w:r>
      <w:r w:rsidR="00502957" w:rsidRPr="006A561E">
        <w:rPr>
          <w:rFonts w:eastAsia="新細明體" w:cs="Times New Roman" w:hint="eastAsia"/>
          <w:color w:val="000000" w:themeColor="text1"/>
          <w:kern w:val="0"/>
          <w:szCs w:val="24"/>
          <w:shd w:val="clear" w:color="auto" w:fill="FFFFFF"/>
        </w:rPr>
        <w:t>用於製造</w:t>
      </w:r>
      <w:r w:rsidR="002806B2" w:rsidRPr="006A561E">
        <w:rPr>
          <w:rFonts w:eastAsia="新細明體" w:cs="Times New Roman" w:hint="eastAsia"/>
          <w:color w:val="000000" w:themeColor="text1"/>
          <w:kern w:val="0"/>
          <w:szCs w:val="24"/>
          <w:shd w:val="clear" w:color="auto" w:fill="FFFFFF"/>
        </w:rPr>
        <w:t>假新聞，</w:t>
      </w:r>
      <w:r w:rsidR="00502957" w:rsidRPr="006A561E">
        <w:rPr>
          <w:rFonts w:eastAsia="新細明體" w:cs="Times New Roman" w:hint="eastAsia"/>
          <w:color w:val="000000" w:themeColor="text1"/>
          <w:kern w:val="0"/>
          <w:szCs w:val="24"/>
          <w:shd w:val="clear" w:color="auto" w:fill="FFFFFF"/>
        </w:rPr>
        <w:t>對</w:t>
      </w:r>
      <w:r w:rsidR="002806B2" w:rsidRPr="006A561E">
        <w:rPr>
          <w:rFonts w:eastAsia="新細明體" w:cs="Times New Roman" w:hint="eastAsia"/>
          <w:color w:val="000000" w:themeColor="text1"/>
          <w:kern w:val="0"/>
          <w:szCs w:val="24"/>
          <w:shd w:val="clear" w:color="auto" w:fill="FFFFFF"/>
        </w:rPr>
        <w:t>媒體或網路環境</w:t>
      </w:r>
      <w:r w:rsidR="00502957" w:rsidRPr="006A561E">
        <w:rPr>
          <w:rFonts w:eastAsia="新細明體" w:cs="Times New Roman" w:hint="eastAsia"/>
          <w:color w:val="000000" w:themeColor="text1"/>
          <w:kern w:val="0"/>
          <w:szCs w:val="24"/>
          <w:shd w:val="clear" w:color="auto" w:fill="FFFFFF"/>
        </w:rPr>
        <w:t>造成</w:t>
      </w:r>
      <w:r w:rsidR="00F65A26" w:rsidRPr="006A561E">
        <w:rPr>
          <w:rFonts w:eastAsia="新細明體" w:cs="Times New Roman" w:hint="eastAsia"/>
          <w:color w:val="000000" w:themeColor="text1"/>
          <w:kern w:val="0"/>
          <w:szCs w:val="24"/>
          <w:shd w:val="clear" w:color="auto" w:fill="FFFFFF"/>
        </w:rPr>
        <w:t>污</w:t>
      </w:r>
      <w:r w:rsidR="00502957" w:rsidRPr="006A561E">
        <w:rPr>
          <w:rFonts w:eastAsia="新細明體" w:cs="Times New Roman" w:hint="eastAsia"/>
          <w:color w:val="000000" w:themeColor="text1"/>
          <w:kern w:val="0"/>
          <w:szCs w:val="24"/>
          <w:shd w:val="clear" w:color="auto" w:fill="FFFFFF"/>
        </w:rPr>
        <w:t>染，並引發</w:t>
      </w:r>
      <w:r w:rsidR="002806B2" w:rsidRPr="006A561E">
        <w:rPr>
          <w:rFonts w:eastAsia="新細明體" w:cs="Times New Roman" w:hint="eastAsia"/>
          <w:color w:val="000000" w:themeColor="text1"/>
          <w:kern w:val="0"/>
          <w:szCs w:val="24"/>
          <w:shd w:val="clear" w:color="auto" w:fill="FFFFFF"/>
        </w:rPr>
        <w:t>人民</w:t>
      </w:r>
      <w:r w:rsidR="00502957" w:rsidRPr="006A561E">
        <w:rPr>
          <w:rFonts w:eastAsia="新細明體" w:cs="Times New Roman" w:hint="eastAsia"/>
          <w:color w:val="000000" w:themeColor="text1"/>
          <w:kern w:val="0"/>
          <w:szCs w:val="24"/>
          <w:shd w:val="clear" w:color="auto" w:fill="FFFFFF"/>
        </w:rPr>
        <w:t>的</w:t>
      </w:r>
      <w:r w:rsidR="002806B2" w:rsidRPr="006A561E">
        <w:rPr>
          <w:rFonts w:eastAsia="新細明體" w:cs="Times New Roman" w:hint="eastAsia"/>
          <w:color w:val="000000" w:themeColor="text1"/>
          <w:kern w:val="0"/>
          <w:szCs w:val="24"/>
          <w:shd w:val="clear" w:color="auto" w:fill="FFFFFF"/>
        </w:rPr>
        <w:t>不信任感，如何辨識假訊息是大家必須思考的課題。</w:t>
      </w:r>
      <w:r w:rsidR="006F5BAD" w:rsidRPr="006A561E">
        <w:rPr>
          <w:rFonts w:eastAsia="新細明體" w:cs="Times New Roman" w:hint="eastAsia"/>
          <w:color w:val="000000" w:themeColor="text1"/>
          <w:kern w:val="0"/>
          <w:szCs w:val="24"/>
          <w:shd w:val="clear" w:color="auto" w:fill="FFFFFF"/>
        </w:rPr>
        <w:t>事實查核機構或假訊息</w:t>
      </w:r>
      <w:r w:rsidR="005B47CA" w:rsidRPr="006A561E">
        <w:rPr>
          <w:rFonts w:eastAsia="新細明體" w:cs="Times New Roman" w:hint="eastAsia"/>
          <w:color w:val="000000" w:themeColor="text1"/>
          <w:kern w:val="0"/>
          <w:szCs w:val="24"/>
          <w:shd w:val="clear" w:color="auto" w:fill="FFFFFF"/>
        </w:rPr>
        <w:t>研究</w:t>
      </w:r>
      <w:r w:rsidR="006F5BAD" w:rsidRPr="006A561E">
        <w:rPr>
          <w:rFonts w:eastAsia="新細明體" w:cs="Times New Roman" w:hint="eastAsia"/>
          <w:color w:val="000000" w:themeColor="text1"/>
          <w:kern w:val="0"/>
          <w:szCs w:val="24"/>
          <w:shd w:val="clear" w:color="auto" w:fill="FFFFFF"/>
        </w:rPr>
        <w:t>單位</w:t>
      </w:r>
      <w:r w:rsidR="00584F22" w:rsidRPr="006A561E">
        <w:rPr>
          <w:rFonts w:eastAsia="新細明體" w:cs="Times New Roman" w:hint="eastAsia"/>
          <w:color w:val="000000" w:themeColor="text1"/>
          <w:kern w:val="0"/>
          <w:szCs w:val="24"/>
          <w:shd w:val="clear" w:color="auto" w:fill="FFFFFF"/>
        </w:rPr>
        <w:t>，</w:t>
      </w:r>
      <w:r w:rsidR="006F5BAD" w:rsidRPr="006A561E">
        <w:rPr>
          <w:rFonts w:eastAsia="新細明體" w:cs="Times New Roman" w:hint="eastAsia"/>
          <w:color w:val="000000" w:themeColor="text1"/>
          <w:kern w:val="0"/>
          <w:szCs w:val="24"/>
          <w:shd w:val="clear" w:color="auto" w:fill="FFFFFF"/>
        </w:rPr>
        <w:t>則致力協助人們查證</w:t>
      </w:r>
      <w:r w:rsidR="005B47CA" w:rsidRPr="006A561E">
        <w:rPr>
          <w:rFonts w:eastAsia="新細明體" w:cs="Times New Roman" w:hint="eastAsia"/>
          <w:color w:val="000000" w:themeColor="text1"/>
          <w:kern w:val="0"/>
          <w:szCs w:val="24"/>
          <w:shd w:val="clear" w:color="auto" w:fill="FFFFFF"/>
        </w:rPr>
        <w:t>與</w:t>
      </w:r>
      <w:r w:rsidR="006F5BAD" w:rsidRPr="006A561E">
        <w:rPr>
          <w:rFonts w:eastAsia="新細明體" w:cs="Times New Roman" w:hint="eastAsia"/>
          <w:color w:val="000000" w:themeColor="text1"/>
          <w:kern w:val="0"/>
          <w:szCs w:val="24"/>
          <w:shd w:val="clear" w:color="auto" w:fill="FFFFFF"/>
        </w:rPr>
        <w:t>監控不實的資訊（如圖</w:t>
      </w:r>
      <w:r w:rsidR="006F5BAD" w:rsidRPr="006A561E">
        <w:rPr>
          <w:rFonts w:eastAsia="新細明體" w:cs="Times New Roman" w:hint="eastAsia"/>
          <w:color w:val="000000" w:themeColor="text1"/>
          <w:kern w:val="0"/>
          <w:szCs w:val="24"/>
          <w:shd w:val="clear" w:color="auto" w:fill="FFFFFF"/>
        </w:rPr>
        <w:t>11</w:t>
      </w:r>
      <w:r w:rsidR="006F5BAD" w:rsidRPr="006A561E">
        <w:rPr>
          <w:rFonts w:eastAsia="新細明體" w:cs="Times New Roman"/>
          <w:color w:val="000000" w:themeColor="text1"/>
          <w:kern w:val="0"/>
          <w:szCs w:val="24"/>
          <w:shd w:val="clear" w:color="auto" w:fill="FFFFFF"/>
        </w:rPr>
        <w:t>）</w:t>
      </w:r>
      <w:r w:rsidR="005B47CA" w:rsidRPr="006A561E">
        <w:rPr>
          <w:rFonts w:eastAsia="新細明體" w:cs="Times New Roman" w:hint="eastAsia"/>
          <w:color w:val="000000" w:themeColor="text1"/>
          <w:kern w:val="0"/>
          <w:szCs w:val="24"/>
          <w:shd w:val="clear" w:color="auto" w:fill="FFFFFF"/>
        </w:rPr>
        <w:t>。</w:t>
      </w:r>
    </w:p>
    <w:p w14:paraId="77264DAF" w14:textId="2F104ADA" w:rsidR="001C1054" w:rsidRPr="006A561E" w:rsidRDefault="001C1054" w:rsidP="001C1054">
      <w:pPr>
        <w:jc w:val="center"/>
        <w:rPr>
          <w:rFonts w:eastAsia="新細明體" w:cs="Times New Roman"/>
          <w:color w:val="000000" w:themeColor="text1"/>
          <w:kern w:val="0"/>
          <w:szCs w:val="24"/>
          <w:shd w:val="clear" w:color="auto" w:fill="FFFFFF"/>
        </w:rPr>
      </w:pPr>
      <w:bookmarkStart w:id="16" w:name="_Toc146021184"/>
      <w:r w:rsidRPr="006A561E">
        <w:rPr>
          <w:rFonts w:hint="eastAsia"/>
          <w:color w:val="000000" w:themeColor="text1"/>
        </w:rPr>
        <w:t>圖</w:t>
      </w:r>
      <w:r w:rsidRPr="006A561E">
        <w:rPr>
          <w:color w:val="000000" w:themeColor="text1"/>
        </w:rPr>
        <w:fldChar w:fldCharType="begin"/>
      </w:r>
      <w:r w:rsidRPr="006A561E">
        <w:rPr>
          <w:color w:val="000000" w:themeColor="text1"/>
        </w:rPr>
        <w:instrText xml:space="preserve"> </w:instrText>
      </w:r>
      <w:r w:rsidRPr="006A561E">
        <w:rPr>
          <w:rFonts w:hint="eastAsia"/>
          <w:color w:val="000000" w:themeColor="text1"/>
        </w:rPr>
        <w:instrText xml:space="preserve">SEQ </w:instrText>
      </w:r>
      <w:r w:rsidRPr="006A561E">
        <w:rPr>
          <w:rFonts w:hint="eastAsia"/>
          <w:color w:val="000000" w:themeColor="text1"/>
        </w:rPr>
        <w:instrText>圖</w:instrText>
      </w:r>
      <w:r w:rsidRPr="006A561E">
        <w:rPr>
          <w:rFonts w:hint="eastAsia"/>
          <w:color w:val="000000" w:themeColor="text1"/>
        </w:rPr>
        <w:instrText xml:space="preserve"> \* ARABIC</w:instrText>
      </w:r>
      <w:r w:rsidRPr="006A561E">
        <w:rPr>
          <w:color w:val="000000" w:themeColor="text1"/>
        </w:rPr>
        <w:instrText xml:space="preserve"> </w:instrText>
      </w:r>
      <w:r w:rsidRPr="006A561E">
        <w:rPr>
          <w:color w:val="000000" w:themeColor="text1"/>
        </w:rPr>
        <w:fldChar w:fldCharType="separate"/>
      </w:r>
      <w:r w:rsidR="00772D7A">
        <w:rPr>
          <w:noProof/>
          <w:color w:val="000000" w:themeColor="text1"/>
        </w:rPr>
        <w:t>11</w:t>
      </w:r>
      <w:r w:rsidRPr="006A561E">
        <w:rPr>
          <w:color w:val="000000" w:themeColor="text1"/>
        </w:rPr>
        <w:fldChar w:fldCharType="end"/>
      </w:r>
      <w:r w:rsidRPr="006A561E">
        <w:rPr>
          <w:rFonts w:hint="eastAsia"/>
          <w:color w:val="000000" w:themeColor="text1"/>
        </w:rPr>
        <w:t xml:space="preserve"> </w:t>
      </w:r>
      <w:proofErr w:type="gramStart"/>
      <w:r w:rsidRPr="006A561E">
        <w:rPr>
          <w:rFonts w:eastAsia="新細明體" w:cs="Times New Roman" w:hint="eastAsia"/>
          <w:color w:val="000000" w:themeColor="text1"/>
          <w:kern w:val="0"/>
          <w:szCs w:val="24"/>
          <w:shd w:val="clear" w:color="auto" w:fill="FFFFFF"/>
        </w:rPr>
        <w:t>烏俄戰爭</w:t>
      </w:r>
      <w:proofErr w:type="gramEnd"/>
      <w:r w:rsidRPr="006A561E">
        <w:rPr>
          <w:rFonts w:eastAsia="新細明體" w:cs="Times New Roman" w:hint="eastAsia"/>
          <w:color w:val="000000" w:themeColor="text1"/>
          <w:kern w:val="0"/>
          <w:szCs w:val="24"/>
          <w:shd w:val="clear" w:color="auto" w:fill="FFFFFF"/>
        </w:rPr>
        <w:t>期間不實訊息的研究分析網站</w:t>
      </w:r>
      <w:bookmarkEnd w:id="16"/>
    </w:p>
    <w:p w14:paraId="2202F501" w14:textId="712F5228" w:rsidR="00122423" w:rsidRPr="006A561E" w:rsidRDefault="00502957"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2.</w:t>
      </w:r>
      <w:proofErr w:type="gramStart"/>
      <w:r w:rsidR="00D06C40" w:rsidRPr="006A561E">
        <w:rPr>
          <w:rFonts w:eastAsia="新細明體" w:cs="Times New Roman" w:hint="eastAsia"/>
          <w:color w:val="000000" w:themeColor="text1"/>
          <w:kern w:val="0"/>
          <w:szCs w:val="24"/>
          <w:shd w:val="clear" w:color="auto" w:fill="FFFFFF"/>
        </w:rPr>
        <w:t>烏俄戰爭</w:t>
      </w:r>
      <w:proofErr w:type="gramEnd"/>
      <w:r w:rsidR="00D06C40" w:rsidRPr="006A561E">
        <w:rPr>
          <w:rFonts w:eastAsia="新細明體" w:cs="Times New Roman" w:hint="eastAsia"/>
          <w:color w:val="000000" w:themeColor="text1"/>
          <w:kern w:val="0"/>
          <w:szCs w:val="24"/>
          <w:shd w:val="clear" w:color="auto" w:fill="FFFFFF"/>
        </w:rPr>
        <w:t>假訊息的</w:t>
      </w:r>
      <w:r w:rsidRPr="006A561E">
        <w:rPr>
          <w:rFonts w:eastAsia="新細明體" w:cs="Times New Roman" w:hint="eastAsia"/>
          <w:color w:val="000000" w:themeColor="text1"/>
          <w:kern w:val="0"/>
          <w:szCs w:val="24"/>
          <w:shd w:val="clear" w:color="auto" w:fill="FFFFFF"/>
        </w:rPr>
        <w:t>國際影響：</w:t>
      </w:r>
      <w:r w:rsidR="00122423" w:rsidRPr="006A561E">
        <w:rPr>
          <w:rFonts w:eastAsia="新細明體" w:cs="Times New Roman" w:hint="eastAsia"/>
          <w:color w:val="000000" w:themeColor="text1"/>
          <w:kern w:val="0"/>
          <w:szCs w:val="24"/>
          <w:shd w:val="clear" w:color="auto" w:fill="FFFFFF"/>
        </w:rPr>
        <w:t>烏克蘭被俄羅斯攻擊，俄羅斯政府可能透過媒體欺騙民眾，運用</w:t>
      </w:r>
      <w:r w:rsidR="00C91EFF" w:rsidRPr="006A561E">
        <w:rPr>
          <w:rFonts w:eastAsia="新細明體" w:cs="Times New Roman" w:hint="eastAsia"/>
          <w:color w:val="000000" w:themeColor="text1"/>
          <w:kern w:val="0"/>
          <w:szCs w:val="24"/>
          <w:shd w:val="clear" w:color="auto" w:fill="FFFFFF"/>
        </w:rPr>
        <w:t>該國國營</w:t>
      </w:r>
      <w:r w:rsidR="00122423" w:rsidRPr="006A561E">
        <w:rPr>
          <w:rFonts w:eastAsia="新細明體" w:cs="Times New Roman" w:hint="eastAsia"/>
          <w:color w:val="000000" w:themeColor="text1"/>
          <w:kern w:val="0"/>
          <w:szCs w:val="24"/>
          <w:shd w:val="clear" w:color="auto" w:fill="FFFFFF"/>
        </w:rPr>
        <w:t>媒體</w:t>
      </w:r>
      <w:r w:rsidR="00122423" w:rsidRPr="006A561E">
        <w:rPr>
          <w:rFonts w:eastAsia="新細明體" w:cs="Times New Roman"/>
          <w:color w:val="000000" w:themeColor="text1"/>
          <w:kern w:val="0"/>
          <w:szCs w:val="24"/>
          <w:shd w:val="clear" w:color="auto" w:fill="FFFFFF"/>
        </w:rPr>
        <w:t>RT</w:t>
      </w:r>
      <w:r w:rsidR="00122423" w:rsidRPr="006A561E">
        <w:rPr>
          <w:rFonts w:eastAsia="新細明體" w:cs="Times New Roman" w:hint="eastAsia"/>
          <w:color w:val="000000" w:themeColor="text1"/>
          <w:kern w:val="0"/>
          <w:szCs w:val="24"/>
          <w:shd w:val="clear" w:color="auto" w:fill="FFFFFF"/>
        </w:rPr>
        <w:t>電視</w:t>
      </w:r>
      <w:proofErr w:type="gramStart"/>
      <w:r w:rsidR="00C35CC3" w:rsidRPr="006A561E">
        <w:rPr>
          <w:rFonts w:eastAsia="新細明體" w:cs="Times New Roman" w:hint="eastAsia"/>
          <w:color w:val="000000" w:themeColor="text1"/>
          <w:kern w:val="0"/>
          <w:szCs w:val="24"/>
          <w:shd w:val="clear" w:color="auto" w:fill="FFFFFF"/>
        </w:rPr>
        <w:t>臺</w:t>
      </w:r>
      <w:proofErr w:type="gramEnd"/>
      <w:r w:rsidR="00122423" w:rsidRPr="006A561E">
        <w:rPr>
          <w:rFonts w:eastAsia="新細明體" w:cs="Times New Roman" w:hint="eastAsia"/>
          <w:color w:val="000000" w:themeColor="text1"/>
          <w:kern w:val="0"/>
          <w:szCs w:val="24"/>
          <w:shd w:val="clear" w:color="auto" w:fill="FFFFFF"/>
        </w:rPr>
        <w:t>影響民眾。目前歐盟</w:t>
      </w:r>
      <w:r w:rsidR="00B802D0" w:rsidRPr="006A561E">
        <w:rPr>
          <w:rFonts w:eastAsia="新細明體" w:cs="Times New Roman" w:hint="eastAsia"/>
          <w:color w:val="000000" w:themeColor="text1"/>
          <w:kern w:val="0"/>
          <w:szCs w:val="24"/>
          <w:shd w:val="clear" w:color="auto" w:fill="FFFFFF"/>
        </w:rPr>
        <w:t>已</w:t>
      </w:r>
      <w:r w:rsidR="00122423" w:rsidRPr="006A561E">
        <w:rPr>
          <w:rFonts w:eastAsia="新細明體" w:cs="Times New Roman" w:hint="eastAsia"/>
          <w:color w:val="000000" w:themeColor="text1"/>
          <w:kern w:val="0"/>
          <w:szCs w:val="24"/>
          <w:shd w:val="clear" w:color="auto" w:fill="FFFFFF"/>
        </w:rPr>
        <w:t>封鎖</w:t>
      </w:r>
      <w:r w:rsidR="00122423" w:rsidRPr="006A561E">
        <w:rPr>
          <w:rFonts w:eastAsia="新細明體" w:cs="Times New Roman"/>
          <w:color w:val="000000" w:themeColor="text1"/>
          <w:kern w:val="0"/>
          <w:szCs w:val="24"/>
          <w:shd w:val="clear" w:color="auto" w:fill="FFFFFF"/>
        </w:rPr>
        <w:t>RT</w:t>
      </w:r>
      <w:r w:rsidR="00B802D0" w:rsidRPr="006A561E">
        <w:rPr>
          <w:rFonts w:eastAsia="新細明體" w:cs="Times New Roman" w:hint="eastAsia"/>
          <w:color w:val="000000" w:themeColor="text1"/>
          <w:kern w:val="0"/>
          <w:szCs w:val="24"/>
          <w:shd w:val="clear" w:color="auto" w:fill="FFFFFF"/>
        </w:rPr>
        <w:t>電</w:t>
      </w:r>
      <w:r w:rsidR="00B802D0" w:rsidRPr="006A561E">
        <w:rPr>
          <w:rFonts w:eastAsia="新細明體" w:cs="Times New Roman" w:hint="eastAsia"/>
          <w:color w:val="000000" w:themeColor="text1"/>
          <w:kern w:val="0"/>
          <w:szCs w:val="24"/>
          <w:shd w:val="clear" w:color="auto" w:fill="FFFFFF"/>
        </w:rPr>
        <w:lastRenderedPageBreak/>
        <w:t>視</w:t>
      </w:r>
      <w:proofErr w:type="gramStart"/>
      <w:r w:rsidR="00B802D0" w:rsidRPr="006A561E">
        <w:rPr>
          <w:rFonts w:eastAsia="新細明體" w:cs="Times New Roman" w:hint="eastAsia"/>
          <w:color w:val="000000" w:themeColor="text1"/>
          <w:kern w:val="0"/>
          <w:szCs w:val="24"/>
          <w:shd w:val="clear" w:color="auto" w:fill="FFFFFF"/>
        </w:rPr>
        <w:t>臺</w:t>
      </w:r>
      <w:proofErr w:type="gramEnd"/>
      <w:r w:rsidR="00122423" w:rsidRPr="006A561E">
        <w:rPr>
          <w:rFonts w:eastAsia="新細明體" w:cs="Times New Roman" w:hint="eastAsia"/>
          <w:color w:val="000000" w:themeColor="text1"/>
          <w:kern w:val="0"/>
          <w:szCs w:val="24"/>
          <w:shd w:val="clear" w:color="auto" w:fill="FFFFFF"/>
        </w:rPr>
        <w:t>，但這些訊息真的消失</w:t>
      </w:r>
      <w:r w:rsidR="00BF7AE3" w:rsidRPr="006A561E">
        <w:rPr>
          <w:rFonts w:eastAsia="新細明體" w:cs="Times New Roman" w:hint="eastAsia"/>
          <w:color w:val="000000" w:themeColor="text1"/>
          <w:kern w:val="0"/>
          <w:szCs w:val="24"/>
          <w:shd w:val="clear" w:color="auto" w:fill="FFFFFF"/>
        </w:rPr>
        <w:t>了嗎？</w:t>
      </w:r>
      <w:r w:rsidR="00122423" w:rsidRPr="006A561E">
        <w:rPr>
          <w:rFonts w:eastAsia="新細明體" w:cs="Times New Roman" w:hint="eastAsia"/>
          <w:color w:val="000000" w:themeColor="text1"/>
          <w:kern w:val="0"/>
          <w:szCs w:val="24"/>
          <w:shd w:val="clear" w:color="auto" w:fill="FFFFFF"/>
        </w:rPr>
        <w:t>答案是否定的</w:t>
      </w:r>
      <w:r w:rsidR="002806B2" w:rsidRPr="006A561E">
        <w:rPr>
          <w:rFonts w:eastAsia="新細明體" w:cs="Times New Roman" w:hint="eastAsia"/>
          <w:color w:val="000000" w:themeColor="text1"/>
          <w:kern w:val="0"/>
          <w:szCs w:val="24"/>
          <w:shd w:val="clear" w:color="auto" w:fill="FFFFFF"/>
        </w:rPr>
        <w:t>，雖然在</w:t>
      </w:r>
      <w:r w:rsidR="002806B2" w:rsidRPr="006A561E">
        <w:rPr>
          <w:rFonts w:eastAsia="新細明體" w:cs="Times New Roman" w:hint="eastAsia"/>
          <w:color w:val="000000" w:themeColor="text1"/>
          <w:kern w:val="0"/>
          <w:szCs w:val="24"/>
          <w:shd w:val="clear" w:color="auto" w:fill="FFFFFF"/>
        </w:rPr>
        <w:t>YouTube</w:t>
      </w:r>
      <w:r w:rsidR="002806B2" w:rsidRPr="006A561E">
        <w:rPr>
          <w:rFonts w:eastAsia="新細明體" w:cs="Times New Roman" w:hint="eastAsia"/>
          <w:color w:val="000000" w:themeColor="text1"/>
          <w:kern w:val="0"/>
          <w:szCs w:val="24"/>
          <w:shd w:val="clear" w:color="auto" w:fill="FFFFFF"/>
        </w:rPr>
        <w:t>無法用關鍵字找到</w:t>
      </w:r>
      <w:r w:rsidR="002806B2" w:rsidRPr="006A561E">
        <w:rPr>
          <w:rFonts w:eastAsia="新細明體" w:cs="Times New Roman" w:hint="eastAsia"/>
          <w:color w:val="000000" w:themeColor="text1"/>
          <w:kern w:val="0"/>
          <w:szCs w:val="24"/>
          <w:shd w:val="clear" w:color="auto" w:fill="FFFFFF"/>
        </w:rPr>
        <w:t>RT</w:t>
      </w:r>
      <w:r w:rsidR="002806B2" w:rsidRPr="006A561E">
        <w:rPr>
          <w:rFonts w:eastAsia="新細明體" w:cs="Times New Roman" w:hint="eastAsia"/>
          <w:color w:val="000000" w:themeColor="text1"/>
          <w:kern w:val="0"/>
          <w:szCs w:val="24"/>
          <w:shd w:val="clear" w:color="auto" w:fill="FFFFFF"/>
        </w:rPr>
        <w:t>電視</w:t>
      </w:r>
      <w:proofErr w:type="gramStart"/>
      <w:r w:rsidR="002806B2" w:rsidRPr="006A561E">
        <w:rPr>
          <w:rFonts w:eastAsia="新細明體" w:cs="Times New Roman" w:hint="eastAsia"/>
          <w:color w:val="000000" w:themeColor="text1"/>
          <w:kern w:val="0"/>
          <w:szCs w:val="24"/>
          <w:shd w:val="clear" w:color="auto" w:fill="FFFFFF"/>
        </w:rPr>
        <w:t>臺</w:t>
      </w:r>
      <w:proofErr w:type="gramEnd"/>
      <w:r w:rsidR="002806B2" w:rsidRPr="006A561E">
        <w:rPr>
          <w:rFonts w:eastAsia="新細明體" w:cs="Times New Roman" w:hint="eastAsia"/>
          <w:color w:val="000000" w:themeColor="text1"/>
          <w:kern w:val="0"/>
          <w:szCs w:val="24"/>
          <w:shd w:val="clear" w:color="auto" w:fill="FFFFFF"/>
        </w:rPr>
        <w:t>，但用其他關鍵字仍可找到被</w:t>
      </w:r>
      <w:r w:rsidR="00F65A26" w:rsidRPr="006A561E">
        <w:rPr>
          <w:rFonts w:eastAsia="新細明體" w:cs="Times New Roman" w:hint="eastAsia"/>
          <w:color w:val="000000" w:themeColor="text1"/>
          <w:kern w:val="0"/>
          <w:szCs w:val="24"/>
          <w:shd w:val="clear" w:color="auto" w:fill="FFFFFF"/>
        </w:rPr>
        <w:t>污</w:t>
      </w:r>
      <w:r w:rsidR="002806B2" w:rsidRPr="006A561E">
        <w:rPr>
          <w:rFonts w:eastAsia="新細明體" w:cs="Times New Roman" w:hint="eastAsia"/>
          <w:color w:val="000000" w:themeColor="text1"/>
          <w:kern w:val="0"/>
          <w:szCs w:val="24"/>
          <w:shd w:val="clear" w:color="auto" w:fill="FFFFFF"/>
        </w:rPr>
        <w:t>染的訊息。</w:t>
      </w:r>
      <w:r w:rsidR="005B47CA" w:rsidRPr="006A561E">
        <w:rPr>
          <w:rFonts w:eastAsia="新細明體" w:cs="Times New Roman" w:hint="eastAsia"/>
          <w:color w:val="000000" w:themeColor="text1"/>
          <w:kern w:val="0"/>
          <w:szCs w:val="24"/>
          <w:shd w:val="clear" w:color="auto" w:fill="FFFFFF"/>
        </w:rPr>
        <w:t>另</w:t>
      </w:r>
      <w:r w:rsidR="002806B2" w:rsidRPr="006A561E">
        <w:rPr>
          <w:rFonts w:eastAsia="新細明體" w:cs="Times New Roman" w:hint="eastAsia"/>
          <w:color w:val="000000" w:themeColor="text1"/>
          <w:kern w:val="0"/>
          <w:szCs w:val="24"/>
          <w:shd w:val="clear" w:color="auto" w:fill="FFFFFF"/>
        </w:rPr>
        <w:t>也</w:t>
      </w:r>
      <w:r w:rsidR="00122423" w:rsidRPr="006A561E">
        <w:rPr>
          <w:rFonts w:eastAsia="新細明體" w:cs="Times New Roman" w:hint="eastAsia"/>
          <w:color w:val="000000" w:themeColor="text1"/>
          <w:kern w:val="0"/>
          <w:szCs w:val="24"/>
          <w:shd w:val="clear" w:color="auto" w:fill="FFFFFF"/>
        </w:rPr>
        <w:t>會</w:t>
      </w:r>
      <w:r w:rsidR="001F4586" w:rsidRPr="006A561E">
        <w:rPr>
          <w:rFonts w:eastAsia="新細明體" w:cs="Times New Roman" w:hint="eastAsia"/>
          <w:color w:val="000000" w:themeColor="text1"/>
          <w:kern w:val="0"/>
          <w:szCs w:val="24"/>
          <w:shd w:val="clear" w:color="auto" w:fill="FFFFFF"/>
        </w:rPr>
        <w:t>利用</w:t>
      </w:r>
      <w:r w:rsidR="00122423" w:rsidRPr="006A561E">
        <w:rPr>
          <w:rFonts w:eastAsia="新細明體" w:cs="Times New Roman" w:hint="eastAsia"/>
          <w:color w:val="000000" w:themeColor="text1"/>
          <w:kern w:val="0"/>
          <w:szCs w:val="24"/>
          <w:shd w:val="clear" w:color="auto" w:fill="FFFFFF"/>
        </w:rPr>
        <w:t>其他網站，連結自己的社群推播，</w:t>
      </w:r>
      <w:r w:rsidR="00675912" w:rsidRPr="006A561E">
        <w:rPr>
          <w:rFonts w:eastAsia="新細明體" w:cs="Times New Roman" w:hint="eastAsia"/>
          <w:color w:val="000000" w:themeColor="text1"/>
          <w:kern w:val="0"/>
          <w:szCs w:val="24"/>
          <w:shd w:val="clear" w:color="auto" w:fill="FFFFFF"/>
        </w:rPr>
        <w:t>人們不大容易看出</w:t>
      </w:r>
      <w:r w:rsidR="00122423" w:rsidRPr="006A561E">
        <w:rPr>
          <w:rFonts w:eastAsia="新細明體" w:cs="Times New Roman" w:hint="eastAsia"/>
          <w:color w:val="000000" w:themeColor="text1"/>
          <w:kern w:val="0"/>
          <w:szCs w:val="24"/>
          <w:shd w:val="clear" w:color="auto" w:fill="FFFFFF"/>
        </w:rPr>
        <w:t>新網站</w:t>
      </w:r>
      <w:r w:rsidR="002806B2" w:rsidRPr="006A561E">
        <w:rPr>
          <w:rFonts w:eastAsia="新細明體" w:cs="Times New Roman" w:hint="eastAsia"/>
          <w:color w:val="000000" w:themeColor="text1"/>
          <w:kern w:val="0"/>
          <w:szCs w:val="24"/>
          <w:shd w:val="clear" w:color="auto" w:fill="FFFFFF"/>
        </w:rPr>
        <w:t>的假訊息及政府宣傳</w:t>
      </w:r>
      <w:r w:rsidR="001F4586" w:rsidRPr="006A561E">
        <w:rPr>
          <w:rFonts w:eastAsia="新細明體" w:cs="Times New Roman" w:hint="eastAsia"/>
          <w:color w:val="000000" w:themeColor="text1"/>
          <w:kern w:val="0"/>
          <w:szCs w:val="24"/>
          <w:shd w:val="clear" w:color="auto" w:fill="FFFFFF"/>
        </w:rPr>
        <w:t>（</w:t>
      </w:r>
      <w:r w:rsidR="00122423" w:rsidRPr="006A561E">
        <w:rPr>
          <w:rFonts w:eastAsia="新細明體" w:cs="Times New Roman" w:hint="eastAsia"/>
          <w:color w:val="000000" w:themeColor="text1"/>
          <w:kern w:val="0"/>
          <w:szCs w:val="24"/>
          <w:shd w:val="clear" w:color="auto" w:fill="FFFFFF"/>
        </w:rPr>
        <w:t>有時用句子語法或許可以辨識</w:t>
      </w:r>
      <w:r w:rsidR="001F4586" w:rsidRPr="006A561E">
        <w:rPr>
          <w:rFonts w:eastAsia="新細明體" w:cs="Times New Roman" w:hint="eastAsia"/>
          <w:color w:val="000000" w:themeColor="text1"/>
          <w:kern w:val="0"/>
          <w:szCs w:val="24"/>
          <w:shd w:val="clear" w:color="auto" w:fill="FFFFFF"/>
        </w:rPr>
        <w:t>）</w:t>
      </w:r>
      <w:r w:rsidR="0012242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依過去俄羅斯侵略烏克蘭的跡象，從製造訊息數量到軍隊的移動準備等，可</w:t>
      </w:r>
      <w:r w:rsidR="00D06C40" w:rsidRPr="006A561E">
        <w:rPr>
          <w:rFonts w:eastAsia="新細明體" w:cs="Times New Roman" w:hint="eastAsia"/>
          <w:color w:val="000000" w:themeColor="text1"/>
          <w:kern w:val="0"/>
          <w:szCs w:val="24"/>
          <w:shd w:val="clear" w:color="auto" w:fill="FFFFFF"/>
        </w:rPr>
        <w:t>能是可</w:t>
      </w:r>
      <w:r w:rsidRPr="006A561E">
        <w:rPr>
          <w:rFonts w:eastAsia="新細明體" w:cs="Times New Roman" w:hint="eastAsia"/>
          <w:color w:val="000000" w:themeColor="text1"/>
          <w:kern w:val="0"/>
          <w:szCs w:val="24"/>
          <w:shd w:val="clear" w:color="auto" w:fill="FFFFFF"/>
        </w:rPr>
        <w:t>參考的數據，但不容易提前找到數據。</w:t>
      </w:r>
      <w:r w:rsidR="00D06C40" w:rsidRPr="006A561E">
        <w:rPr>
          <w:rFonts w:eastAsia="新細明體" w:cs="Times New Roman" w:hint="eastAsia"/>
          <w:color w:val="000000" w:themeColor="text1"/>
          <w:kern w:val="0"/>
          <w:szCs w:val="24"/>
          <w:shd w:val="clear" w:color="auto" w:fill="FFFFFF"/>
        </w:rPr>
        <w:t>在國際層面，</w:t>
      </w:r>
      <w:proofErr w:type="gramStart"/>
      <w:r w:rsidR="00D06C40" w:rsidRPr="006A561E">
        <w:rPr>
          <w:rFonts w:eastAsia="新細明體" w:cs="Times New Roman" w:hint="eastAsia"/>
          <w:color w:val="000000" w:themeColor="text1"/>
          <w:kern w:val="0"/>
          <w:szCs w:val="24"/>
          <w:shd w:val="clear" w:color="auto" w:fill="FFFFFF"/>
        </w:rPr>
        <w:t>烏</w:t>
      </w:r>
      <w:r w:rsidR="007D43DC" w:rsidRPr="006A561E">
        <w:rPr>
          <w:rFonts w:eastAsia="新細明體" w:cs="Times New Roman" w:hint="eastAsia"/>
          <w:color w:val="000000" w:themeColor="text1"/>
          <w:kern w:val="0"/>
          <w:szCs w:val="24"/>
          <w:shd w:val="clear" w:color="auto" w:fill="FFFFFF"/>
        </w:rPr>
        <w:t>俄</w:t>
      </w:r>
      <w:r w:rsidR="00D06C40" w:rsidRPr="006A561E">
        <w:rPr>
          <w:rFonts w:eastAsia="新細明體" w:cs="Times New Roman" w:hint="eastAsia"/>
          <w:color w:val="000000" w:themeColor="text1"/>
          <w:kern w:val="0"/>
          <w:szCs w:val="24"/>
          <w:shd w:val="clear" w:color="auto" w:fill="FFFFFF"/>
        </w:rPr>
        <w:t>戰爭</w:t>
      </w:r>
      <w:proofErr w:type="gramEnd"/>
      <w:r w:rsidR="00D06C40" w:rsidRPr="006A561E">
        <w:rPr>
          <w:rFonts w:eastAsia="新細明體" w:cs="Times New Roman" w:hint="eastAsia"/>
          <w:color w:val="000000" w:themeColor="text1"/>
          <w:kern w:val="0"/>
          <w:szCs w:val="24"/>
          <w:shd w:val="clear" w:color="auto" w:fill="FFFFFF"/>
        </w:rPr>
        <w:t>西方陣營不信任俄羅斯，但非洲、拉丁美洲的看法可能與西方世界不一樣</w:t>
      </w:r>
      <w:r w:rsidR="005B47CA" w:rsidRPr="006A561E">
        <w:rPr>
          <w:rFonts w:eastAsia="新細明體" w:cs="Times New Roman" w:hint="eastAsia"/>
          <w:color w:val="000000" w:themeColor="text1"/>
          <w:kern w:val="0"/>
          <w:szCs w:val="24"/>
          <w:shd w:val="clear" w:color="auto" w:fill="FFFFFF"/>
        </w:rPr>
        <w:t>。</w:t>
      </w:r>
    </w:p>
    <w:p w14:paraId="206D9615" w14:textId="14F20A7D" w:rsidR="00122423" w:rsidRPr="006A561E" w:rsidRDefault="003848F6"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w:t>
      </w:r>
      <w:r w:rsidR="003A0CB2" w:rsidRPr="006A561E">
        <w:rPr>
          <w:rFonts w:eastAsia="新細明體" w:cs="Times New Roman" w:hint="eastAsia"/>
          <w:color w:val="000000" w:themeColor="text1"/>
          <w:kern w:val="0"/>
          <w:szCs w:val="24"/>
          <w:shd w:val="clear" w:color="auto" w:fill="FFFFFF"/>
        </w:rPr>
        <w:t>假訊息防制：</w:t>
      </w:r>
      <w:r w:rsidR="00F4435C" w:rsidRPr="006A561E">
        <w:rPr>
          <w:rFonts w:eastAsia="新細明體" w:cs="Times New Roman" w:hint="eastAsia"/>
          <w:color w:val="000000" w:themeColor="text1"/>
          <w:kern w:val="0"/>
          <w:szCs w:val="24"/>
          <w:shd w:val="clear" w:color="auto" w:fill="FFFFFF"/>
        </w:rPr>
        <w:t>言論自由對民主有幫助，但利用言論自由的假</w:t>
      </w:r>
      <w:r w:rsidR="00584F22" w:rsidRPr="006A561E">
        <w:rPr>
          <w:rFonts w:eastAsia="新細明體" w:cs="Times New Roman" w:hint="eastAsia"/>
          <w:color w:val="000000" w:themeColor="text1"/>
          <w:kern w:val="0"/>
          <w:szCs w:val="24"/>
          <w:shd w:val="clear" w:color="auto" w:fill="FFFFFF"/>
        </w:rPr>
        <w:t>訊</w:t>
      </w:r>
      <w:r w:rsidR="00F4435C" w:rsidRPr="006A561E">
        <w:rPr>
          <w:rFonts w:eastAsia="新細明體" w:cs="Times New Roman" w:hint="eastAsia"/>
          <w:color w:val="000000" w:themeColor="text1"/>
          <w:kern w:val="0"/>
          <w:szCs w:val="24"/>
          <w:shd w:val="clear" w:color="auto" w:fill="FFFFFF"/>
        </w:rPr>
        <w:t>息也很多，因為各國政府都可能買媒體做廣告</w:t>
      </w:r>
      <w:r w:rsidR="007D43DC" w:rsidRPr="006A561E">
        <w:rPr>
          <w:rFonts w:eastAsia="新細明體" w:cs="Times New Roman" w:hint="eastAsia"/>
          <w:color w:val="000000" w:themeColor="text1"/>
          <w:kern w:val="0"/>
          <w:szCs w:val="24"/>
          <w:shd w:val="clear" w:color="auto" w:fill="FFFFFF"/>
        </w:rPr>
        <w:t>。</w:t>
      </w:r>
      <w:r w:rsidR="0067701A" w:rsidRPr="006A561E">
        <w:rPr>
          <w:rFonts w:eastAsia="新細明體" w:cs="Times New Roman" w:hint="eastAsia"/>
          <w:color w:val="000000" w:themeColor="text1"/>
          <w:kern w:val="0"/>
          <w:szCs w:val="24"/>
          <w:shd w:val="clear" w:color="auto" w:fill="FFFFFF"/>
        </w:rPr>
        <w:t>透過</w:t>
      </w:r>
      <w:r w:rsidR="00122423" w:rsidRPr="006A561E">
        <w:rPr>
          <w:rFonts w:eastAsia="新細明體" w:cs="Times New Roman" w:hint="eastAsia"/>
          <w:color w:val="000000" w:themeColor="text1"/>
          <w:kern w:val="0"/>
          <w:szCs w:val="24"/>
          <w:shd w:val="clear" w:color="auto" w:fill="FFFFFF"/>
        </w:rPr>
        <w:t>民眾教育</w:t>
      </w:r>
      <w:r w:rsidR="003A0CB2" w:rsidRPr="006A561E">
        <w:rPr>
          <w:rFonts w:eastAsia="新細明體" w:cs="Times New Roman" w:hint="eastAsia"/>
          <w:color w:val="000000" w:themeColor="text1"/>
          <w:kern w:val="0"/>
          <w:szCs w:val="24"/>
          <w:shd w:val="clear" w:color="auto" w:fill="FFFFFF"/>
        </w:rPr>
        <w:t>及</w:t>
      </w:r>
      <w:r w:rsidR="00122423" w:rsidRPr="006A561E">
        <w:rPr>
          <w:rFonts w:eastAsia="新細明體" w:cs="Times New Roman" w:hint="eastAsia"/>
          <w:color w:val="000000" w:themeColor="text1"/>
          <w:kern w:val="0"/>
          <w:szCs w:val="24"/>
          <w:shd w:val="clear" w:color="auto" w:fill="FFFFFF"/>
        </w:rPr>
        <w:t>媒體宣導是</w:t>
      </w:r>
      <w:proofErr w:type="gramStart"/>
      <w:r w:rsidR="00F4435C" w:rsidRPr="006A561E">
        <w:rPr>
          <w:rFonts w:eastAsia="新細明體" w:cs="Times New Roman" w:hint="eastAsia"/>
          <w:color w:val="000000" w:themeColor="text1"/>
          <w:kern w:val="0"/>
          <w:szCs w:val="24"/>
          <w:shd w:val="clear" w:color="auto" w:fill="FFFFFF"/>
        </w:rPr>
        <w:t>防制假訊息</w:t>
      </w:r>
      <w:proofErr w:type="gramEnd"/>
      <w:r w:rsidR="00122423" w:rsidRPr="006A561E">
        <w:rPr>
          <w:rFonts w:eastAsia="新細明體" w:cs="Times New Roman" w:hint="eastAsia"/>
          <w:color w:val="000000" w:themeColor="text1"/>
          <w:kern w:val="0"/>
          <w:szCs w:val="24"/>
          <w:shd w:val="clear" w:color="auto" w:fill="FFFFFF"/>
        </w:rPr>
        <w:t>最有可能的作法，</w:t>
      </w:r>
      <w:proofErr w:type="gramStart"/>
      <w:r w:rsidR="00122423" w:rsidRPr="006A561E">
        <w:rPr>
          <w:rFonts w:eastAsia="新細明體" w:cs="Times New Roman" w:hint="eastAsia"/>
          <w:color w:val="000000" w:themeColor="text1"/>
          <w:kern w:val="0"/>
          <w:szCs w:val="24"/>
          <w:shd w:val="clear" w:color="auto" w:fill="FFFFFF"/>
        </w:rPr>
        <w:t>但</w:t>
      </w:r>
      <w:r w:rsidR="00502957" w:rsidRPr="006A561E">
        <w:rPr>
          <w:rFonts w:eastAsia="新細明體" w:cs="Times New Roman" w:hint="eastAsia"/>
          <w:color w:val="000000" w:themeColor="text1"/>
          <w:kern w:val="0"/>
          <w:szCs w:val="24"/>
          <w:shd w:val="clear" w:color="auto" w:fill="FFFFFF"/>
        </w:rPr>
        <w:t>較</w:t>
      </w:r>
      <w:r w:rsidR="00122423" w:rsidRPr="006A561E">
        <w:rPr>
          <w:rFonts w:eastAsia="新細明體" w:cs="Times New Roman" w:hint="eastAsia"/>
          <w:color w:val="000000" w:themeColor="text1"/>
          <w:kern w:val="0"/>
          <w:szCs w:val="24"/>
          <w:shd w:val="clear" w:color="auto" w:fill="FFFFFF"/>
        </w:rPr>
        <w:t>花時間</w:t>
      </w:r>
      <w:proofErr w:type="gramEnd"/>
      <w:r w:rsidR="00122423" w:rsidRPr="006A561E">
        <w:rPr>
          <w:rFonts w:eastAsia="新細明體" w:cs="Times New Roman" w:hint="eastAsia"/>
          <w:color w:val="000000" w:themeColor="text1"/>
          <w:kern w:val="0"/>
          <w:szCs w:val="24"/>
          <w:shd w:val="clear" w:color="auto" w:fill="FFFFFF"/>
        </w:rPr>
        <w:t>。透過消息來源連結網站</w:t>
      </w:r>
      <w:r w:rsidR="00BF7AE3" w:rsidRPr="006A561E">
        <w:rPr>
          <w:rFonts w:eastAsia="新細明體" w:cs="Times New Roman" w:hint="eastAsia"/>
          <w:color w:val="000000" w:themeColor="text1"/>
          <w:kern w:val="0"/>
          <w:szCs w:val="24"/>
          <w:shd w:val="clear" w:color="auto" w:fill="FFFFFF"/>
        </w:rPr>
        <w:t>、</w:t>
      </w:r>
      <w:r w:rsidR="00122423" w:rsidRPr="006A561E">
        <w:rPr>
          <w:rFonts w:eastAsia="新細明體" w:cs="Times New Roman" w:hint="eastAsia"/>
          <w:color w:val="000000" w:themeColor="text1"/>
          <w:kern w:val="0"/>
          <w:szCs w:val="24"/>
          <w:shd w:val="clear" w:color="auto" w:fill="FFFFFF"/>
        </w:rPr>
        <w:t>正確標</w:t>
      </w:r>
      <w:proofErr w:type="gramStart"/>
      <w:r w:rsidR="00122423" w:rsidRPr="006A561E">
        <w:rPr>
          <w:rFonts w:eastAsia="新細明體" w:cs="Times New Roman" w:hint="eastAsia"/>
          <w:color w:val="000000" w:themeColor="text1"/>
          <w:kern w:val="0"/>
          <w:szCs w:val="24"/>
          <w:shd w:val="clear" w:color="auto" w:fill="FFFFFF"/>
        </w:rPr>
        <w:t>註</w:t>
      </w:r>
      <w:proofErr w:type="gramEnd"/>
      <w:r w:rsidR="00F4435C" w:rsidRPr="006A561E">
        <w:rPr>
          <w:rFonts w:eastAsia="新細明體" w:cs="Times New Roman" w:hint="eastAsia"/>
          <w:color w:val="000000" w:themeColor="text1"/>
          <w:kern w:val="0"/>
          <w:szCs w:val="24"/>
          <w:shd w:val="clear" w:color="auto" w:fill="FFFFFF"/>
        </w:rPr>
        <w:t>新聞</w:t>
      </w:r>
      <w:r w:rsidR="00122423" w:rsidRPr="006A561E">
        <w:rPr>
          <w:rFonts w:eastAsia="新細明體" w:cs="Times New Roman" w:hint="eastAsia"/>
          <w:color w:val="000000" w:themeColor="text1"/>
          <w:kern w:val="0"/>
          <w:szCs w:val="24"/>
          <w:shd w:val="clear" w:color="auto" w:fill="FFFFFF"/>
        </w:rPr>
        <w:t>來源</w:t>
      </w:r>
      <w:r w:rsidR="00BF7AE3" w:rsidRPr="006A561E">
        <w:rPr>
          <w:rFonts w:eastAsia="新細明體" w:cs="Times New Roman" w:hint="eastAsia"/>
          <w:color w:val="000000" w:themeColor="text1"/>
          <w:kern w:val="0"/>
          <w:szCs w:val="24"/>
          <w:shd w:val="clear" w:color="auto" w:fill="FFFFFF"/>
        </w:rPr>
        <w:t>、促使</w:t>
      </w:r>
      <w:r w:rsidR="00122423" w:rsidRPr="006A561E">
        <w:rPr>
          <w:rFonts w:eastAsia="新細明體" w:cs="Times New Roman" w:hint="eastAsia"/>
          <w:color w:val="000000" w:themeColor="text1"/>
          <w:kern w:val="0"/>
          <w:szCs w:val="24"/>
          <w:shd w:val="clear" w:color="auto" w:fill="FFFFFF"/>
        </w:rPr>
        <w:t>大型網路平</w:t>
      </w:r>
      <w:proofErr w:type="gramStart"/>
      <w:r w:rsidR="00C35CC3" w:rsidRPr="006A561E">
        <w:rPr>
          <w:rFonts w:eastAsia="新細明體" w:cs="Times New Roman" w:hint="eastAsia"/>
          <w:color w:val="000000" w:themeColor="text1"/>
          <w:kern w:val="0"/>
          <w:szCs w:val="24"/>
          <w:shd w:val="clear" w:color="auto" w:fill="FFFFFF"/>
        </w:rPr>
        <w:t>臺</w:t>
      </w:r>
      <w:proofErr w:type="gramEnd"/>
      <w:r w:rsidR="00BF7AE3" w:rsidRPr="006A561E">
        <w:rPr>
          <w:rFonts w:eastAsia="新細明體" w:cs="Times New Roman" w:hint="eastAsia"/>
          <w:color w:val="000000" w:themeColor="text1"/>
          <w:kern w:val="0"/>
          <w:szCs w:val="24"/>
          <w:shd w:val="clear" w:color="auto" w:fill="FFFFFF"/>
        </w:rPr>
        <w:t>有所</w:t>
      </w:r>
      <w:r w:rsidR="00122423" w:rsidRPr="006A561E">
        <w:rPr>
          <w:rFonts w:eastAsia="新細明體" w:cs="Times New Roman" w:hint="eastAsia"/>
          <w:color w:val="000000" w:themeColor="text1"/>
          <w:kern w:val="0"/>
          <w:szCs w:val="24"/>
          <w:shd w:val="clear" w:color="auto" w:fill="FFFFFF"/>
        </w:rPr>
        <w:t>作為</w:t>
      </w:r>
      <w:r w:rsidR="00BF7AE3" w:rsidRPr="006A561E">
        <w:rPr>
          <w:rFonts w:eastAsia="新細明體" w:cs="Times New Roman" w:hint="eastAsia"/>
          <w:color w:val="000000" w:themeColor="text1"/>
          <w:kern w:val="0"/>
          <w:szCs w:val="24"/>
          <w:shd w:val="clear" w:color="auto" w:fill="FFFFFF"/>
        </w:rPr>
        <w:t>、</w:t>
      </w:r>
      <w:r w:rsidR="00122423" w:rsidRPr="006A561E">
        <w:rPr>
          <w:rFonts w:eastAsia="新細明體" w:cs="Times New Roman" w:hint="eastAsia"/>
          <w:color w:val="000000" w:themeColor="text1"/>
          <w:kern w:val="0"/>
          <w:szCs w:val="24"/>
          <w:shd w:val="clear" w:color="auto" w:fill="FFFFFF"/>
        </w:rPr>
        <w:t>或透過名人宣傳</w:t>
      </w:r>
      <w:r w:rsidR="00BF7AE3" w:rsidRPr="006A561E">
        <w:rPr>
          <w:rFonts w:eastAsia="新細明體" w:cs="Times New Roman" w:hint="eastAsia"/>
          <w:color w:val="000000" w:themeColor="text1"/>
          <w:kern w:val="0"/>
          <w:szCs w:val="24"/>
          <w:shd w:val="clear" w:color="auto" w:fill="FFFFFF"/>
        </w:rPr>
        <w:t>影響</w:t>
      </w:r>
      <w:r w:rsidR="00122423" w:rsidRPr="006A561E">
        <w:rPr>
          <w:rFonts w:eastAsia="新細明體" w:cs="Times New Roman" w:hint="eastAsia"/>
          <w:color w:val="000000" w:themeColor="text1"/>
          <w:kern w:val="0"/>
          <w:szCs w:val="24"/>
          <w:shd w:val="clear" w:color="auto" w:fill="FFFFFF"/>
        </w:rPr>
        <w:t>受眾</w:t>
      </w:r>
      <w:r w:rsidR="00BF7AE3" w:rsidRPr="006A561E">
        <w:rPr>
          <w:rFonts w:eastAsia="新細明體" w:cs="Times New Roman" w:hint="eastAsia"/>
          <w:color w:val="000000" w:themeColor="text1"/>
          <w:kern w:val="0"/>
          <w:szCs w:val="24"/>
          <w:shd w:val="clear" w:color="auto" w:fill="FFFFFF"/>
        </w:rPr>
        <w:t>等</w:t>
      </w:r>
      <w:r w:rsidR="00122423" w:rsidRPr="006A561E">
        <w:rPr>
          <w:rFonts w:eastAsia="新細明體" w:cs="Times New Roman" w:hint="eastAsia"/>
          <w:color w:val="000000" w:themeColor="text1"/>
          <w:kern w:val="0"/>
          <w:szCs w:val="24"/>
          <w:shd w:val="clear" w:color="auto" w:fill="FFFFFF"/>
        </w:rPr>
        <w:t>是</w:t>
      </w:r>
      <w:r w:rsidR="00BF7AE3" w:rsidRPr="006A561E">
        <w:rPr>
          <w:rFonts w:eastAsia="新細明體" w:cs="Times New Roman" w:hint="eastAsia"/>
          <w:color w:val="000000" w:themeColor="text1"/>
          <w:kern w:val="0"/>
          <w:szCs w:val="24"/>
          <w:shd w:val="clear" w:color="auto" w:fill="FFFFFF"/>
        </w:rPr>
        <w:t>較</w:t>
      </w:r>
      <w:r w:rsidR="00122423" w:rsidRPr="006A561E">
        <w:rPr>
          <w:rFonts w:eastAsia="新細明體" w:cs="Times New Roman" w:hint="eastAsia"/>
          <w:color w:val="000000" w:themeColor="text1"/>
          <w:kern w:val="0"/>
          <w:szCs w:val="24"/>
          <w:shd w:val="clear" w:color="auto" w:fill="FFFFFF"/>
        </w:rPr>
        <w:t>有意義的作法。擋掉社交媒體</w:t>
      </w:r>
      <w:r w:rsidR="002D66C4" w:rsidRPr="006A561E">
        <w:rPr>
          <w:rFonts w:eastAsia="新細明體" w:cs="Times New Roman" w:hint="eastAsia"/>
          <w:color w:val="000000" w:themeColor="text1"/>
          <w:kern w:val="0"/>
          <w:szCs w:val="24"/>
          <w:shd w:val="clear" w:color="auto" w:fill="FFFFFF"/>
        </w:rPr>
        <w:t>未見得</w:t>
      </w:r>
      <w:r w:rsidR="00122423" w:rsidRPr="006A561E">
        <w:rPr>
          <w:rFonts w:eastAsia="新細明體" w:cs="Times New Roman" w:hint="eastAsia"/>
          <w:color w:val="000000" w:themeColor="text1"/>
          <w:kern w:val="0"/>
          <w:szCs w:val="24"/>
          <w:shd w:val="clear" w:color="auto" w:fill="FFFFFF"/>
        </w:rPr>
        <w:t>是好事，因為還是可以從其他管道起死</w:t>
      </w:r>
      <w:r w:rsidR="0067701A" w:rsidRPr="006A561E">
        <w:rPr>
          <w:rFonts w:eastAsia="新細明體" w:cs="Times New Roman" w:hint="eastAsia"/>
          <w:color w:val="000000" w:themeColor="text1"/>
          <w:kern w:val="0"/>
          <w:szCs w:val="24"/>
          <w:shd w:val="clear" w:color="auto" w:fill="FFFFFF"/>
        </w:rPr>
        <w:t>回生</w:t>
      </w:r>
      <w:r w:rsidR="002D66C4" w:rsidRPr="006A561E">
        <w:rPr>
          <w:rFonts w:eastAsia="新細明體" w:cs="Times New Roman" w:hint="eastAsia"/>
          <w:color w:val="000000" w:themeColor="text1"/>
          <w:kern w:val="0"/>
          <w:szCs w:val="24"/>
          <w:shd w:val="clear" w:color="auto" w:fill="FFFFFF"/>
        </w:rPr>
        <w:t>，假訊息的傳播常是跨國、多國運作，社群媒體讓其影響更是全球性</w:t>
      </w:r>
      <w:r w:rsidR="00122423" w:rsidRPr="006A561E">
        <w:rPr>
          <w:rFonts w:eastAsia="新細明體" w:cs="Times New Roman" w:hint="eastAsia"/>
          <w:color w:val="000000" w:themeColor="text1"/>
          <w:kern w:val="0"/>
          <w:szCs w:val="24"/>
          <w:shd w:val="clear" w:color="auto" w:fill="FFFFFF"/>
        </w:rPr>
        <w:t>。英國雖然有</w:t>
      </w:r>
      <w:r w:rsidR="00BF7AE3" w:rsidRPr="006A561E">
        <w:rPr>
          <w:rFonts w:eastAsia="新細明體" w:cs="Times New Roman" w:hint="eastAsia"/>
          <w:color w:val="000000" w:themeColor="text1"/>
          <w:kern w:val="0"/>
          <w:szCs w:val="24"/>
          <w:shd w:val="clear" w:color="auto" w:fill="FFFFFF"/>
        </w:rPr>
        <w:t>相關</w:t>
      </w:r>
      <w:r w:rsidR="00122423" w:rsidRPr="006A561E">
        <w:rPr>
          <w:rFonts w:eastAsia="新細明體" w:cs="Times New Roman" w:hint="eastAsia"/>
          <w:color w:val="000000" w:themeColor="text1"/>
          <w:kern w:val="0"/>
          <w:szCs w:val="24"/>
          <w:shd w:val="clear" w:color="auto" w:fill="FFFFFF"/>
        </w:rPr>
        <w:t>法</w:t>
      </w:r>
      <w:r w:rsidR="00BF7AE3" w:rsidRPr="006A561E">
        <w:rPr>
          <w:rFonts w:eastAsia="新細明體" w:cs="Times New Roman" w:hint="eastAsia"/>
          <w:color w:val="000000" w:themeColor="text1"/>
          <w:kern w:val="0"/>
          <w:szCs w:val="24"/>
          <w:shd w:val="clear" w:color="auto" w:fill="FFFFFF"/>
        </w:rPr>
        <w:t>案，</w:t>
      </w:r>
      <w:r w:rsidR="00122423" w:rsidRPr="006A561E">
        <w:rPr>
          <w:rFonts w:eastAsia="新細明體" w:cs="Times New Roman" w:hint="eastAsia"/>
          <w:color w:val="000000" w:themeColor="text1"/>
          <w:kern w:val="0"/>
          <w:szCs w:val="24"/>
          <w:shd w:val="clear" w:color="auto" w:fill="FFFFFF"/>
        </w:rPr>
        <w:t>但技術演進太快</w:t>
      </w:r>
      <w:r w:rsidR="00BF7AE3" w:rsidRPr="006A561E">
        <w:rPr>
          <w:rFonts w:eastAsia="新細明體" w:cs="Times New Roman" w:hint="eastAsia"/>
          <w:color w:val="000000" w:themeColor="text1"/>
          <w:kern w:val="0"/>
          <w:szCs w:val="24"/>
          <w:shd w:val="clear" w:color="auto" w:fill="FFFFFF"/>
        </w:rPr>
        <w:t>，</w:t>
      </w:r>
      <w:r w:rsidR="00122423" w:rsidRPr="006A561E">
        <w:rPr>
          <w:rFonts w:eastAsia="新細明體" w:cs="Times New Roman" w:hint="eastAsia"/>
          <w:color w:val="000000" w:themeColor="text1"/>
          <w:kern w:val="0"/>
          <w:szCs w:val="24"/>
          <w:shd w:val="clear" w:color="auto" w:fill="FFFFFF"/>
        </w:rPr>
        <w:t>立法</w:t>
      </w:r>
      <w:r w:rsidR="00F4435C" w:rsidRPr="006A561E">
        <w:rPr>
          <w:rFonts w:eastAsia="新細明體" w:cs="Times New Roman" w:hint="eastAsia"/>
          <w:color w:val="000000" w:themeColor="text1"/>
          <w:kern w:val="0"/>
          <w:szCs w:val="24"/>
          <w:shd w:val="clear" w:color="auto" w:fill="FFFFFF"/>
        </w:rPr>
        <w:t>速度</w:t>
      </w:r>
      <w:r w:rsidR="00BF7AE3" w:rsidRPr="006A561E">
        <w:rPr>
          <w:rFonts w:eastAsia="新細明體" w:cs="Times New Roman" w:hint="eastAsia"/>
          <w:color w:val="000000" w:themeColor="text1"/>
          <w:kern w:val="0"/>
          <w:szCs w:val="24"/>
          <w:shd w:val="clear" w:color="auto" w:fill="FFFFFF"/>
        </w:rPr>
        <w:t>根本趕不上</w:t>
      </w:r>
      <w:r w:rsidR="00122423" w:rsidRPr="006A561E">
        <w:rPr>
          <w:rFonts w:eastAsia="新細明體" w:cs="Times New Roman" w:hint="eastAsia"/>
          <w:color w:val="000000" w:themeColor="text1"/>
          <w:kern w:val="0"/>
          <w:szCs w:val="24"/>
          <w:shd w:val="clear" w:color="auto" w:fill="FFFFFF"/>
        </w:rPr>
        <w:t>，</w:t>
      </w:r>
      <w:r w:rsidR="003A0CB2" w:rsidRPr="006A561E">
        <w:rPr>
          <w:rFonts w:eastAsia="新細明體" w:cs="Times New Roman" w:hint="eastAsia"/>
          <w:color w:val="000000" w:themeColor="text1"/>
          <w:kern w:val="0"/>
          <w:szCs w:val="24"/>
          <w:shd w:val="clear" w:color="auto" w:fill="FFFFFF"/>
        </w:rPr>
        <w:t>例如</w:t>
      </w:r>
      <w:r w:rsidR="00B802D0" w:rsidRPr="006A561E">
        <w:rPr>
          <w:rFonts w:eastAsia="新細明體" w:cs="Times New Roman" w:hint="eastAsia"/>
          <w:color w:val="000000" w:themeColor="text1"/>
          <w:kern w:val="0"/>
          <w:szCs w:val="24"/>
          <w:shd w:val="clear" w:color="auto" w:fill="FFFFFF"/>
        </w:rPr>
        <w:t>《網路安全法》（</w:t>
      </w:r>
      <w:r w:rsidR="00122423" w:rsidRPr="006A561E">
        <w:rPr>
          <w:rFonts w:eastAsia="新細明體" w:cs="Times New Roman"/>
          <w:color w:val="000000" w:themeColor="text1"/>
          <w:kern w:val="0"/>
          <w:szCs w:val="24"/>
          <w:shd w:val="clear" w:color="auto" w:fill="FFFFFF"/>
        </w:rPr>
        <w:t>Online Saf</w:t>
      </w:r>
      <w:r w:rsidR="00B802D0" w:rsidRPr="006A561E">
        <w:rPr>
          <w:rFonts w:eastAsia="新細明體" w:cs="Times New Roman" w:hint="eastAsia"/>
          <w:color w:val="000000" w:themeColor="text1"/>
          <w:kern w:val="0"/>
          <w:szCs w:val="24"/>
          <w:shd w:val="clear" w:color="auto" w:fill="FFFFFF"/>
        </w:rPr>
        <w:t>e</w:t>
      </w:r>
      <w:r w:rsidR="00122423" w:rsidRPr="006A561E">
        <w:rPr>
          <w:rFonts w:eastAsia="新細明體" w:cs="Times New Roman"/>
          <w:color w:val="000000" w:themeColor="text1"/>
          <w:kern w:val="0"/>
          <w:szCs w:val="24"/>
          <w:shd w:val="clear" w:color="auto" w:fill="FFFFFF"/>
        </w:rPr>
        <w:t>ty Bill</w:t>
      </w:r>
      <w:r w:rsidR="00B802D0" w:rsidRPr="006A561E">
        <w:rPr>
          <w:rFonts w:eastAsia="新細明體" w:cs="Times New Roman"/>
          <w:color w:val="000000" w:themeColor="text1"/>
          <w:kern w:val="0"/>
          <w:szCs w:val="24"/>
          <w:shd w:val="clear" w:color="auto" w:fill="FFFFFF"/>
        </w:rPr>
        <w:t>）</w:t>
      </w:r>
      <w:r w:rsidR="003A0CB2" w:rsidRPr="006A561E">
        <w:rPr>
          <w:rFonts w:eastAsia="新細明體" w:cs="Times New Roman" w:hint="eastAsia"/>
          <w:color w:val="000000" w:themeColor="text1"/>
          <w:kern w:val="0"/>
          <w:szCs w:val="24"/>
          <w:shd w:val="clear" w:color="auto" w:fill="FFFFFF"/>
        </w:rPr>
        <w:t>草案</w:t>
      </w:r>
      <w:r w:rsidR="0067701A" w:rsidRPr="006A561E">
        <w:rPr>
          <w:rFonts w:eastAsia="新細明體" w:cs="Times New Roman" w:hint="eastAsia"/>
          <w:color w:val="000000" w:themeColor="text1"/>
          <w:kern w:val="0"/>
          <w:szCs w:val="24"/>
          <w:shd w:val="clear" w:color="auto" w:fill="FFFFFF"/>
        </w:rPr>
        <w:t>，</w:t>
      </w:r>
      <w:r w:rsidR="00F4435C" w:rsidRPr="006A561E">
        <w:rPr>
          <w:rFonts w:eastAsia="新細明體" w:cs="Times New Roman" w:hint="eastAsia"/>
          <w:color w:val="000000" w:themeColor="text1"/>
          <w:kern w:val="0"/>
          <w:szCs w:val="24"/>
          <w:shd w:val="clear" w:color="auto" w:fill="FFFFFF"/>
        </w:rPr>
        <w:t>討論及審查費時</w:t>
      </w:r>
      <w:r w:rsidR="0067701A" w:rsidRPr="006A561E">
        <w:rPr>
          <w:rFonts w:eastAsia="新細明體" w:cs="Times New Roman"/>
          <w:color w:val="000000" w:themeColor="text1"/>
          <w:kern w:val="0"/>
          <w:szCs w:val="24"/>
          <w:shd w:val="clear" w:color="auto" w:fill="FFFFFF"/>
        </w:rPr>
        <w:t>2</w:t>
      </w:r>
      <w:r w:rsidR="0067701A" w:rsidRPr="006A561E">
        <w:rPr>
          <w:rFonts w:eastAsia="新細明體" w:cs="Times New Roman" w:hint="eastAsia"/>
          <w:color w:val="000000" w:themeColor="text1"/>
          <w:kern w:val="0"/>
          <w:szCs w:val="24"/>
          <w:shd w:val="clear" w:color="auto" w:fill="FFFFFF"/>
        </w:rPr>
        <w:t>年</w:t>
      </w:r>
      <w:r w:rsidR="00F4435C" w:rsidRPr="006A561E">
        <w:rPr>
          <w:rFonts w:eastAsia="新細明體" w:cs="Times New Roman" w:hint="eastAsia"/>
          <w:color w:val="000000" w:themeColor="text1"/>
          <w:kern w:val="0"/>
          <w:szCs w:val="24"/>
          <w:shd w:val="clear" w:color="auto" w:fill="FFFFFF"/>
        </w:rPr>
        <w:t>，尚未提交給君主簽署成為法律</w:t>
      </w:r>
      <w:r w:rsidR="00122423" w:rsidRPr="006A561E">
        <w:rPr>
          <w:rFonts w:eastAsia="新細明體" w:cs="Times New Roman" w:hint="eastAsia"/>
          <w:color w:val="000000" w:themeColor="text1"/>
          <w:kern w:val="0"/>
          <w:szCs w:val="24"/>
          <w:shd w:val="clear" w:color="auto" w:fill="FFFFFF"/>
        </w:rPr>
        <w:t>。</w:t>
      </w:r>
    </w:p>
    <w:p w14:paraId="25A53D65" w14:textId="20EBB293" w:rsidR="00560DA3" w:rsidRPr="006A561E" w:rsidRDefault="00560DA3" w:rsidP="00560DA3">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（五）確保具包容性之數位化過程</w:t>
      </w:r>
    </w:p>
    <w:p w14:paraId="4F3118F1" w14:textId="0CCE6244"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諾爾衛斯特媒體中心（</w:t>
      </w:r>
      <w:r w:rsidRPr="006A561E">
        <w:rPr>
          <w:rFonts w:eastAsia="新細明體" w:cs="Times New Roman" w:hint="eastAsia"/>
          <w:color w:val="000000" w:themeColor="text1"/>
          <w:kern w:val="0"/>
          <w:szCs w:val="24"/>
          <w:shd w:val="clear" w:color="auto" w:fill="FFFFFF"/>
        </w:rPr>
        <w:t>Knowle West Media Center</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 xml:space="preserve"> KWMC</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KWMC</w:t>
      </w:r>
      <w:r w:rsidRPr="006A561E">
        <w:rPr>
          <w:rFonts w:eastAsia="新細明體" w:cs="Times New Roman" w:hint="eastAsia"/>
          <w:color w:val="000000" w:themeColor="text1"/>
          <w:kern w:val="0"/>
          <w:szCs w:val="24"/>
          <w:shd w:val="clear" w:color="auto" w:fill="FFFFFF"/>
        </w:rPr>
        <w:t>位於英國西南部布里斯托（</w:t>
      </w:r>
      <w:r w:rsidRPr="006A561E">
        <w:rPr>
          <w:rFonts w:eastAsia="新細明體" w:cs="Times New Roman"/>
          <w:color w:val="000000" w:themeColor="text1"/>
          <w:kern w:val="0"/>
          <w:szCs w:val="24"/>
          <w:shd w:val="clear" w:color="auto" w:fill="FFFFFF"/>
        </w:rPr>
        <w:t>Bristol</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，是一個非營利組織，主要是透過媒體、藝術與科技等方式，促進社區共同參與及永續發展。參訪當日由執行長</w:t>
      </w:r>
      <w:r w:rsidRPr="006A561E">
        <w:rPr>
          <w:rFonts w:eastAsia="新細明體" w:cs="Times New Roman"/>
          <w:color w:val="000000" w:themeColor="text1"/>
          <w:kern w:val="0"/>
          <w:szCs w:val="24"/>
          <w:shd w:val="clear" w:color="auto" w:fill="FFFFFF"/>
        </w:rPr>
        <w:t>Carolyn Hassan</w:t>
      </w:r>
      <w:r w:rsidRPr="006A561E">
        <w:rPr>
          <w:rFonts w:eastAsia="新細明體" w:cs="Times New Roman" w:hint="eastAsia"/>
          <w:color w:val="000000" w:themeColor="text1"/>
          <w:kern w:val="0"/>
          <w:szCs w:val="24"/>
          <w:shd w:val="clear" w:color="auto" w:fill="FFFFFF"/>
        </w:rPr>
        <w:t>親自帶領團隊夥伴進行簡介（如圖</w:t>
      </w:r>
      <w:r w:rsidRPr="006A561E">
        <w:rPr>
          <w:rFonts w:eastAsia="新細明體" w:cs="Times New Roman" w:hint="eastAsia"/>
          <w:color w:val="000000" w:themeColor="text1"/>
          <w:kern w:val="0"/>
          <w:szCs w:val="24"/>
          <w:shd w:val="clear" w:color="auto" w:fill="FFFFFF"/>
        </w:rPr>
        <w:t>1</w:t>
      </w:r>
      <w:r w:rsidR="0007051E" w:rsidRPr="006A561E">
        <w:rPr>
          <w:rFonts w:eastAsia="新細明體" w:cs="Times New Roman" w:hint="eastAsia"/>
          <w:color w:val="000000" w:themeColor="text1"/>
          <w:kern w:val="0"/>
          <w:szCs w:val="24"/>
          <w:shd w:val="clear" w:color="auto" w:fill="FFFFFF"/>
        </w:rPr>
        <w:t>2</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KWMC</w:t>
      </w:r>
      <w:r w:rsidRPr="006A561E">
        <w:rPr>
          <w:rFonts w:eastAsia="新細明體" w:cs="Times New Roman" w:hint="eastAsia"/>
          <w:color w:val="000000" w:themeColor="text1"/>
          <w:kern w:val="0"/>
          <w:szCs w:val="24"/>
          <w:shd w:val="clear" w:color="auto" w:fill="FFFFFF"/>
        </w:rPr>
        <w:t>於</w:t>
      </w:r>
      <w:r w:rsidRPr="006A561E">
        <w:rPr>
          <w:rFonts w:eastAsia="新細明體" w:cs="Times New Roman"/>
          <w:color w:val="000000" w:themeColor="text1"/>
          <w:kern w:val="0"/>
          <w:szCs w:val="24"/>
          <w:shd w:val="clear" w:color="auto" w:fill="FFFFFF"/>
        </w:rPr>
        <w:t>1996</w:t>
      </w:r>
      <w:r w:rsidRPr="006A561E">
        <w:rPr>
          <w:rFonts w:eastAsia="新細明體" w:cs="Times New Roman" w:hint="eastAsia"/>
          <w:color w:val="000000" w:themeColor="text1"/>
          <w:kern w:val="0"/>
          <w:szCs w:val="24"/>
          <w:shd w:val="clear" w:color="auto" w:fill="FFFFFF"/>
        </w:rPr>
        <w:t>年成立，一開始只是一間稻草建築物，當時</w:t>
      </w:r>
      <w:r w:rsidR="00487A9D" w:rsidRPr="006A561E">
        <w:rPr>
          <w:rFonts w:eastAsia="新細明體" w:cs="Times New Roman"/>
          <w:color w:val="000000" w:themeColor="text1"/>
          <w:kern w:val="0"/>
          <w:szCs w:val="24"/>
          <w:shd w:val="clear" w:color="auto" w:fill="FFFFFF"/>
        </w:rPr>
        <w:t>Hassan</w:t>
      </w:r>
      <w:r w:rsidRPr="006A561E">
        <w:rPr>
          <w:rFonts w:eastAsia="新細明體" w:cs="Times New Roman" w:hint="eastAsia"/>
          <w:color w:val="000000" w:themeColor="text1"/>
          <w:kern w:val="0"/>
          <w:szCs w:val="24"/>
          <w:shd w:val="clear" w:color="auto" w:fill="FFFFFF"/>
        </w:rPr>
        <w:t>是以攝影師身分受邀長期駐點社區，並進行一個攝影計畫。由於當地居民</w:t>
      </w:r>
      <w:proofErr w:type="gramStart"/>
      <w:r w:rsidRPr="006A561E">
        <w:rPr>
          <w:rFonts w:eastAsia="新細明體" w:cs="Times New Roman" w:hint="eastAsia"/>
          <w:color w:val="000000" w:themeColor="text1"/>
          <w:kern w:val="0"/>
          <w:szCs w:val="24"/>
          <w:shd w:val="clear" w:color="auto" w:fill="FFFFFF"/>
        </w:rPr>
        <w:t>罹</w:t>
      </w:r>
      <w:proofErr w:type="gramEnd"/>
      <w:r w:rsidRPr="006A561E">
        <w:rPr>
          <w:rFonts w:eastAsia="新細明體" w:cs="Times New Roman" w:hint="eastAsia"/>
          <w:color w:val="000000" w:themeColor="text1"/>
          <w:kern w:val="0"/>
          <w:szCs w:val="24"/>
          <w:shd w:val="clear" w:color="auto" w:fill="FFFFFF"/>
        </w:rPr>
        <w:t>患癌症與心臟病的比率較高，希望能透過攝影與藝術來探討健康問題，並以藝術結合社區培力，更積極地介入社區，進而產生一些改變。目前，</w:t>
      </w:r>
      <w:r w:rsidRPr="006A561E">
        <w:rPr>
          <w:rFonts w:eastAsia="新細明體" w:cs="Times New Roman"/>
          <w:color w:val="000000" w:themeColor="text1"/>
          <w:kern w:val="0"/>
          <w:szCs w:val="24"/>
          <w:shd w:val="clear" w:color="auto" w:fill="FFFFFF"/>
        </w:rPr>
        <w:t>KWMC</w:t>
      </w:r>
      <w:r w:rsidRPr="006A561E">
        <w:rPr>
          <w:rFonts w:eastAsia="新細明體" w:cs="Times New Roman" w:hint="eastAsia"/>
          <w:color w:val="000000" w:themeColor="text1"/>
          <w:kern w:val="0"/>
          <w:szCs w:val="24"/>
          <w:shd w:val="clear" w:color="auto" w:fill="FFFFFF"/>
        </w:rPr>
        <w:t>的總部係於</w:t>
      </w:r>
      <w:r w:rsidRPr="006A561E">
        <w:rPr>
          <w:rFonts w:eastAsia="新細明體" w:cs="Times New Roman"/>
          <w:color w:val="000000" w:themeColor="text1"/>
          <w:kern w:val="0"/>
          <w:szCs w:val="24"/>
          <w:shd w:val="clear" w:color="auto" w:fill="FFFFFF"/>
        </w:rPr>
        <w:t>2008</w:t>
      </w:r>
      <w:r w:rsidRPr="006A561E">
        <w:rPr>
          <w:rFonts w:eastAsia="新細明體" w:cs="Times New Roman" w:hint="eastAsia"/>
          <w:color w:val="000000" w:themeColor="text1"/>
          <w:kern w:val="0"/>
          <w:szCs w:val="24"/>
          <w:shd w:val="clear" w:color="auto" w:fill="FFFFFF"/>
        </w:rPr>
        <w:t>年與社區共同設計，約有</w:t>
      </w:r>
      <w:r w:rsidRPr="006A561E">
        <w:rPr>
          <w:rFonts w:eastAsia="新細明體" w:cs="Times New Roman"/>
          <w:color w:val="000000" w:themeColor="text1"/>
          <w:kern w:val="0"/>
          <w:szCs w:val="24"/>
          <w:shd w:val="clear" w:color="auto" w:fill="FFFFFF"/>
        </w:rPr>
        <w:t>36</w:t>
      </w:r>
      <w:r w:rsidRPr="006A561E">
        <w:rPr>
          <w:rFonts w:eastAsia="新細明體" w:cs="Times New Roman" w:hint="eastAsia"/>
          <w:color w:val="000000" w:themeColor="text1"/>
          <w:kern w:val="0"/>
          <w:szCs w:val="24"/>
          <w:shd w:val="clear" w:color="auto" w:fill="FFFFFF"/>
        </w:rPr>
        <w:t>名夥伴，其服務項目除了提供社區年輕人學習最新的媒體技術（例如攝影、電影及網頁設計等），也探索住房等相關議題，並接受委託進行客製化的創意項目，例如平面設計、影片製作與社交媒體諮詢，且當地居民可以在稻草建築物舉辦活動、召開會議或租借辦公空間等，服務項目可謂相當</w:t>
      </w:r>
      <w:r w:rsidRPr="006A561E">
        <w:rPr>
          <w:rFonts w:eastAsia="新細明體" w:cs="Times New Roman" w:hint="eastAsia"/>
          <w:color w:val="000000" w:themeColor="text1"/>
          <w:kern w:val="0"/>
          <w:szCs w:val="24"/>
          <w:shd w:val="clear" w:color="auto" w:fill="FFFFFF"/>
        </w:rPr>
        <w:lastRenderedPageBreak/>
        <w:t>多元。</w:t>
      </w:r>
      <w:proofErr w:type="gramStart"/>
      <w:r w:rsidRPr="006A561E">
        <w:rPr>
          <w:rFonts w:eastAsia="新細明體" w:cs="Times New Roman" w:hint="eastAsia"/>
          <w:color w:val="000000" w:themeColor="text1"/>
          <w:kern w:val="0"/>
          <w:szCs w:val="24"/>
          <w:shd w:val="clear" w:color="auto" w:fill="FFFFFF"/>
        </w:rPr>
        <w:t>此外，</w:t>
      </w:r>
      <w:proofErr w:type="gramEnd"/>
      <w:r w:rsidRPr="006A561E">
        <w:rPr>
          <w:rFonts w:eastAsia="新細明體" w:cs="Times New Roman"/>
          <w:color w:val="000000" w:themeColor="text1"/>
          <w:kern w:val="0"/>
          <w:szCs w:val="24"/>
          <w:shd w:val="clear" w:color="auto" w:fill="FFFFFF"/>
        </w:rPr>
        <w:t>KWMC</w:t>
      </w:r>
      <w:r w:rsidRPr="006A561E">
        <w:rPr>
          <w:rFonts w:eastAsia="新細明體" w:cs="Times New Roman" w:hint="eastAsia"/>
          <w:color w:val="000000" w:themeColor="text1"/>
          <w:kern w:val="0"/>
          <w:szCs w:val="24"/>
          <w:shd w:val="clear" w:color="auto" w:fill="FFFFFF"/>
        </w:rPr>
        <w:t>有自己的拍片場，位於菲爾伍德綠色商業園區（</w:t>
      </w:r>
      <w:proofErr w:type="spellStart"/>
      <w:r w:rsidRPr="006A561E">
        <w:rPr>
          <w:rFonts w:eastAsia="新細明體" w:cs="Times New Roman"/>
          <w:color w:val="000000" w:themeColor="text1"/>
          <w:kern w:val="0"/>
          <w:szCs w:val="24"/>
          <w:shd w:val="clear" w:color="auto" w:fill="FFFFFF"/>
        </w:rPr>
        <w:t>Filwood</w:t>
      </w:r>
      <w:proofErr w:type="spellEnd"/>
      <w:r w:rsidRPr="006A561E">
        <w:rPr>
          <w:rFonts w:eastAsia="新細明體" w:cs="Times New Roman"/>
          <w:color w:val="000000" w:themeColor="text1"/>
          <w:kern w:val="0"/>
          <w:szCs w:val="24"/>
          <w:shd w:val="clear" w:color="auto" w:fill="FFFFFF"/>
        </w:rPr>
        <w:t xml:space="preserve"> Green Business Park</w:t>
      </w:r>
      <w:r w:rsidRPr="006A561E">
        <w:rPr>
          <w:rFonts w:eastAsia="新細明體" w:cs="Times New Roman" w:hint="eastAsia"/>
          <w:color w:val="000000" w:themeColor="text1"/>
          <w:kern w:val="0"/>
          <w:szCs w:val="24"/>
          <w:shd w:val="clear" w:color="auto" w:fill="FFFFFF"/>
        </w:rPr>
        <w:t>）的工廠（</w:t>
      </w:r>
      <w:r w:rsidRPr="006A561E">
        <w:rPr>
          <w:rFonts w:eastAsia="新細明體" w:cs="Times New Roman"/>
          <w:color w:val="000000" w:themeColor="text1"/>
          <w:kern w:val="0"/>
          <w:szCs w:val="24"/>
          <w:shd w:val="clear" w:color="auto" w:fill="FFFFFF"/>
        </w:rPr>
        <w:t>The Factory</w:t>
      </w:r>
      <w:r w:rsidRPr="006A561E">
        <w:rPr>
          <w:rFonts w:eastAsia="新細明體" w:cs="Times New Roman" w:hint="eastAsia"/>
          <w:color w:val="000000" w:themeColor="text1"/>
          <w:kern w:val="0"/>
          <w:szCs w:val="24"/>
          <w:shd w:val="clear" w:color="auto" w:fill="FFFFFF"/>
        </w:rPr>
        <w:t>）則主要提供新的數位製造技術（例如</w:t>
      </w:r>
      <w:r w:rsidRPr="006A561E">
        <w:rPr>
          <w:rFonts w:eastAsia="新細明體" w:cs="Times New Roman"/>
          <w:color w:val="000000" w:themeColor="text1"/>
          <w:kern w:val="0"/>
          <w:szCs w:val="24"/>
          <w:shd w:val="clear" w:color="auto" w:fill="FFFFFF"/>
        </w:rPr>
        <w:t>CNC</w:t>
      </w:r>
      <w:r w:rsidRPr="006A561E">
        <w:rPr>
          <w:rFonts w:eastAsia="新細明體" w:cs="Times New Roman" w:hint="eastAsia"/>
          <w:color w:val="000000" w:themeColor="text1"/>
          <w:kern w:val="0"/>
          <w:szCs w:val="24"/>
          <w:shd w:val="clear" w:color="auto" w:fill="FFFFFF"/>
        </w:rPr>
        <w:t>路由器和雷射切割機），為客戶提供產品設計與原型製作服務，並</w:t>
      </w:r>
      <w:r w:rsidR="00996D68" w:rsidRPr="006A561E">
        <w:rPr>
          <w:rFonts w:eastAsia="新細明體" w:cs="全字庫正宋體"/>
          <w:noProof/>
          <w:color w:val="000000" w:themeColor="text1"/>
          <w:kern w:val="0"/>
          <w:szCs w:val="24"/>
          <w:shd w:val="clear" w:color="auto" w:fill="FFFFFF"/>
        </w:rPr>
        <w:drawing>
          <wp:anchor distT="0" distB="0" distL="114300" distR="114300" simplePos="0" relativeHeight="251622912" behindDoc="0" locked="0" layoutInCell="1" allowOverlap="1" wp14:anchorId="757095D3" wp14:editId="0F00167D">
            <wp:simplePos x="0" y="0"/>
            <wp:positionH relativeFrom="column">
              <wp:posOffset>626110</wp:posOffset>
            </wp:positionH>
            <wp:positionV relativeFrom="paragraph">
              <wp:posOffset>1238885</wp:posOffset>
            </wp:positionV>
            <wp:extent cx="2095500" cy="1963420"/>
            <wp:effectExtent l="0" t="0" r="0" b="0"/>
            <wp:wrapTopAndBottom/>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r="59662"/>
                    <a:stretch/>
                  </pic:blipFill>
                  <pic:spPr bwMode="auto">
                    <a:xfrm>
                      <a:off x="0" y="0"/>
                      <a:ext cx="2095500" cy="1963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6D68" w:rsidRPr="006A561E">
        <w:rPr>
          <w:rFonts w:cs="全字庫正宋體"/>
          <w:noProof/>
          <w:color w:val="000000" w:themeColor="text1"/>
          <w:kern w:val="0"/>
          <w:szCs w:val="24"/>
          <w:shd w:val="clear" w:color="auto" w:fill="FFFFFF"/>
        </w:rPr>
        <w:drawing>
          <wp:anchor distT="0" distB="0" distL="114300" distR="114300" simplePos="0" relativeHeight="251696640" behindDoc="0" locked="0" layoutInCell="1" allowOverlap="1" wp14:anchorId="667D70D3" wp14:editId="4606D401">
            <wp:simplePos x="0" y="0"/>
            <wp:positionH relativeFrom="column">
              <wp:posOffset>2733040</wp:posOffset>
            </wp:positionH>
            <wp:positionV relativeFrom="paragraph">
              <wp:posOffset>1249823</wp:posOffset>
            </wp:positionV>
            <wp:extent cx="2581275" cy="1963420"/>
            <wp:effectExtent l="0" t="0" r="9525" b="0"/>
            <wp:wrapTopAndBottom/>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l="50312"/>
                    <a:stretch/>
                  </pic:blipFill>
                  <pic:spPr bwMode="auto">
                    <a:xfrm>
                      <a:off x="0" y="0"/>
                      <a:ext cx="2581275" cy="1963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61E">
        <w:rPr>
          <w:rFonts w:eastAsia="新細明體" w:cs="Times New Roman" w:hint="eastAsia"/>
          <w:color w:val="000000" w:themeColor="text1"/>
          <w:kern w:val="0"/>
          <w:szCs w:val="24"/>
          <w:shd w:val="clear" w:color="auto" w:fill="FFFFFF"/>
        </w:rPr>
        <w:t>為年輕人提供一系列免費培訓課程與就業機會。</w:t>
      </w:r>
    </w:p>
    <w:p w14:paraId="0AE0CBA4" w14:textId="517EA51A" w:rsidR="001C1054" w:rsidRPr="00E57F8F" w:rsidRDefault="0007051E" w:rsidP="00E57F8F">
      <w:pPr>
        <w:jc w:val="center"/>
        <w:rPr>
          <w:rFonts w:eastAsia="新細明體" w:cs="Times New Roman"/>
          <w:color w:val="000000" w:themeColor="text1"/>
          <w:kern w:val="0"/>
          <w:szCs w:val="24"/>
          <w:shd w:val="clear" w:color="auto" w:fill="FFFFFF"/>
        </w:rPr>
      </w:pPr>
      <w:bookmarkStart w:id="17" w:name="_Toc146021185"/>
      <w:r w:rsidRPr="00E57F8F">
        <w:rPr>
          <w:rFonts w:eastAsia="新細明體" w:cs="Times New Roman" w:hint="eastAsia"/>
          <w:color w:val="000000" w:themeColor="text1"/>
          <w:kern w:val="0"/>
          <w:szCs w:val="24"/>
          <w:shd w:val="clear" w:color="auto" w:fill="FFFFFF"/>
        </w:rPr>
        <w:t>圖</w:t>
      </w:r>
      <w:r w:rsidRPr="00E57F8F">
        <w:rPr>
          <w:rFonts w:eastAsia="新細明體" w:cs="Times New Roman"/>
          <w:color w:val="000000" w:themeColor="text1"/>
          <w:kern w:val="0"/>
          <w:szCs w:val="24"/>
          <w:shd w:val="clear" w:color="auto" w:fill="FFFFFF"/>
        </w:rPr>
        <w:fldChar w:fldCharType="begin"/>
      </w:r>
      <w:r w:rsidRPr="00E57F8F">
        <w:rPr>
          <w:rFonts w:eastAsia="新細明體" w:cs="Times New Roman"/>
          <w:color w:val="000000" w:themeColor="text1"/>
          <w:kern w:val="0"/>
          <w:szCs w:val="24"/>
          <w:shd w:val="clear" w:color="auto" w:fill="FFFFFF"/>
        </w:rPr>
        <w:instrText xml:space="preserve"> </w:instrText>
      </w:r>
      <w:r w:rsidRPr="00E57F8F">
        <w:rPr>
          <w:rFonts w:eastAsia="新細明體" w:cs="Times New Roman" w:hint="eastAsia"/>
          <w:color w:val="000000" w:themeColor="text1"/>
          <w:kern w:val="0"/>
          <w:szCs w:val="24"/>
          <w:shd w:val="clear" w:color="auto" w:fill="FFFFFF"/>
        </w:rPr>
        <w:instrText xml:space="preserve">SEQ </w:instrText>
      </w:r>
      <w:r w:rsidRPr="00E57F8F">
        <w:rPr>
          <w:rFonts w:eastAsia="新細明體" w:cs="Times New Roman" w:hint="eastAsia"/>
          <w:color w:val="000000" w:themeColor="text1"/>
          <w:kern w:val="0"/>
          <w:szCs w:val="24"/>
          <w:shd w:val="clear" w:color="auto" w:fill="FFFFFF"/>
        </w:rPr>
        <w:instrText>圖</w:instrText>
      </w:r>
      <w:r w:rsidRPr="00E57F8F">
        <w:rPr>
          <w:rFonts w:eastAsia="新細明體" w:cs="Times New Roman" w:hint="eastAsia"/>
          <w:color w:val="000000" w:themeColor="text1"/>
          <w:kern w:val="0"/>
          <w:szCs w:val="24"/>
          <w:shd w:val="clear" w:color="auto" w:fill="FFFFFF"/>
        </w:rPr>
        <w:instrText xml:space="preserve"> \* ARABIC</w:instrText>
      </w:r>
      <w:r w:rsidRPr="00E57F8F">
        <w:rPr>
          <w:rFonts w:eastAsia="新細明體" w:cs="Times New Roman"/>
          <w:color w:val="000000" w:themeColor="text1"/>
          <w:kern w:val="0"/>
          <w:szCs w:val="24"/>
          <w:shd w:val="clear" w:color="auto" w:fill="FFFFFF"/>
        </w:rPr>
        <w:instrText xml:space="preserve"> </w:instrText>
      </w:r>
      <w:r w:rsidRPr="00E57F8F">
        <w:rPr>
          <w:rFonts w:eastAsia="新細明體" w:cs="Times New Roman"/>
          <w:color w:val="000000" w:themeColor="text1"/>
          <w:kern w:val="0"/>
          <w:szCs w:val="24"/>
          <w:shd w:val="clear" w:color="auto" w:fill="FFFFFF"/>
        </w:rPr>
        <w:fldChar w:fldCharType="separate"/>
      </w:r>
      <w:r w:rsidR="00772D7A">
        <w:rPr>
          <w:rFonts w:eastAsia="新細明體" w:cs="Times New Roman"/>
          <w:noProof/>
          <w:color w:val="000000" w:themeColor="text1"/>
          <w:kern w:val="0"/>
          <w:szCs w:val="24"/>
          <w:shd w:val="clear" w:color="auto" w:fill="FFFFFF"/>
        </w:rPr>
        <w:t>12</w:t>
      </w:r>
      <w:r w:rsidRPr="00E57F8F">
        <w:rPr>
          <w:rFonts w:eastAsia="新細明體" w:cs="Times New Roman"/>
          <w:color w:val="000000" w:themeColor="text1"/>
          <w:kern w:val="0"/>
          <w:szCs w:val="24"/>
          <w:shd w:val="clear" w:color="auto" w:fill="FFFFFF"/>
        </w:rPr>
        <w:fldChar w:fldCharType="end"/>
      </w:r>
      <w:r w:rsidRPr="00E57F8F">
        <w:rPr>
          <w:rFonts w:eastAsia="新細明體" w:cs="Times New Roman"/>
          <w:color w:val="000000" w:themeColor="text1"/>
          <w:kern w:val="0"/>
          <w:sz w:val="20"/>
          <w:szCs w:val="20"/>
          <w:shd w:val="clear" w:color="auto" w:fill="FFFFFF"/>
        </w:rPr>
        <w:t xml:space="preserve"> </w:t>
      </w:r>
      <w:r w:rsidR="00E57F8F" w:rsidRPr="00E57F8F">
        <w:rPr>
          <w:rFonts w:eastAsia="新細明體" w:cs="Times New Roman" w:hint="eastAsia"/>
          <w:color w:val="000000" w:themeColor="text1"/>
          <w:kern w:val="0"/>
          <w:sz w:val="20"/>
          <w:szCs w:val="20"/>
          <w:shd w:val="clear" w:color="auto" w:fill="FFFFFF"/>
        </w:rPr>
        <w:t xml:space="preserve"> </w:t>
      </w:r>
      <w:r w:rsidRPr="00E57F8F">
        <w:rPr>
          <w:rFonts w:eastAsia="新細明體" w:cs="Times New Roman"/>
          <w:color w:val="000000" w:themeColor="text1"/>
          <w:kern w:val="0"/>
          <w:szCs w:val="24"/>
          <w:shd w:val="clear" w:color="auto" w:fill="FFFFFF"/>
        </w:rPr>
        <w:t>KWMC</w:t>
      </w:r>
      <w:r w:rsidRPr="00E57F8F">
        <w:rPr>
          <w:rFonts w:eastAsia="新細明體" w:cs="Times New Roman" w:hint="eastAsia"/>
          <w:color w:val="000000" w:themeColor="text1"/>
          <w:kern w:val="0"/>
          <w:szCs w:val="24"/>
          <w:shd w:val="clear" w:color="auto" w:fill="FFFFFF"/>
        </w:rPr>
        <w:t>團隊及工廠參訪情形</w:t>
      </w:r>
      <w:bookmarkEnd w:id="17"/>
    </w:p>
    <w:p w14:paraId="2996B9CE" w14:textId="04486871"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以人為本的生活實驗室（</w:t>
      </w:r>
      <w:r w:rsidRPr="006A561E">
        <w:rPr>
          <w:rFonts w:eastAsia="新細明體" w:cs="Times New Roman"/>
          <w:color w:val="000000" w:themeColor="text1"/>
          <w:kern w:val="0"/>
          <w:szCs w:val="24"/>
          <w:shd w:val="clear" w:color="auto" w:fill="FFFFFF"/>
        </w:rPr>
        <w:t>Living Labs</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KWMC</w:t>
      </w:r>
      <w:r w:rsidRPr="006A561E">
        <w:rPr>
          <w:rFonts w:eastAsia="新細明體" w:cs="Times New Roman" w:hint="eastAsia"/>
          <w:color w:val="000000" w:themeColor="text1"/>
          <w:kern w:val="0"/>
          <w:szCs w:val="24"/>
          <w:shd w:val="clear" w:color="auto" w:fill="FFFFFF"/>
        </w:rPr>
        <w:t>是歐洲生活實驗室網絡（</w:t>
      </w:r>
      <w:r w:rsidRPr="006A561E">
        <w:rPr>
          <w:rFonts w:eastAsia="新細明體" w:cs="Times New Roman"/>
          <w:color w:val="000000" w:themeColor="text1"/>
          <w:kern w:val="0"/>
          <w:szCs w:val="24"/>
          <w:shd w:val="clear" w:color="auto" w:fill="FFFFFF"/>
        </w:rPr>
        <w:t>European Network of Living Labs</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 xml:space="preserve"> </w:t>
      </w:r>
      <w:proofErr w:type="spellStart"/>
      <w:r w:rsidRPr="006A561E">
        <w:rPr>
          <w:rFonts w:eastAsia="新細明體" w:cs="Times New Roman"/>
          <w:color w:val="000000" w:themeColor="text1"/>
          <w:kern w:val="0"/>
          <w:szCs w:val="24"/>
          <w:shd w:val="clear" w:color="auto" w:fill="FFFFFF"/>
        </w:rPr>
        <w:t>ENoLL</w:t>
      </w:r>
      <w:proofErr w:type="spellEnd"/>
      <w:r w:rsidRPr="006A561E">
        <w:rPr>
          <w:rFonts w:eastAsia="新細明體" w:cs="Times New Roman" w:hint="eastAsia"/>
          <w:color w:val="000000" w:themeColor="text1"/>
          <w:kern w:val="0"/>
          <w:szCs w:val="24"/>
          <w:shd w:val="clear" w:color="auto" w:fill="FFFFFF"/>
        </w:rPr>
        <w:t>）的成員之一，</w:t>
      </w:r>
      <w:proofErr w:type="spellStart"/>
      <w:r w:rsidRPr="006A561E">
        <w:rPr>
          <w:rFonts w:eastAsia="新細明體" w:cs="Times New Roman"/>
          <w:color w:val="000000" w:themeColor="text1"/>
          <w:kern w:val="0"/>
          <w:szCs w:val="24"/>
          <w:shd w:val="clear" w:color="auto" w:fill="FFFFFF"/>
        </w:rPr>
        <w:t>ENoLL</w:t>
      </w:r>
      <w:proofErr w:type="spellEnd"/>
      <w:r w:rsidRPr="006A561E">
        <w:rPr>
          <w:rFonts w:eastAsia="新細明體" w:cs="Times New Roman" w:hint="eastAsia"/>
          <w:color w:val="000000" w:themeColor="text1"/>
          <w:kern w:val="0"/>
          <w:szCs w:val="24"/>
          <w:shd w:val="clear" w:color="auto" w:fill="FFFFFF"/>
        </w:rPr>
        <w:t>是一個國際、非營利、獨立的組織，這是開放式創新的重要模式之一，強調以真實生活情境作為實驗測試環境，目的在促進公民、政府、產業與學術界之間的合作、交流和知識分享，並建立具有評估標準的生活實驗室。在生活實驗室中，不同的利害關係人透過合作、協作與參與式設計的方式來共同創造與測試創新解決方案。</w:t>
      </w:r>
    </w:p>
    <w:p w14:paraId="1662EF07" w14:textId="77777777"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社區利益公司（</w:t>
      </w:r>
      <w:r w:rsidRPr="006A561E">
        <w:rPr>
          <w:rFonts w:eastAsia="新細明體" w:cs="Times New Roman"/>
          <w:color w:val="000000" w:themeColor="text1"/>
          <w:kern w:val="0"/>
          <w:szCs w:val="24"/>
          <w:shd w:val="clear" w:color="auto" w:fill="FFFFFF"/>
        </w:rPr>
        <w:t>Community Interest Companies</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 xml:space="preserve"> CICs</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CICs</w:t>
      </w:r>
      <w:r w:rsidRPr="006A561E">
        <w:rPr>
          <w:rFonts w:eastAsia="新細明體" w:cs="Times New Roman" w:hint="eastAsia"/>
          <w:color w:val="000000" w:themeColor="text1"/>
          <w:kern w:val="0"/>
          <w:szCs w:val="24"/>
          <w:shd w:val="clear" w:color="auto" w:fill="FFFFFF"/>
        </w:rPr>
        <w:t>是英國特殊法律結構的公司，其目的是為所服務的社區提供利益，並將社區利益置於首位。</w:t>
      </w:r>
      <w:r w:rsidRPr="006A561E">
        <w:rPr>
          <w:rFonts w:eastAsia="新細明體" w:cs="Times New Roman"/>
          <w:color w:val="000000" w:themeColor="text1"/>
          <w:kern w:val="0"/>
          <w:szCs w:val="24"/>
          <w:shd w:val="clear" w:color="auto" w:fill="FFFFFF"/>
        </w:rPr>
        <w:t>CICs</w:t>
      </w:r>
      <w:r w:rsidRPr="006A561E">
        <w:rPr>
          <w:rFonts w:eastAsia="新細明體" w:cs="Times New Roman" w:hint="eastAsia"/>
          <w:color w:val="000000" w:themeColor="text1"/>
          <w:kern w:val="0"/>
          <w:szCs w:val="24"/>
          <w:shd w:val="clear" w:color="auto" w:fill="FFFFFF"/>
        </w:rPr>
        <w:t>是有限公司，與傳統的有限公司類似，但其主要目標是社區福利，而不是私人利潤，</w:t>
      </w:r>
      <w:r w:rsidRPr="006A561E">
        <w:rPr>
          <w:rFonts w:eastAsia="新細明體" w:cs="Times New Roman"/>
          <w:color w:val="000000" w:themeColor="text1"/>
          <w:kern w:val="0"/>
          <w:szCs w:val="24"/>
          <w:shd w:val="clear" w:color="auto" w:fill="FFFFFF"/>
        </w:rPr>
        <w:t>CICs</w:t>
      </w:r>
      <w:r w:rsidRPr="006A561E">
        <w:rPr>
          <w:rFonts w:eastAsia="新細明體" w:cs="Times New Roman" w:hint="eastAsia"/>
          <w:color w:val="000000" w:themeColor="text1"/>
          <w:kern w:val="0"/>
          <w:szCs w:val="24"/>
          <w:shd w:val="clear" w:color="auto" w:fill="FFFFFF"/>
        </w:rPr>
        <w:t>可以為投資者提供回報，但這些回報必須合理且符合社區利益的原則，而且其活動範圍非常廣泛，可以涵蓋各個行業領域，它可以是小型的地方項目，也可以是價值數百萬英鎊的大型健康服務，並分布於英國各地。</w:t>
      </w:r>
    </w:p>
    <w:p w14:paraId="6C789530" w14:textId="425AF3FA"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4.</w:t>
      </w:r>
      <w:r w:rsidRPr="006A561E">
        <w:rPr>
          <w:rFonts w:eastAsia="新細明體" w:cs="Times New Roman" w:hint="eastAsia"/>
          <w:color w:val="000000" w:themeColor="text1"/>
          <w:kern w:val="0"/>
          <w:szCs w:val="24"/>
          <w:shd w:val="clear" w:color="auto" w:fill="FFFFFF"/>
        </w:rPr>
        <w:t>社區土地信託（</w:t>
      </w:r>
      <w:r w:rsidRPr="006A561E">
        <w:rPr>
          <w:rFonts w:eastAsia="新細明體" w:cs="Times New Roman"/>
          <w:color w:val="000000" w:themeColor="text1"/>
          <w:kern w:val="0"/>
          <w:szCs w:val="24"/>
          <w:shd w:val="clear" w:color="auto" w:fill="FFFFFF"/>
        </w:rPr>
        <w:t>Community Land Trusts, CLTs</w:t>
      </w:r>
      <w:r w:rsidRPr="006A561E">
        <w:rPr>
          <w:rFonts w:eastAsia="新細明體" w:cs="Times New Roman" w:hint="eastAsia"/>
          <w:color w:val="000000" w:themeColor="text1"/>
          <w:kern w:val="0"/>
          <w:szCs w:val="24"/>
          <w:shd w:val="clear" w:color="auto" w:fill="FFFFFF"/>
        </w:rPr>
        <w:t>）：英國</w:t>
      </w:r>
      <w:r w:rsidRPr="006A561E">
        <w:rPr>
          <w:rFonts w:eastAsia="新細明體" w:cs="Times New Roman"/>
          <w:color w:val="000000" w:themeColor="text1"/>
          <w:kern w:val="0"/>
          <w:szCs w:val="24"/>
          <w:shd w:val="clear" w:color="auto" w:fill="FFFFFF"/>
        </w:rPr>
        <w:t>CLTs</w:t>
      </w:r>
      <w:proofErr w:type="gramStart"/>
      <w:r w:rsidRPr="006A561E">
        <w:rPr>
          <w:rFonts w:eastAsia="新細明體" w:cs="Times New Roman" w:hint="eastAsia"/>
          <w:color w:val="000000" w:themeColor="text1"/>
          <w:kern w:val="0"/>
          <w:szCs w:val="24"/>
          <w:shd w:val="clear" w:color="auto" w:fill="FFFFFF"/>
        </w:rPr>
        <w:t>可說是一種</w:t>
      </w:r>
      <w:proofErr w:type="gramEnd"/>
      <w:r w:rsidRPr="006A561E">
        <w:rPr>
          <w:rFonts w:eastAsia="新細明體" w:cs="Times New Roman" w:hint="eastAsia"/>
          <w:color w:val="000000" w:themeColor="text1"/>
          <w:kern w:val="0"/>
          <w:szCs w:val="24"/>
          <w:shd w:val="clear" w:color="auto" w:fill="FFFFFF"/>
        </w:rPr>
        <w:t>社區主導的房地產模型，旨在提供可負擔的住房與促進社區發展。</w:t>
      </w:r>
      <w:r w:rsidRPr="006A561E">
        <w:rPr>
          <w:rFonts w:eastAsia="新細明體" w:cs="Times New Roman"/>
          <w:color w:val="000000" w:themeColor="text1"/>
          <w:kern w:val="0"/>
          <w:szCs w:val="24"/>
          <w:shd w:val="clear" w:color="auto" w:fill="FFFFFF"/>
        </w:rPr>
        <w:t>CLTs</w:t>
      </w:r>
      <w:r w:rsidRPr="006A561E">
        <w:rPr>
          <w:rFonts w:eastAsia="新細明體" w:cs="Times New Roman" w:hint="eastAsia"/>
          <w:color w:val="000000" w:themeColor="text1"/>
          <w:kern w:val="0"/>
          <w:szCs w:val="24"/>
          <w:shd w:val="clear" w:color="auto" w:fill="FFFFFF"/>
        </w:rPr>
        <w:t>由當地</w:t>
      </w:r>
      <w:r w:rsidRPr="006A561E">
        <w:rPr>
          <w:rFonts w:eastAsia="新細明體" w:cs="Times New Roman" w:hint="eastAsia"/>
          <w:color w:val="000000" w:themeColor="text1"/>
          <w:kern w:val="0"/>
          <w:szCs w:val="24"/>
          <w:shd w:val="clear" w:color="auto" w:fill="FFFFFF"/>
        </w:rPr>
        <w:lastRenderedPageBreak/>
        <w:t>居民組織成立，以保障土地與房屋能夠長期為社區服務，並透過民主土地管理與限制性地契方式，確保住房價格維持可負擔性，同時促進永續發展。除了住房外，</w:t>
      </w:r>
      <w:r w:rsidRPr="006A561E">
        <w:rPr>
          <w:rFonts w:eastAsia="新細明體" w:cs="Times New Roman"/>
          <w:color w:val="000000" w:themeColor="text1"/>
          <w:kern w:val="0"/>
          <w:szCs w:val="24"/>
          <w:shd w:val="clear" w:color="auto" w:fill="FFFFFF"/>
        </w:rPr>
        <w:t>CLTs</w:t>
      </w:r>
      <w:r w:rsidRPr="006A561E">
        <w:rPr>
          <w:rFonts w:eastAsia="新細明體" w:cs="Times New Roman" w:hint="eastAsia"/>
          <w:color w:val="000000" w:themeColor="text1"/>
          <w:kern w:val="0"/>
          <w:szCs w:val="24"/>
          <w:shd w:val="clear" w:color="auto" w:fill="FFFFFF"/>
        </w:rPr>
        <w:t>也致力於改善環境、促進社會凝聚力與提供其他福利設施等。</w:t>
      </w:r>
    </w:p>
    <w:p w14:paraId="13DD17A1" w14:textId="74873550" w:rsidR="006137ED" w:rsidRPr="006A561E" w:rsidRDefault="006108C3" w:rsidP="0085754E">
      <w:pPr>
        <w:overflowPunct w:val="0"/>
        <w:adjustRightInd w:val="0"/>
        <w:snapToGrid w:val="0"/>
        <w:spacing w:beforeLines="50" w:before="180" w:line="360" w:lineRule="auto"/>
        <w:ind w:left="971" w:hangingChars="303" w:hanging="971"/>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三</w:t>
      </w:r>
      <w:r w:rsidR="007C4D46" w:rsidRPr="006A561E">
        <w:rPr>
          <w:rFonts w:eastAsia="新細明體" w:cs="Times New Roman" w:hint="eastAsia"/>
          <w:b/>
          <w:color w:val="000000" w:themeColor="text1"/>
          <w:sz w:val="32"/>
          <w:szCs w:val="32"/>
        </w:rPr>
        <w:t>、</w:t>
      </w:r>
      <w:r w:rsidR="006137ED" w:rsidRPr="006A561E">
        <w:rPr>
          <w:rFonts w:eastAsia="新細明體" w:cs="Times New Roman" w:hint="eastAsia"/>
          <w:b/>
          <w:color w:val="000000" w:themeColor="text1"/>
          <w:sz w:val="32"/>
          <w:szCs w:val="32"/>
        </w:rPr>
        <w:t>健康</w:t>
      </w:r>
      <w:r w:rsidR="0007051E" w:rsidRPr="006A561E">
        <w:rPr>
          <w:rFonts w:eastAsia="新細明體" w:cs="Times New Roman" w:hint="eastAsia"/>
          <w:b/>
          <w:color w:val="000000" w:themeColor="text1"/>
          <w:sz w:val="32"/>
          <w:szCs w:val="32"/>
        </w:rPr>
        <w:t>福祉</w:t>
      </w:r>
      <w:r w:rsidR="006137ED" w:rsidRPr="006A561E">
        <w:rPr>
          <w:rFonts w:eastAsia="新細明體" w:cs="Times New Roman" w:hint="eastAsia"/>
          <w:b/>
          <w:color w:val="000000" w:themeColor="text1"/>
          <w:sz w:val="32"/>
          <w:szCs w:val="32"/>
        </w:rPr>
        <w:t>與</w:t>
      </w:r>
      <w:r w:rsidR="0007051E" w:rsidRPr="006A561E">
        <w:rPr>
          <w:rFonts w:eastAsia="新細明體" w:cs="Times New Roman" w:hint="eastAsia"/>
          <w:b/>
          <w:color w:val="000000" w:themeColor="text1"/>
          <w:sz w:val="32"/>
          <w:szCs w:val="32"/>
        </w:rPr>
        <w:t>科技</w:t>
      </w:r>
      <w:r w:rsidR="006137ED" w:rsidRPr="006A561E">
        <w:rPr>
          <w:rFonts w:eastAsia="新細明體" w:cs="Times New Roman" w:hint="eastAsia"/>
          <w:b/>
          <w:color w:val="000000" w:themeColor="text1"/>
          <w:sz w:val="32"/>
          <w:szCs w:val="32"/>
        </w:rPr>
        <w:t>創新</w:t>
      </w:r>
    </w:p>
    <w:p w14:paraId="23E02BD2" w14:textId="02154264" w:rsidR="005844FF" w:rsidRPr="006A561E" w:rsidRDefault="005844FF" w:rsidP="00986CD9">
      <w:pPr>
        <w:overflowPunct w:val="0"/>
        <w:adjustRightInd w:val="0"/>
        <w:snapToGrid w:val="0"/>
        <w:spacing w:beforeLines="50" w:before="180" w:afterLines="50" w:after="180" w:line="360" w:lineRule="auto"/>
        <w:ind w:left="852" w:hangingChars="304" w:hanging="852"/>
        <w:jc w:val="both"/>
        <w:rPr>
          <w:rFonts w:eastAsia="新細明體" w:cs="Times New Roman"/>
          <w:color w:val="000000" w:themeColor="text1"/>
          <w:kern w:val="0"/>
          <w:szCs w:val="24"/>
          <w:shd w:val="clear" w:color="auto" w:fill="FFFFFF"/>
        </w:rPr>
      </w:pPr>
      <w:r w:rsidRPr="006A561E">
        <w:rPr>
          <w:rFonts w:eastAsia="新細明體" w:cs="Times New Roman" w:hint="eastAsia"/>
          <w:b/>
          <w:bCs/>
          <w:color w:val="000000" w:themeColor="text1"/>
          <w:sz w:val="28"/>
          <w:szCs w:val="28"/>
        </w:rPr>
        <w:t>（一）以社區為基礎的年長者照護</w:t>
      </w:r>
    </w:p>
    <w:p w14:paraId="6D4EF5E8" w14:textId="417FBFAA" w:rsidR="00AF71CA" w:rsidRPr="006A561E" w:rsidRDefault="00AF71CA"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A7578F" w:rsidRPr="006A561E">
        <w:rPr>
          <w:rFonts w:eastAsia="新細明體" w:cs="Times New Roman" w:hint="eastAsia"/>
          <w:color w:val="000000" w:themeColor="text1"/>
          <w:kern w:val="0"/>
          <w:szCs w:val="24"/>
          <w:shd w:val="clear" w:color="auto" w:fill="FFFFFF"/>
        </w:rPr>
        <w:t>高齡化社會：</w:t>
      </w:r>
      <w:r w:rsidRPr="006A561E">
        <w:rPr>
          <w:rFonts w:eastAsia="新細明體" w:cs="Times New Roman" w:hint="eastAsia"/>
          <w:color w:val="000000" w:themeColor="text1"/>
          <w:kern w:val="0"/>
          <w:szCs w:val="24"/>
          <w:shd w:val="clear" w:color="auto" w:fill="FFFFFF"/>
        </w:rPr>
        <w:t>隨著人類壽命的延長，長者</w:t>
      </w:r>
      <w:r w:rsidR="00A7578F" w:rsidRPr="006A561E">
        <w:rPr>
          <w:rFonts w:eastAsia="新細明體" w:cs="Times New Roman" w:hint="eastAsia"/>
          <w:color w:val="000000" w:themeColor="text1"/>
          <w:kern w:val="0"/>
          <w:szCs w:val="24"/>
          <w:shd w:val="clear" w:color="auto" w:fill="FFFFFF"/>
        </w:rPr>
        <w:t>健康議題</w:t>
      </w:r>
      <w:r w:rsidRPr="006A561E">
        <w:rPr>
          <w:rFonts w:eastAsia="新細明體" w:cs="Times New Roman" w:hint="eastAsia"/>
          <w:color w:val="000000" w:themeColor="text1"/>
          <w:kern w:val="0"/>
          <w:szCs w:val="24"/>
          <w:shd w:val="clear" w:color="auto" w:fill="FFFFFF"/>
        </w:rPr>
        <w:t>成為國際問題，也是英國的問題，以</w:t>
      </w:r>
      <w:r w:rsidRPr="006A561E">
        <w:rPr>
          <w:rFonts w:eastAsia="新細明體" w:cs="Times New Roman"/>
          <w:color w:val="000000" w:themeColor="text1"/>
          <w:kern w:val="0"/>
          <w:szCs w:val="24"/>
          <w:shd w:val="clear" w:color="auto" w:fill="FFFFFF"/>
        </w:rPr>
        <w:t>2006</w:t>
      </w:r>
      <w:r w:rsidRPr="006A561E">
        <w:rPr>
          <w:rFonts w:eastAsia="新細明體" w:cs="Times New Roman" w:hint="eastAsia"/>
          <w:color w:val="000000" w:themeColor="text1"/>
          <w:kern w:val="0"/>
          <w:szCs w:val="24"/>
          <w:shd w:val="clear" w:color="auto" w:fill="FFFFFF"/>
        </w:rPr>
        <w:t>年出生世代</w:t>
      </w:r>
      <w:r w:rsidR="009F4949" w:rsidRPr="006A561E">
        <w:rPr>
          <w:rFonts w:eastAsia="新細明體" w:cs="Times New Roman" w:hint="eastAsia"/>
          <w:color w:val="000000" w:themeColor="text1"/>
          <w:kern w:val="0"/>
          <w:szCs w:val="24"/>
          <w:shd w:val="clear" w:color="auto" w:fill="FFFFFF"/>
        </w:rPr>
        <w:t>為例</w:t>
      </w:r>
      <w:r w:rsidRPr="006A561E">
        <w:rPr>
          <w:rFonts w:eastAsia="新細明體" w:cs="Times New Roman" w:hint="eastAsia"/>
          <w:color w:val="000000" w:themeColor="text1"/>
          <w:kern w:val="0"/>
          <w:szCs w:val="24"/>
          <w:shd w:val="clear" w:color="auto" w:fill="FFFFFF"/>
        </w:rPr>
        <w:t>，預期壽命為</w:t>
      </w:r>
      <w:r w:rsidRPr="006A561E">
        <w:rPr>
          <w:rFonts w:eastAsia="新細明體" w:cs="Times New Roman"/>
          <w:color w:val="000000" w:themeColor="text1"/>
          <w:kern w:val="0"/>
          <w:szCs w:val="24"/>
          <w:shd w:val="clear" w:color="auto" w:fill="FFFFFF"/>
        </w:rPr>
        <w:t>100</w:t>
      </w:r>
      <w:r w:rsidRPr="006A561E">
        <w:rPr>
          <w:rFonts w:eastAsia="新細明體" w:cs="Times New Roman" w:hint="eastAsia"/>
          <w:color w:val="000000" w:themeColor="text1"/>
          <w:kern w:val="0"/>
          <w:szCs w:val="24"/>
          <w:shd w:val="clear" w:color="auto" w:fill="FFFFFF"/>
        </w:rPr>
        <w:t>歲。世界各地老年人口逐年增加，</w:t>
      </w:r>
      <w:r w:rsidRPr="006A561E">
        <w:rPr>
          <w:rFonts w:eastAsia="新細明體" w:cs="Times New Roman"/>
          <w:color w:val="000000" w:themeColor="text1"/>
          <w:kern w:val="0"/>
          <w:szCs w:val="24"/>
          <w:shd w:val="clear" w:color="auto" w:fill="FFFFFF"/>
        </w:rPr>
        <w:t>1992</w:t>
      </w:r>
      <w:r w:rsidRPr="006A561E">
        <w:rPr>
          <w:rFonts w:eastAsia="新細明體" w:cs="Times New Roman" w:hint="eastAsia"/>
          <w:color w:val="000000" w:themeColor="text1"/>
          <w:kern w:val="0"/>
          <w:szCs w:val="24"/>
          <w:shd w:val="clear" w:color="auto" w:fill="FFFFFF"/>
        </w:rPr>
        <w:t>年</w:t>
      </w:r>
      <w:r w:rsidR="006A273C" w:rsidRPr="006A561E">
        <w:rPr>
          <w:rFonts w:eastAsia="新細明體" w:cs="Times New Roman" w:hint="eastAsia"/>
          <w:color w:val="000000" w:themeColor="text1"/>
          <w:kern w:val="0"/>
          <w:szCs w:val="24"/>
          <w:shd w:val="clear" w:color="auto" w:fill="FFFFFF"/>
        </w:rPr>
        <w:t>臺灣</w:t>
      </w:r>
      <w:r w:rsidRPr="006A561E">
        <w:rPr>
          <w:rFonts w:eastAsia="新細明體" w:cs="Times New Roman" w:hint="eastAsia"/>
          <w:color w:val="000000" w:themeColor="text1"/>
          <w:kern w:val="0"/>
          <w:szCs w:val="24"/>
          <w:shd w:val="clear" w:color="auto" w:fill="FFFFFF"/>
        </w:rPr>
        <w:t>老年人口占</w:t>
      </w:r>
      <w:r w:rsidRPr="006A561E">
        <w:rPr>
          <w:rFonts w:eastAsia="新細明體" w:cs="Times New Roman"/>
          <w:color w:val="000000" w:themeColor="text1"/>
          <w:kern w:val="0"/>
          <w:szCs w:val="24"/>
          <w:shd w:val="clear" w:color="auto" w:fill="FFFFFF"/>
        </w:rPr>
        <w:t>7%</w:t>
      </w:r>
      <w:r w:rsidRPr="006A561E">
        <w:rPr>
          <w:rFonts w:eastAsia="新細明體" w:cs="Times New Roman" w:hint="eastAsia"/>
          <w:color w:val="000000" w:themeColor="text1"/>
          <w:kern w:val="0"/>
          <w:szCs w:val="24"/>
          <w:shd w:val="clear" w:color="auto" w:fill="FFFFFF"/>
        </w:rPr>
        <w:t>，英國</w:t>
      </w:r>
      <w:r w:rsidRPr="006A561E">
        <w:rPr>
          <w:rFonts w:eastAsia="新細明體" w:cs="Times New Roman"/>
          <w:color w:val="000000" w:themeColor="text1"/>
          <w:kern w:val="0"/>
          <w:szCs w:val="24"/>
          <w:shd w:val="clear" w:color="auto" w:fill="FFFFFF"/>
        </w:rPr>
        <w:t>16%</w:t>
      </w:r>
      <w:r w:rsidR="009F4949"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2020</w:t>
      </w:r>
      <w:r w:rsidRPr="006A561E">
        <w:rPr>
          <w:rFonts w:eastAsia="新細明體" w:cs="Times New Roman" w:hint="eastAsia"/>
          <w:color w:val="000000" w:themeColor="text1"/>
          <w:kern w:val="0"/>
          <w:szCs w:val="24"/>
          <w:shd w:val="clear" w:color="auto" w:fill="FFFFFF"/>
        </w:rPr>
        <w:t>年</w:t>
      </w:r>
      <w:r w:rsidR="006A273C" w:rsidRPr="006A561E">
        <w:rPr>
          <w:rFonts w:eastAsia="新細明體" w:cs="Times New Roman" w:hint="eastAsia"/>
          <w:color w:val="000000" w:themeColor="text1"/>
          <w:kern w:val="0"/>
          <w:szCs w:val="24"/>
          <w:shd w:val="clear" w:color="auto" w:fill="FFFFFF"/>
        </w:rPr>
        <w:t>臺灣</w:t>
      </w:r>
      <w:r w:rsidRPr="006A561E">
        <w:rPr>
          <w:rFonts w:eastAsia="新細明體" w:cs="Times New Roman" w:hint="eastAsia"/>
          <w:color w:val="000000" w:themeColor="text1"/>
          <w:kern w:val="0"/>
          <w:szCs w:val="24"/>
          <w:shd w:val="clear" w:color="auto" w:fill="FFFFFF"/>
        </w:rPr>
        <w:t>為</w:t>
      </w:r>
      <w:r w:rsidRPr="006A561E">
        <w:rPr>
          <w:rFonts w:eastAsia="新細明體" w:cs="Times New Roman"/>
          <w:color w:val="000000" w:themeColor="text1"/>
          <w:kern w:val="0"/>
          <w:szCs w:val="24"/>
          <w:shd w:val="clear" w:color="auto" w:fill="FFFFFF"/>
        </w:rPr>
        <w:t>16%</w:t>
      </w:r>
      <w:r w:rsidRPr="006A561E">
        <w:rPr>
          <w:rFonts w:eastAsia="新細明體" w:cs="Times New Roman" w:hint="eastAsia"/>
          <w:color w:val="000000" w:themeColor="text1"/>
          <w:kern w:val="0"/>
          <w:szCs w:val="24"/>
          <w:shd w:val="clear" w:color="auto" w:fill="FFFFFF"/>
        </w:rPr>
        <w:t>，英國</w:t>
      </w:r>
      <w:r w:rsidRPr="006A561E">
        <w:rPr>
          <w:rFonts w:eastAsia="新細明體" w:cs="Times New Roman"/>
          <w:color w:val="000000" w:themeColor="text1"/>
          <w:kern w:val="0"/>
          <w:szCs w:val="24"/>
          <w:shd w:val="clear" w:color="auto" w:fill="FFFFFF"/>
        </w:rPr>
        <w:t>19%</w:t>
      </w:r>
      <w:r w:rsidR="009F494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預估</w:t>
      </w:r>
      <w:r w:rsidRPr="006A561E">
        <w:rPr>
          <w:rFonts w:eastAsia="新細明體" w:cs="Times New Roman"/>
          <w:color w:val="000000" w:themeColor="text1"/>
          <w:kern w:val="0"/>
          <w:szCs w:val="24"/>
          <w:shd w:val="clear" w:color="auto" w:fill="FFFFFF"/>
        </w:rPr>
        <w:t>2050</w:t>
      </w:r>
      <w:r w:rsidRPr="006A561E">
        <w:rPr>
          <w:rFonts w:eastAsia="新細明體" w:cs="Times New Roman" w:hint="eastAsia"/>
          <w:color w:val="000000" w:themeColor="text1"/>
          <w:kern w:val="0"/>
          <w:szCs w:val="24"/>
          <w:shd w:val="clear" w:color="auto" w:fill="FFFFFF"/>
        </w:rPr>
        <w:t>年</w:t>
      </w:r>
      <w:r w:rsidR="006A273C" w:rsidRPr="006A561E">
        <w:rPr>
          <w:rFonts w:eastAsia="新細明體" w:cs="Times New Roman" w:hint="eastAsia"/>
          <w:color w:val="000000" w:themeColor="text1"/>
          <w:kern w:val="0"/>
          <w:szCs w:val="24"/>
          <w:shd w:val="clear" w:color="auto" w:fill="FFFFFF"/>
        </w:rPr>
        <w:t>臺灣</w:t>
      </w:r>
      <w:r w:rsidRPr="006A561E">
        <w:rPr>
          <w:rFonts w:eastAsia="新細明體" w:cs="Times New Roman" w:hint="eastAsia"/>
          <w:color w:val="000000" w:themeColor="text1"/>
          <w:kern w:val="0"/>
          <w:szCs w:val="24"/>
          <w:shd w:val="clear" w:color="auto" w:fill="FFFFFF"/>
        </w:rPr>
        <w:t>有</w:t>
      </w:r>
      <w:r w:rsidRPr="006A561E">
        <w:rPr>
          <w:rFonts w:eastAsia="新細明體" w:cs="Times New Roman"/>
          <w:color w:val="000000" w:themeColor="text1"/>
          <w:kern w:val="0"/>
          <w:szCs w:val="24"/>
          <w:shd w:val="clear" w:color="auto" w:fill="FFFFFF"/>
        </w:rPr>
        <w:t>37%</w:t>
      </w:r>
      <w:r w:rsidRPr="006A561E">
        <w:rPr>
          <w:rFonts w:eastAsia="新細明體" w:cs="Times New Roman" w:hint="eastAsia"/>
          <w:color w:val="000000" w:themeColor="text1"/>
          <w:kern w:val="0"/>
          <w:szCs w:val="24"/>
          <w:shd w:val="clear" w:color="auto" w:fill="FFFFFF"/>
        </w:rPr>
        <w:t>，英國有</w:t>
      </w:r>
      <w:r w:rsidRPr="006A561E">
        <w:rPr>
          <w:rFonts w:eastAsia="新細明體" w:cs="Times New Roman"/>
          <w:color w:val="000000" w:themeColor="text1"/>
          <w:kern w:val="0"/>
          <w:szCs w:val="24"/>
          <w:shd w:val="clear" w:color="auto" w:fill="FFFFFF"/>
        </w:rPr>
        <w:t>25%</w:t>
      </w:r>
      <w:r w:rsidRPr="006A561E">
        <w:rPr>
          <w:rFonts w:eastAsia="新細明體" w:cs="Times New Roman" w:hint="eastAsia"/>
          <w:color w:val="000000" w:themeColor="text1"/>
          <w:kern w:val="0"/>
          <w:szCs w:val="24"/>
          <w:shd w:val="clear" w:color="auto" w:fill="FFFFFF"/>
        </w:rPr>
        <w:t>。</w:t>
      </w:r>
      <w:r w:rsidR="00A7578F" w:rsidRPr="006A561E">
        <w:rPr>
          <w:rFonts w:eastAsia="新細明體" w:cs="Times New Roman" w:hint="eastAsia"/>
          <w:color w:val="000000" w:themeColor="text1"/>
          <w:kern w:val="0"/>
          <w:szCs w:val="24"/>
          <w:shd w:val="clear" w:color="auto" w:fill="FFFFFF"/>
        </w:rPr>
        <w:t>本議題由</w:t>
      </w:r>
      <w:r w:rsidR="00C21716" w:rsidRPr="006A561E">
        <w:rPr>
          <w:rFonts w:eastAsia="新細明體" w:cs="Times New Roman" w:hint="eastAsia"/>
          <w:color w:val="000000" w:themeColor="text1"/>
          <w:kern w:val="0"/>
          <w:szCs w:val="24"/>
          <w:shd w:val="clear" w:color="auto" w:fill="FFFFFF"/>
        </w:rPr>
        <w:t>英格蘭國民</w:t>
      </w:r>
      <w:proofErr w:type="gramStart"/>
      <w:r w:rsidR="00C21716" w:rsidRPr="006A561E">
        <w:rPr>
          <w:rFonts w:eastAsia="新細明體" w:cs="Times New Roman" w:hint="eastAsia"/>
          <w:color w:val="000000" w:themeColor="text1"/>
          <w:kern w:val="0"/>
          <w:szCs w:val="24"/>
          <w:shd w:val="clear" w:color="auto" w:fill="FFFFFF"/>
        </w:rPr>
        <w:t>健康署</w:t>
      </w:r>
      <w:proofErr w:type="gramEnd"/>
      <w:r w:rsidR="00A7578F" w:rsidRPr="006A561E">
        <w:rPr>
          <w:rFonts w:eastAsia="新細明體" w:cs="Times New Roman" w:hint="eastAsia"/>
          <w:color w:val="000000" w:themeColor="text1"/>
          <w:kern w:val="0"/>
          <w:szCs w:val="24"/>
          <w:shd w:val="clear" w:color="auto" w:fill="FFFFFF"/>
        </w:rPr>
        <w:t>（</w:t>
      </w:r>
      <w:r w:rsidR="00A7578F" w:rsidRPr="006A561E">
        <w:rPr>
          <w:rFonts w:eastAsia="新細明體" w:cs="Times New Roman"/>
          <w:color w:val="000000" w:themeColor="text1"/>
          <w:kern w:val="0"/>
          <w:szCs w:val="24"/>
          <w:shd w:val="clear" w:color="auto" w:fill="FFFFFF"/>
        </w:rPr>
        <w:t>NHS</w:t>
      </w:r>
      <w:r w:rsidR="00C21716" w:rsidRPr="006A561E">
        <w:rPr>
          <w:rFonts w:eastAsia="新細明體" w:cs="Times New Roman" w:hint="eastAsia"/>
          <w:color w:val="000000" w:themeColor="text1"/>
          <w:kern w:val="0"/>
          <w:szCs w:val="24"/>
          <w:shd w:val="clear" w:color="auto" w:fill="FFFFFF"/>
        </w:rPr>
        <w:t xml:space="preserve"> </w:t>
      </w:r>
      <w:r w:rsidR="00C21716" w:rsidRPr="006A561E">
        <w:rPr>
          <w:rFonts w:eastAsia="新細明體" w:cs="Times New Roman"/>
          <w:color w:val="000000" w:themeColor="text1"/>
          <w:kern w:val="0"/>
          <w:szCs w:val="24"/>
          <w:shd w:val="clear" w:color="auto" w:fill="FFFFFF"/>
        </w:rPr>
        <w:t>England</w:t>
      </w:r>
      <w:r w:rsidR="00A7578F" w:rsidRPr="006A561E">
        <w:rPr>
          <w:rFonts w:eastAsia="新細明體" w:cs="Times New Roman"/>
          <w:color w:val="000000" w:themeColor="text1"/>
          <w:kern w:val="0"/>
          <w:szCs w:val="24"/>
          <w:shd w:val="clear" w:color="auto" w:fill="FFFFFF"/>
        </w:rPr>
        <w:t>）</w:t>
      </w:r>
      <w:r w:rsidR="00A7578F" w:rsidRPr="006A561E">
        <w:rPr>
          <w:rFonts w:eastAsia="新細明體" w:cs="Times New Roman"/>
          <w:color w:val="000000" w:themeColor="text1"/>
          <w:kern w:val="0"/>
          <w:szCs w:val="24"/>
          <w:shd w:val="clear" w:color="auto" w:fill="FFFFFF"/>
        </w:rPr>
        <w:t>Adrian Hayter</w:t>
      </w:r>
      <w:r w:rsidR="00A7578F" w:rsidRPr="006A561E">
        <w:rPr>
          <w:rFonts w:eastAsia="新細明體" w:cs="Times New Roman" w:hint="eastAsia"/>
          <w:color w:val="000000" w:themeColor="text1"/>
          <w:kern w:val="0"/>
          <w:szCs w:val="24"/>
          <w:shd w:val="clear" w:color="auto" w:fill="FFFFFF"/>
        </w:rPr>
        <w:t>博士主講老年人</w:t>
      </w:r>
      <w:r w:rsidR="00EE0110" w:rsidRPr="006A561E">
        <w:rPr>
          <w:rFonts w:eastAsia="新細明體" w:cs="Times New Roman" w:hint="eastAsia"/>
          <w:color w:val="000000" w:themeColor="text1"/>
          <w:kern w:val="0"/>
          <w:szCs w:val="24"/>
          <w:shd w:val="clear" w:color="auto" w:fill="FFFFFF"/>
        </w:rPr>
        <w:t>整合式</w:t>
      </w:r>
      <w:r w:rsidR="00A7578F" w:rsidRPr="006A561E">
        <w:rPr>
          <w:rFonts w:eastAsia="新細明體" w:cs="Times New Roman" w:hint="eastAsia"/>
          <w:color w:val="000000" w:themeColor="text1"/>
          <w:kern w:val="0"/>
          <w:szCs w:val="24"/>
          <w:shd w:val="clear" w:color="auto" w:fill="FFFFFF"/>
        </w:rPr>
        <w:t>社區</w:t>
      </w:r>
      <w:r w:rsidR="00EE0110" w:rsidRPr="006A561E">
        <w:rPr>
          <w:rFonts w:eastAsia="新細明體" w:cs="Times New Roman" w:hint="eastAsia"/>
          <w:color w:val="000000" w:themeColor="text1"/>
          <w:kern w:val="0"/>
          <w:szCs w:val="24"/>
          <w:shd w:val="clear" w:color="auto" w:fill="FFFFFF"/>
        </w:rPr>
        <w:t>照</w:t>
      </w:r>
      <w:r w:rsidR="00A7578F" w:rsidRPr="006A561E">
        <w:rPr>
          <w:rFonts w:eastAsia="新細明體" w:cs="Times New Roman" w:hint="eastAsia"/>
          <w:color w:val="000000" w:themeColor="text1"/>
          <w:kern w:val="0"/>
          <w:szCs w:val="24"/>
          <w:shd w:val="clear" w:color="auto" w:fill="FFFFFF"/>
        </w:rPr>
        <w:t>護議題。</w:t>
      </w:r>
      <w:r w:rsidRPr="006A561E">
        <w:rPr>
          <w:rFonts w:eastAsia="新細明體" w:cs="Times New Roman" w:hint="eastAsia"/>
          <w:color w:val="000000" w:themeColor="text1"/>
          <w:kern w:val="0"/>
          <w:szCs w:val="24"/>
          <w:shd w:val="clear" w:color="auto" w:fill="FFFFFF"/>
        </w:rPr>
        <w:t>隨著高齡社會的到來，</w:t>
      </w:r>
      <w:r w:rsidRPr="006A561E">
        <w:rPr>
          <w:rFonts w:eastAsia="新細明體" w:cs="Times New Roman"/>
          <w:color w:val="000000" w:themeColor="text1"/>
          <w:kern w:val="0"/>
          <w:szCs w:val="24"/>
          <w:shd w:val="clear" w:color="auto" w:fill="FFFFFF"/>
        </w:rPr>
        <w:t>NHS</w:t>
      </w:r>
      <w:r w:rsidRPr="006A561E">
        <w:rPr>
          <w:rFonts w:eastAsia="新細明體" w:cs="Times New Roman" w:hint="eastAsia"/>
          <w:color w:val="000000" w:themeColor="text1"/>
          <w:kern w:val="0"/>
          <w:szCs w:val="24"/>
          <w:shd w:val="clear" w:color="auto" w:fill="FFFFFF"/>
        </w:rPr>
        <w:t>致力於提供個人化的照顧、多元跨領域團隊的照顧及針對老年人的照護，提供相關評估及較複雜技能的訓練</w:t>
      </w:r>
      <w:r w:rsidR="00A7578F" w:rsidRPr="006A561E">
        <w:rPr>
          <w:rFonts w:eastAsia="新細明體" w:cs="Times New Roman" w:hint="eastAsia"/>
          <w:color w:val="000000" w:themeColor="text1"/>
          <w:kern w:val="0"/>
          <w:szCs w:val="24"/>
          <w:shd w:val="clear" w:color="auto" w:fill="FFFFFF"/>
        </w:rPr>
        <w:t>。</w:t>
      </w:r>
    </w:p>
    <w:p w14:paraId="787FD9AD" w14:textId="6FB98629" w:rsidR="00AF71CA" w:rsidRPr="006A561E" w:rsidRDefault="00EE0110"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2</w:t>
      </w:r>
      <w:r w:rsidR="00986CD9" w:rsidRPr="006A561E">
        <w:rPr>
          <w:rFonts w:eastAsia="新細明體" w:cs="Times New Roman"/>
          <w:color w:val="000000" w:themeColor="text1"/>
          <w:kern w:val="0"/>
          <w:szCs w:val="24"/>
          <w:shd w:val="clear" w:color="auto" w:fill="FFFFFF"/>
        </w:rPr>
        <w:t>.</w:t>
      </w:r>
      <w:proofErr w:type="gramStart"/>
      <w:r w:rsidR="00B325A7" w:rsidRPr="006A561E">
        <w:rPr>
          <w:rFonts w:hint="eastAsia"/>
          <w:color w:val="000000" w:themeColor="text1"/>
        </w:rPr>
        <w:t>整合式照護</w:t>
      </w:r>
      <w:proofErr w:type="gramEnd"/>
      <w:r w:rsidR="00B325A7" w:rsidRPr="006A561E">
        <w:rPr>
          <w:rFonts w:hint="eastAsia"/>
          <w:color w:val="000000" w:themeColor="text1"/>
        </w:rPr>
        <w:t>系統</w:t>
      </w:r>
      <w:r w:rsidR="00B325A7" w:rsidRPr="006A561E">
        <w:rPr>
          <w:rFonts w:eastAsia="新細明體" w:cs="Times New Roman" w:hint="eastAsia"/>
          <w:color w:val="000000" w:themeColor="text1"/>
          <w:kern w:val="0"/>
          <w:szCs w:val="24"/>
          <w:shd w:val="clear" w:color="auto" w:fill="FFFFFF"/>
        </w:rPr>
        <w:t>（</w:t>
      </w:r>
      <w:r w:rsidR="00B325A7" w:rsidRPr="006A561E">
        <w:rPr>
          <w:rFonts w:eastAsia="新細明體" w:cs="Times New Roman" w:hint="eastAsia"/>
          <w:color w:val="000000" w:themeColor="text1"/>
          <w:kern w:val="0"/>
          <w:szCs w:val="24"/>
          <w:shd w:val="clear" w:color="auto" w:fill="FFFFFF"/>
        </w:rPr>
        <w:t>I</w:t>
      </w:r>
      <w:r w:rsidR="00B325A7" w:rsidRPr="006A561E">
        <w:rPr>
          <w:rFonts w:eastAsia="新細明體" w:cs="Times New Roman"/>
          <w:color w:val="000000" w:themeColor="text1"/>
          <w:kern w:val="0"/>
          <w:szCs w:val="24"/>
          <w:shd w:val="clear" w:color="auto" w:fill="FFFFFF"/>
        </w:rPr>
        <w:t xml:space="preserve">ntegrated </w:t>
      </w:r>
      <w:r w:rsidR="00B325A7" w:rsidRPr="006A561E">
        <w:rPr>
          <w:rFonts w:eastAsia="新細明體" w:cs="Times New Roman" w:hint="eastAsia"/>
          <w:color w:val="000000" w:themeColor="text1"/>
          <w:kern w:val="0"/>
          <w:szCs w:val="24"/>
          <w:shd w:val="clear" w:color="auto" w:fill="FFFFFF"/>
        </w:rPr>
        <w:t>C</w:t>
      </w:r>
      <w:r w:rsidR="00B325A7" w:rsidRPr="006A561E">
        <w:rPr>
          <w:rFonts w:eastAsia="新細明體" w:cs="Times New Roman"/>
          <w:color w:val="000000" w:themeColor="text1"/>
          <w:kern w:val="0"/>
          <w:szCs w:val="24"/>
          <w:shd w:val="clear" w:color="auto" w:fill="FFFFFF"/>
        </w:rPr>
        <w:t xml:space="preserve">are </w:t>
      </w:r>
      <w:r w:rsidR="00B325A7" w:rsidRPr="006A561E">
        <w:rPr>
          <w:rFonts w:eastAsia="新細明體" w:cs="Times New Roman" w:hint="eastAsia"/>
          <w:color w:val="000000" w:themeColor="text1"/>
          <w:kern w:val="0"/>
          <w:szCs w:val="24"/>
          <w:shd w:val="clear" w:color="auto" w:fill="FFFFFF"/>
        </w:rPr>
        <w:t>S</w:t>
      </w:r>
      <w:r w:rsidR="00B325A7" w:rsidRPr="006A561E">
        <w:rPr>
          <w:rFonts w:eastAsia="新細明體" w:cs="Times New Roman"/>
          <w:color w:val="000000" w:themeColor="text1"/>
          <w:kern w:val="0"/>
          <w:szCs w:val="24"/>
          <w:shd w:val="clear" w:color="auto" w:fill="FFFFFF"/>
        </w:rPr>
        <w:t>ystems</w:t>
      </w:r>
      <w:r w:rsidR="00B325A7" w:rsidRPr="006A561E">
        <w:rPr>
          <w:rFonts w:eastAsia="新細明體" w:cs="Times New Roman"/>
          <w:color w:val="000000" w:themeColor="text1"/>
          <w:kern w:val="0"/>
          <w:szCs w:val="24"/>
          <w:shd w:val="clear" w:color="auto" w:fill="FFFFFF"/>
        </w:rPr>
        <w:t>）</w:t>
      </w:r>
      <w:r w:rsidR="00B325A7" w:rsidRPr="006A561E">
        <w:rPr>
          <w:rFonts w:hint="eastAsia"/>
          <w:color w:val="000000" w:themeColor="text1"/>
        </w:rPr>
        <w:t>：</w:t>
      </w:r>
      <w:r w:rsidR="00884525" w:rsidRPr="006A561E">
        <w:rPr>
          <w:rFonts w:hint="eastAsia"/>
          <w:color w:val="000000" w:themeColor="text1"/>
        </w:rPr>
        <w:t>為建立地域夥伴關係，整合協調醫療、長照與社會服務，</w:t>
      </w:r>
      <w:r w:rsidR="00C21716" w:rsidRPr="006A561E">
        <w:rPr>
          <w:rFonts w:eastAsia="新細明體" w:cs="Times New Roman"/>
          <w:color w:val="000000" w:themeColor="text1"/>
          <w:kern w:val="0"/>
          <w:szCs w:val="24"/>
          <w:shd w:val="clear" w:color="auto" w:fill="FFFFFF"/>
        </w:rPr>
        <w:t>NHS</w:t>
      </w:r>
      <w:r w:rsidR="00C21716" w:rsidRPr="006A561E">
        <w:rPr>
          <w:rFonts w:eastAsia="新細明體" w:cs="Times New Roman" w:hint="eastAsia"/>
          <w:color w:val="000000" w:themeColor="text1"/>
          <w:kern w:val="0"/>
          <w:szCs w:val="24"/>
          <w:shd w:val="clear" w:color="auto" w:fill="FFFFFF"/>
        </w:rPr>
        <w:t xml:space="preserve"> </w:t>
      </w:r>
      <w:r w:rsidR="00C21716" w:rsidRPr="006A561E">
        <w:rPr>
          <w:rFonts w:eastAsia="新細明體" w:cs="Times New Roman"/>
          <w:color w:val="000000" w:themeColor="text1"/>
          <w:kern w:val="0"/>
          <w:szCs w:val="24"/>
          <w:shd w:val="clear" w:color="auto" w:fill="FFFFFF"/>
        </w:rPr>
        <w:t>England</w:t>
      </w:r>
      <w:r w:rsidR="00884525" w:rsidRPr="006A561E">
        <w:rPr>
          <w:rFonts w:hint="eastAsia"/>
          <w:color w:val="000000" w:themeColor="text1"/>
        </w:rPr>
        <w:t>推動</w:t>
      </w:r>
      <w:proofErr w:type="gramStart"/>
      <w:r w:rsidR="00884525" w:rsidRPr="006A561E">
        <w:rPr>
          <w:rFonts w:hint="eastAsia"/>
          <w:color w:val="000000" w:themeColor="text1"/>
        </w:rPr>
        <w:t>整合式照護</w:t>
      </w:r>
      <w:proofErr w:type="gramEnd"/>
      <w:r w:rsidR="00884525" w:rsidRPr="006A561E">
        <w:rPr>
          <w:rFonts w:hint="eastAsia"/>
          <w:color w:val="000000" w:themeColor="text1"/>
        </w:rPr>
        <w:t>系統，希望通過合作夥伴關係</w:t>
      </w:r>
      <w:r w:rsidR="00B523E6" w:rsidRPr="006A561E">
        <w:rPr>
          <w:rFonts w:hint="eastAsia"/>
          <w:color w:val="000000" w:themeColor="text1"/>
        </w:rPr>
        <w:t>，</w:t>
      </w:r>
      <w:r w:rsidR="00884525" w:rsidRPr="006A561E">
        <w:rPr>
          <w:rFonts w:hint="eastAsia"/>
          <w:color w:val="000000" w:themeColor="text1"/>
        </w:rPr>
        <w:t>解決健康不平等問題</w:t>
      </w:r>
      <w:r w:rsidR="00B523E6" w:rsidRPr="006A561E">
        <w:rPr>
          <w:rFonts w:hint="eastAsia"/>
          <w:color w:val="000000" w:themeColor="text1"/>
        </w:rPr>
        <w:t>，</w:t>
      </w:r>
      <w:r w:rsidR="00884525" w:rsidRPr="006A561E">
        <w:rPr>
          <w:rFonts w:hint="eastAsia"/>
          <w:color w:val="000000" w:themeColor="text1"/>
        </w:rPr>
        <w:t>幫助社區繁榮發展</w:t>
      </w:r>
      <w:r w:rsidR="00B523E6" w:rsidRPr="006A561E">
        <w:rPr>
          <w:rFonts w:hint="eastAsia"/>
          <w:color w:val="000000" w:themeColor="text1"/>
        </w:rPr>
        <w:t>，</w:t>
      </w:r>
      <w:proofErr w:type="gramStart"/>
      <w:r w:rsidR="00B523E6" w:rsidRPr="006A561E">
        <w:rPr>
          <w:rFonts w:hint="eastAsia"/>
          <w:color w:val="000000" w:themeColor="text1"/>
        </w:rPr>
        <w:t>爰</w:t>
      </w:r>
      <w:proofErr w:type="gramEnd"/>
      <w:r w:rsidR="00B325A7" w:rsidRPr="006A561E">
        <w:rPr>
          <w:rFonts w:eastAsia="新細明體" w:cs="Times New Roman" w:hint="eastAsia"/>
          <w:color w:val="000000" w:themeColor="text1"/>
          <w:kern w:val="0"/>
          <w:szCs w:val="24"/>
          <w:shd w:val="clear" w:color="auto" w:fill="FFFFFF"/>
        </w:rPr>
        <w:t>於</w:t>
      </w:r>
      <w:r w:rsidR="00B325A7" w:rsidRPr="006A561E">
        <w:rPr>
          <w:rFonts w:eastAsia="新細明體" w:cs="Times New Roman" w:hint="eastAsia"/>
          <w:color w:val="000000" w:themeColor="text1"/>
          <w:kern w:val="0"/>
          <w:szCs w:val="24"/>
          <w:shd w:val="clear" w:color="auto" w:fill="FFFFFF"/>
        </w:rPr>
        <w:t>2022</w:t>
      </w:r>
      <w:r w:rsidR="00B325A7" w:rsidRPr="006A561E">
        <w:rPr>
          <w:rFonts w:eastAsia="新細明體" w:cs="Times New Roman" w:hint="eastAsia"/>
          <w:color w:val="000000" w:themeColor="text1"/>
          <w:kern w:val="0"/>
          <w:szCs w:val="24"/>
          <w:shd w:val="clear" w:color="auto" w:fill="FFFFFF"/>
        </w:rPr>
        <w:t>年</w:t>
      </w:r>
      <w:r w:rsidR="00AF71CA" w:rsidRPr="006A561E">
        <w:rPr>
          <w:rFonts w:eastAsia="新細明體" w:cs="Times New Roman"/>
          <w:color w:val="000000" w:themeColor="text1"/>
          <w:kern w:val="0"/>
          <w:szCs w:val="24"/>
          <w:shd w:val="clear" w:color="auto" w:fill="FFFFFF"/>
        </w:rPr>
        <w:t>7</w:t>
      </w:r>
      <w:r w:rsidR="00AF71CA" w:rsidRPr="006A561E">
        <w:rPr>
          <w:rFonts w:eastAsia="新細明體" w:cs="Times New Roman" w:hint="eastAsia"/>
          <w:color w:val="000000" w:themeColor="text1"/>
          <w:kern w:val="0"/>
          <w:szCs w:val="24"/>
          <w:shd w:val="clear" w:color="auto" w:fill="FFFFFF"/>
        </w:rPr>
        <w:t>月</w:t>
      </w:r>
      <w:r w:rsidR="00B523E6" w:rsidRPr="006A561E">
        <w:rPr>
          <w:rFonts w:eastAsia="新細明體" w:cs="Times New Roman" w:hint="eastAsia"/>
          <w:color w:val="000000" w:themeColor="text1"/>
          <w:kern w:val="0"/>
          <w:szCs w:val="24"/>
          <w:shd w:val="clear" w:color="auto" w:fill="FFFFFF"/>
        </w:rPr>
        <w:t>成立</w:t>
      </w:r>
      <w:r w:rsidR="00AF71CA" w:rsidRPr="006A561E">
        <w:rPr>
          <w:rFonts w:eastAsia="新細明體" w:cs="Times New Roman"/>
          <w:color w:val="000000" w:themeColor="text1"/>
          <w:kern w:val="0"/>
          <w:szCs w:val="24"/>
          <w:shd w:val="clear" w:color="auto" w:fill="FFFFFF"/>
        </w:rPr>
        <w:t>42</w:t>
      </w:r>
      <w:r w:rsidR="00B523E6" w:rsidRPr="006A561E">
        <w:rPr>
          <w:rFonts w:eastAsia="新細明體" w:cs="Times New Roman" w:hint="eastAsia"/>
          <w:color w:val="000000" w:themeColor="text1"/>
          <w:kern w:val="0"/>
          <w:szCs w:val="24"/>
          <w:shd w:val="clear" w:color="auto" w:fill="FFFFFF"/>
        </w:rPr>
        <w:t>個</w:t>
      </w:r>
      <w:r w:rsidR="00B523E6" w:rsidRPr="006A561E">
        <w:rPr>
          <w:rFonts w:hint="eastAsia"/>
          <w:color w:val="000000" w:themeColor="text1"/>
        </w:rPr>
        <w:t>整合照護委員會</w:t>
      </w:r>
      <w:r w:rsidR="00B523E6" w:rsidRPr="006A561E">
        <w:rPr>
          <w:rFonts w:eastAsia="新細明體" w:cs="Times New Roman" w:hint="eastAsia"/>
          <w:color w:val="000000" w:themeColor="text1"/>
          <w:kern w:val="0"/>
          <w:szCs w:val="24"/>
          <w:shd w:val="clear" w:color="auto" w:fill="FFFFFF"/>
        </w:rPr>
        <w:t>（</w:t>
      </w:r>
      <w:r w:rsidR="00B523E6" w:rsidRPr="006A561E">
        <w:rPr>
          <w:rFonts w:eastAsia="新細明體" w:cs="Times New Roman" w:hint="eastAsia"/>
          <w:color w:val="000000" w:themeColor="text1"/>
          <w:kern w:val="0"/>
          <w:szCs w:val="24"/>
          <w:shd w:val="clear" w:color="auto" w:fill="FFFFFF"/>
        </w:rPr>
        <w:t>I</w:t>
      </w:r>
      <w:r w:rsidR="00B523E6" w:rsidRPr="006A561E">
        <w:rPr>
          <w:rFonts w:eastAsia="新細明體" w:cs="Times New Roman"/>
          <w:color w:val="000000" w:themeColor="text1"/>
          <w:kern w:val="0"/>
          <w:szCs w:val="24"/>
          <w:shd w:val="clear" w:color="auto" w:fill="FFFFFF"/>
        </w:rPr>
        <w:t xml:space="preserve">ntegrated </w:t>
      </w:r>
      <w:r w:rsidR="00B523E6" w:rsidRPr="006A561E">
        <w:rPr>
          <w:rFonts w:eastAsia="新細明體" w:cs="Times New Roman" w:hint="eastAsia"/>
          <w:color w:val="000000" w:themeColor="text1"/>
          <w:kern w:val="0"/>
          <w:szCs w:val="24"/>
          <w:shd w:val="clear" w:color="auto" w:fill="FFFFFF"/>
        </w:rPr>
        <w:t>C</w:t>
      </w:r>
      <w:r w:rsidR="00B523E6" w:rsidRPr="006A561E">
        <w:rPr>
          <w:rFonts w:eastAsia="新細明體" w:cs="Times New Roman"/>
          <w:color w:val="000000" w:themeColor="text1"/>
          <w:kern w:val="0"/>
          <w:szCs w:val="24"/>
          <w:shd w:val="clear" w:color="auto" w:fill="FFFFFF"/>
        </w:rPr>
        <w:t xml:space="preserve">are </w:t>
      </w:r>
      <w:r w:rsidR="00B523E6" w:rsidRPr="006A561E">
        <w:rPr>
          <w:rFonts w:eastAsia="新細明體" w:cs="Times New Roman" w:hint="eastAsia"/>
          <w:color w:val="000000" w:themeColor="text1"/>
          <w:kern w:val="0"/>
          <w:szCs w:val="24"/>
          <w:shd w:val="clear" w:color="auto" w:fill="FFFFFF"/>
        </w:rPr>
        <w:t>B</w:t>
      </w:r>
      <w:r w:rsidR="00B523E6" w:rsidRPr="006A561E">
        <w:rPr>
          <w:rFonts w:eastAsia="新細明體" w:cs="Times New Roman"/>
          <w:color w:val="000000" w:themeColor="text1"/>
          <w:kern w:val="0"/>
          <w:szCs w:val="24"/>
          <w:shd w:val="clear" w:color="auto" w:fill="FFFFFF"/>
        </w:rPr>
        <w:t>oard</w:t>
      </w:r>
      <w:r w:rsidR="00B523E6" w:rsidRPr="006A561E">
        <w:rPr>
          <w:rFonts w:eastAsia="新細明體" w:cs="Times New Roman"/>
          <w:color w:val="000000" w:themeColor="text1"/>
          <w:kern w:val="0"/>
          <w:szCs w:val="24"/>
          <w:shd w:val="clear" w:color="auto" w:fill="FFFFFF"/>
        </w:rPr>
        <w:t>）</w:t>
      </w:r>
      <w:r w:rsidR="00B523E6" w:rsidRPr="006A561E">
        <w:rPr>
          <w:rFonts w:eastAsia="新細明體" w:cs="Times New Roman" w:hint="eastAsia"/>
          <w:color w:val="000000" w:themeColor="text1"/>
          <w:kern w:val="0"/>
          <w:szCs w:val="24"/>
          <w:shd w:val="clear" w:color="auto" w:fill="FFFFFF"/>
        </w:rPr>
        <w:t>，</w:t>
      </w:r>
      <w:r w:rsidR="00A7578F" w:rsidRPr="006A561E">
        <w:rPr>
          <w:rFonts w:eastAsia="新細明體" w:cs="Times New Roman" w:hint="eastAsia"/>
          <w:color w:val="000000" w:themeColor="text1"/>
          <w:kern w:val="0"/>
          <w:szCs w:val="24"/>
          <w:shd w:val="clear" w:color="auto" w:fill="FFFFFF"/>
        </w:rPr>
        <w:t>以</w:t>
      </w:r>
      <w:r w:rsidRPr="006A561E">
        <w:rPr>
          <w:rFonts w:eastAsia="新細明體" w:cs="Times New Roman" w:hint="eastAsia"/>
          <w:color w:val="000000" w:themeColor="text1"/>
          <w:kern w:val="0"/>
          <w:szCs w:val="24"/>
          <w:shd w:val="clear" w:color="auto" w:fill="FFFFFF"/>
        </w:rPr>
        <w:t>滿足</w:t>
      </w:r>
      <w:r w:rsidR="0006721E" w:rsidRPr="006A561E">
        <w:rPr>
          <w:rFonts w:hint="eastAsia"/>
          <w:color w:val="000000" w:themeColor="text1"/>
        </w:rPr>
        <w:t>蘇格蘭</w:t>
      </w:r>
      <w:r w:rsidR="00B523E6" w:rsidRPr="006A561E">
        <w:rPr>
          <w:rFonts w:eastAsia="新細明體" w:cs="Times New Roman"/>
          <w:color w:val="000000" w:themeColor="text1"/>
          <w:kern w:val="0"/>
          <w:szCs w:val="24"/>
          <w:shd w:val="clear" w:color="auto" w:fill="FFFFFF"/>
        </w:rPr>
        <w:t>42</w:t>
      </w:r>
      <w:r w:rsidR="00A7578F" w:rsidRPr="006A561E">
        <w:rPr>
          <w:rFonts w:eastAsia="新細明體" w:cs="Times New Roman" w:hint="eastAsia"/>
          <w:color w:val="000000" w:themeColor="text1"/>
          <w:kern w:val="0"/>
          <w:szCs w:val="24"/>
          <w:shd w:val="clear" w:color="auto" w:fill="FFFFFF"/>
        </w:rPr>
        <w:t>個</w:t>
      </w:r>
      <w:r w:rsidR="00B523E6" w:rsidRPr="006A561E">
        <w:rPr>
          <w:rFonts w:eastAsia="新細明體" w:cs="Times New Roman" w:hint="eastAsia"/>
          <w:color w:val="000000" w:themeColor="text1"/>
          <w:kern w:val="0"/>
          <w:szCs w:val="24"/>
          <w:shd w:val="clear" w:color="auto" w:fill="FFFFFF"/>
        </w:rPr>
        <w:t>區</w:t>
      </w:r>
      <w:r w:rsidR="00A7578F" w:rsidRPr="006A561E">
        <w:rPr>
          <w:rFonts w:eastAsia="新細明體" w:cs="Times New Roman" w:hint="eastAsia"/>
          <w:color w:val="000000" w:themeColor="text1"/>
          <w:kern w:val="0"/>
          <w:szCs w:val="24"/>
          <w:shd w:val="clear" w:color="auto" w:fill="FFFFFF"/>
        </w:rPr>
        <w:t>域內</w:t>
      </w:r>
      <w:r w:rsidRPr="006A561E">
        <w:rPr>
          <w:rFonts w:eastAsia="新細明體" w:cs="Times New Roman" w:hint="eastAsia"/>
          <w:color w:val="000000" w:themeColor="text1"/>
          <w:kern w:val="0"/>
          <w:szCs w:val="24"/>
          <w:shd w:val="clear" w:color="auto" w:fill="FFFFFF"/>
        </w:rPr>
        <w:t>人口</w:t>
      </w:r>
      <w:r w:rsidR="00B24CAF" w:rsidRPr="006A561E">
        <w:rPr>
          <w:rFonts w:eastAsia="新細明體" w:cs="Times New Roman" w:hint="eastAsia"/>
          <w:color w:val="000000" w:themeColor="text1"/>
          <w:kern w:val="0"/>
          <w:szCs w:val="24"/>
          <w:shd w:val="clear" w:color="auto" w:fill="FFFFFF"/>
        </w:rPr>
        <w:t>的</w:t>
      </w:r>
      <w:r w:rsidRPr="006A561E">
        <w:rPr>
          <w:rFonts w:eastAsia="新細明體" w:cs="Times New Roman" w:hint="eastAsia"/>
          <w:color w:val="000000" w:themeColor="text1"/>
          <w:kern w:val="0"/>
          <w:szCs w:val="24"/>
          <w:shd w:val="clear" w:color="auto" w:fill="FFFFFF"/>
        </w:rPr>
        <w:t>健康需求及提供</w:t>
      </w:r>
      <w:r w:rsidR="00A7578F" w:rsidRPr="006A561E">
        <w:rPr>
          <w:rFonts w:eastAsia="新細明體" w:cs="Times New Roman" w:hint="eastAsia"/>
          <w:color w:val="000000" w:themeColor="text1"/>
          <w:kern w:val="0"/>
          <w:szCs w:val="24"/>
          <w:shd w:val="clear" w:color="auto" w:fill="FFFFFF"/>
        </w:rPr>
        <w:t>衛生服務。</w:t>
      </w:r>
      <w:r w:rsidR="00AF71CA" w:rsidRPr="006A561E">
        <w:rPr>
          <w:rFonts w:eastAsia="新細明體" w:cs="Times New Roman" w:hint="eastAsia"/>
          <w:color w:val="000000" w:themeColor="text1"/>
          <w:kern w:val="0"/>
          <w:szCs w:val="24"/>
          <w:shd w:val="clear" w:color="auto" w:fill="FFFFFF"/>
        </w:rPr>
        <w:t>分區的醫師們彼此交流及支援，即使是下班後，醫師們也會輪值，民眾如有醫療需求，可以透過電話諮詢醫師。講者是家庭醫師，其診所照顧</w:t>
      </w:r>
      <w:r w:rsidR="00AF71CA" w:rsidRPr="006A561E">
        <w:rPr>
          <w:rFonts w:eastAsia="新細明體" w:cs="Times New Roman"/>
          <w:color w:val="000000" w:themeColor="text1"/>
          <w:kern w:val="0"/>
          <w:szCs w:val="24"/>
          <w:shd w:val="clear" w:color="auto" w:fill="FFFFFF"/>
        </w:rPr>
        <w:t>1</w:t>
      </w:r>
      <w:r w:rsidR="00584F22" w:rsidRPr="006A561E">
        <w:rPr>
          <w:rFonts w:eastAsia="新細明體" w:cs="Times New Roman" w:hint="eastAsia"/>
          <w:color w:val="000000" w:themeColor="text1"/>
          <w:kern w:val="0"/>
          <w:szCs w:val="24"/>
          <w:shd w:val="clear" w:color="auto" w:fill="FFFFFF"/>
        </w:rPr>
        <w:t>萬</w:t>
      </w:r>
      <w:r w:rsidR="00AF71CA" w:rsidRPr="006A561E">
        <w:rPr>
          <w:rFonts w:eastAsia="新細明體" w:cs="Times New Roman"/>
          <w:color w:val="000000" w:themeColor="text1"/>
          <w:kern w:val="0"/>
          <w:szCs w:val="24"/>
          <w:shd w:val="clear" w:color="auto" w:fill="FFFFFF"/>
        </w:rPr>
        <w:t>2</w:t>
      </w:r>
      <w:r w:rsidR="00986CD9" w:rsidRPr="006A561E">
        <w:rPr>
          <w:rFonts w:eastAsia="新細明體" w:cs="Times New Roman"/>
          <w:color w:val="000000" w:themeColor="text1"/>
          <w:kern w:val="0"/>
          <w:szCs w:val="24"/>
          <w:shd w:val="clear" w:color="auto" w:fill="FFFFFF"/>
        </w:rPr>
        <w:t>,</w:t>
      </w:r>
      <w:r w:rsidR="00AF71CA" w:rsidRPr="006A561E">
        <w:rPr>
          <w:rFonts w:eastAsia="新細明體" w:cs="Times New Roman"/>
          <w:color w:val="000000" w:themeColor="text1"/>
          <w:kern w:val="0"/>
          <w:szCs w:val="24"/>
          <w:shd w:val="clear" w:color="auto" w:fill="FFFFFF"/>
        </w:rPr>
        <w:t>500</w:t>
      </w:r>
      <w:r w:rsidR="00AF71CA" w:rsidRPr="006A561E">
        <w:rPr>
          <w:rFonts w:eastAsia="新細明體" w:cs="Times New Roman" w:hint="eastAsia"/>
          <w:color w:val="000000" w:themeColor="text1"/>
          <w:kern w:val="0"/>
          <w:szCs w:val="24"/>
          <w:shd w:val="clear" w:color="auto" w:fill="FFFFFF"/>
        </w:rPr>
        <w:t>名患者，以前少有</w:t>
      </w:r>
      <w:r w:rsidR="00AF71CA" w:rsidRPr="006A561E">
        <w:rPr>
          <w:rFonts w:eastAsia="新細明體" w:cs="Times New Roman"/>
          <w:color w:val="000000" w:themeColor="text1"/>
          <w:kern w:val="0"/>
          <w:szCs w:val="24"/>
          <w:shd w:val="clear" w:color="auto" w:fill="FFFFFF"/>
        </w:rPr>
        <w:t>90</w:t>
      </w:r>
      <w:r w:rsidR="00AF71CA" w:rsidRPr="006A561E">
        <w:rPr>
          <w:rFonts w:eastAsia="新細明體" w:cs="Times New Roman" w:hint="eastAsia"/>
          <w:color w:val="000000" w:themeColor="text1"/>
          <w:kern w:val="0"/>
          <w:szCs w:val="24"/>
          <w:shd w:val="clear" w:color="auto" w:fill="FFFFFF"/>
        </w:rPr>
        <w:t>歲患者，現在有</w:t>
      </w:r>
      <w:r w:rsidR="00AF71CA" w:rsidRPr="006A561E">
        <w:rPr>
          <w:rFonts w:eastAsia="新細明體" w:cs="Times New Roman"/>
          <w:color w:val="000000" w:themeColor="text1"/>
          <w:kern w:val="0"/>
          <w:szCs w:val="24"/>
          <w:shd w:val="clear" w:color="auto" w:fill="FFFFFF"/>
        </w:rPr>
        <w:t>54</w:t>
      </w:r>
      <w:r w:rsidR="00AF71CA" w:rsidRPr="006A561E">
        <w:rPr>
          <w:rFonts w:eastAsia="新細明體" w:cs="Times New Roman" w:hint="eastAsia"/>
          <w:color w:val="000000" w:themeColor="text1"/>
          <w:kern w:val="0"/>
          <w:szCs w:val="24"/>
          <w:shd w:val="clear" w:color="auto" w:fill="FFFFFF"/>
        </w:rPr>
        <w:t>位超過</w:t>
      </w:r>
      <w:r w:rsidR="00AF71CA" w:rsidRPr="006A561E">
        <w:rPr>
          <w:rFonts w:eastAsia="新細明體" w:cs="Times New Roman"/>
          <w:color w:val="000000" w:themeColor="text1"/>
          <w:kern w:val="0"/>
          <w:szCs w:val="24"/>
          <w:shd w:val="clear" w:color="auto" w:fill="FFFFFF"/>
        </w:rPr>
        <w:t>95</w:t>
      </w:r>
      <w:r w:rsidR="00AF71CA" w:rsidRPr="006A561E">
        <w:rPr>
          <w:rFonts w:eastAsia="新細明體" w:cs="Times New Roman" w:hint="eastAsia"/>
          <w:color w:val="000000" w:themeColor="text1"/>
          <w:kern w:val="0"/>
          <w:szCs w:val="24"/>
          <w:shd w:val="clear" w:color="auto" w:fill="FFFFFF"/>
        </w:rPr>
        <w:t>歲，甚至有超過</w:t>
      </w:r>
      <w:r w:rsidR="00AF71CA" w:rsidRPr="006A561E">
        <w:rPr>
          <w:rFonts w:eastAsia="新細明體" w:cs="Times New Roman"/>
          <w:color w:val="000000" w:themeColor="text1"/>
          <w:kern w:val="0"/>
          <w:szCs w:val="24"/>
          <w:shd w:val="clear" w:color="auto" w:fill="FFFFFF"/>
        </w:rPr>
        <w:t>103</w:t>
      </w:r>
      <w:r w:rsidR="00AF71CA" w:rsidRPr="006A561E">
        <w:rPr>
          <w:rFonts w:eastAsia="新細明體" w:cs="Times New Roman" w:hint="eastAsia"/>
          <w:color w:val="000000" w:themeColor="text1"/>
          <w:kern w:val="0"/>
          <w:szCs w:val="24"/>
          <w:shd w:val="clear" w:color="auto" w:fill="FFFFFF"/>
        </w:rPr>
        <w:t>歲的患者，而政府透過資訊系統也可以知道這些長者的分</w:t>
      </w:r>
      <w:r w:rsidR="00584F22" w:rsidRPr="006A561E">
        <w:rPr>
          <w:rFonts w:eastAsia="新細明體" w:cs="Times New Roman" w:hint="eastAsia"/>
          <w:color w:val="000000" w:themeColor="text1"/>
          <w:kern w:val="0"/>
          <w:szCs w:val="24"/>
          <w:shd w:val="clear" w:color="auto" w:fill="FFFFFF"/>
        </w:rPr>
        <w:t>布</w:t>
      </w:r>
      <w:r w:rsidR="00AF71CA" w:rsidRPr="006A561E">
        <w:rPr>
          <w:rFonts w:eastAsia="新細明體" w:cs="Times New Roman" w:hint="eastAsia"/>
          <w:color w:val="000000" w:themeColor="text1"/>
          <w:kern w:val="0"/>
          <w:szCs w:val="24"/>
          <w:shd w:val="clear" w:color="auto" w:fill="FFFFFF"/>
        </w:rPr>
        <w:t>及身體狀況。另外，英國政府將照顧長者與促進健康之服務連結，例如提供老人洗澡、打掃、送餐等服務時，也提供復健治療，使其達到獨立生活之目標</w:t>
      </w:r>
      <w:r w:rsidR="002A18B7" w:rsidRPr="006A561E">
        <w:rPr>
          <w:rFonts w:eastAsia="新細明體" w:cs="Times New Roman" w:hint="eastAsia"/>
          <w:color w:val="000000" w:themeColor="text1"/>
          <w:kern w:val="0"/>
          <w:szCs w:val="24"/>
          <w:shd w:val="clear" w:color="auto" w:fill="FFFFFF"/>
        </w:rPr>
        <w:t>；</w:t>
      </w:r>
      <w:r w:rsidR="00AF71CA" w:rsidRPr="006A561E">
        <w:rPr>
          <w:rFonts w:eastAsia="新細明體" w:cs="Times New Roman" w:hint="eastAsia"/>
          <w:color w:val="000000" w:themeColor="text1"/>
          <w:kern w:val="0"/>
          <w:szCs w:val="24"/>
          <w:shd w:val="clear" w:color="auto" w:fill="FFFFFF"/>
        </w:rPr>
        <w:t>整合健康及社會照顧系統，例如在養老院中透過不同專業合作，提供營養、心理健康照護及定期探訪，尤其是</w:t>
      </w:r>
      <w:proofErr w:type="gramStart"/>
      <w:r w:rsidR="00AF71CA" w:rsidRPr="006A561E">
        <w:rPr>
          <w:rFonts w:eastAsia="新細明體" w:cs="Times New Roman" w:hint="eastAsia"/>
          <w:color w:val="000000" w:themeColor="text1"/>
          <w:kern w:val="0"/>
          <w:szCs w:val="24"/>
          <w:shd w:val="clear" w:color="auto" w:fill="FFFFFF"/>
        </w:rPr>
        <w:t>疫</w:t>
      </w:r>
      <w:proofErr w:type="gramEnd"/>
      <w:r w:rsidR="00AF71CA" w:rsidRPr="006A561E">
        <w:rPr>
          <w:rFonts w:eastAsia="新細明體" w:cs="Times New Roman" w:hint="eastAsia"/>
          <w:color w:val="000000" w:themeColor="text1"/>
          <w:kern w:val="0"/>
          <w:szCs w:val="24"/>
          <w:shd w:val="clear" w:color="auto" w:fill="FFFFFF"/>
        </w:rPr>
        <w:t>情</w:t>
      </w:r>
      <w:proofErr w:type="gramStart"/>
      <w:r w:rsidR="00AF71CA" w:rsidRPr="006A561E">
        <w:rPr>
          <w:rFonts w:eastAsia="新細明體" w:cs="Times New Roman" w:hint="eastAsia"/>
          <w:color w:val="000000" w:themeColor="text1"/>
          <w:kern w:val="0"/>
          <w:szCs w:val="24"/>
          <w:shd w:val="clear" w:color="auto" w:fill="FFFFFF"/>
        </w:rPr>
        <w:t>期間，</w:t>
      </w:r>
      <w:proofErr w:type="gramEnd"/>
      <w:r w:rsidR="002A18B7" w:rsidRPr="006A561E">
        <w:rPr>
          <w:rFonts w:eastAsia="新細明體" w:cs="Times New Roman" w:hint="eastAsia"/>
          <w:color w:val="000000" w:themeColor="text1"/>
          <w:kern w:val="0"/>
          <w:szCs w:val="24"/>
          <w:shd w:val="clear" w:color="auto" w:fill="FFFFFF"/>
        </w:rPr>
        <w:t>整合</w:t>
      </w:r>
      <w:r w:rsidR="00AF71CA" w:rsidRPr="006A561E">
        <w:rPr>
          <w:rFonts w:eastAsia="新細明體" w:cs="Times New Roman" w:hint="eastAsia"/>
          <w:color w:val="000000" w:themeColor="text1"/>
          <w:kern w:val="0"/>
          <w:szCs w:val="24"/>
          <w:shd w:val="clear" w:color="auto" w:fill="FFFFFF"/>
        </w:rPr>
        <w:t>不同團隊對老人的服務，不僅可以提供照顧，也能減少感染的機會。</w:t>
      </w:r>
      <w:r w:rsidR="002A18B7" w:rsidRPr="006A561E">
        <w:rPr>
          <w:rFonts w:eastAsia="新細明體" w:cs="Times New Roman" w:hint="eastAsia"/>
          <w:color w:val="000000" w:themeColor="text1"/>
          <w:kern w:val="0"/>
          <w:szCs w:val="24"/>
          <w:shd w:val="clear" w:color="auto" w:fill="FFFFFF"/>
        </w:rPr>
        <w:t>因應高齡化社會，世界衛生組織推動整合性長者照護</w:t>
      </w:r>
      <w:r w:rsidR="00CD02E8" w:rsidRPr="006A561E">
        <w:rPr>
          <w:rFonts w:eastAsia="新細明體" w:cs="Times New Roman" w:hint="eastAsia"/>
          <w:color w:val="000000" w:themeColor="text1"/>
          <w:kern w:val="0"/>
          <w:szCs w:val="24"/>
          <w:shd w:val="clear" w:color="auto" w:fill="FFFFFF"/>
        </w:rPr>
        <w:t>（</w:t>
      </w:r>
      <w:r w:rsidR="002A18B7" w:rsidRPr="006A561E">
        <w:rPr>
          <w:rFonts w:eastAsia="新細明體" w:cs="Times New Roman"/>
          <w:color w:val="000000" w:themeColor="text1"/>
          <w:kern w:val="0"/>
          <w:szCs w:val="24"/>
          <w:shd w:val="clear" w:color="auto" w:fill="FFFFFF"/>
        </w:rPr>
        <w:t xml:space="preserve">Integrated Care for Older </w:t>
      </w:r>
      <w:r w:rsidR="002A18B7" w:rsidRPr="006A561E">
        <w:rPr>
          <w:rFonts w:eastAsia="新細明體" w:cs="Times New Roman"/>
          <w:color w:val="000000" w:themeColor="text1"/>
          <w:kern w:val="0"/>
          <w:szCs w:val="24"/>
          <w:shd w:val="clear" w:color="auto" w:fill="FFFFFF"/>
        </w:rPr>
        <w:lastRenderedPageBreak/>
        <w:t>People</w:t>
      </w:r>
      <w:r w:rsidR="00CD02E8" w:rsidRPr="006A561E">
        <w:rPr>
          <w:rFonts w:eastAsia="新細明體" w:cs="Times New Roman"/>
          <w:color w:val="000000" w:themeColor="text1"/>
          <w:kern w:val="0"/>
          <w:szCs w:val="24"/>
          <w:shd w:val="clear" w:color="auto" w:fill="FFFFFF"/>
        </w:rPr>
        <w:t>, ICOPE</w:t>
      </w:r>
      <w:r w:rsidR="002A18B7" w:rsidRPr="006A561E">
        <w:rPr>
          <w:rFonts w:eastAsia="新細明體" w:cs="Times New Roman"/>
          <w:color w:val="000000" w:themeColor="text1"/>
          <w:kern w:val="0"/>
          <w:szCs w:val="24"/>
          <w:shd w:val="clear" w:color="auto" w:fill="FFFFFF"/>
        </w:rPr>
        <w:t>）</w:t>
      </w:r>
      <w:r w:rsidR="002A18B7" w:rsidRPr="006A561E">
        <w:rPr>
          <w:rFonts w:eastAsia="新細明體" w:cs="Times New Roman" w:hint="eastAsia"/>
          <w:color w:val="000000" w:themeColor="text1"/>
          <w:kern w:val="0"/>
          <w:szCs w:val="24"/>
          <w:shd w:val="clear" w:color="auto" w:fill="FFFFFF"/>
        </w:rPr>
        <w:t>，透過評估及基層整合性照護服務，協助長者提升內在能力及減少衰弱。英國於長者個人化健康照護中，亦有推展社會處方，讓長者不僅可透過醫療治療，亦透過參加社區活動、組織或透過志工協助及陪伴等人際互動，改善長者孤獨、沮喪等情形，促進身心健康。</w:t>
      </w:r>
    </w:p>
    <w:p w14:paraId="5BCEA7C0" w14:textId="2E928CF9" w:rsidR="00AF71CA" w:rsidRPr="006A561E" w:rsidRDefault="002A18B7"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3</w:t>
      </w:r>
      <w:r w:rsidR="00986CD9" w:rsidRPr="006A561E">
        <w:rPr>
          <w:rFonts w:eastAsia="新細明體" w:cs="Times New Roman"/>
          <w:color w:val="000000" w:themeColor="text1"/>
          <w:kern w:val="0"/>
          <w:szCs w:val="24"/>
          <w:shd w:val="clear" w:color="auto" w:fill="FFFFFF"/>
        </w:rPr>
        <w:t>.</w:t>
      </w:r>
      <w:r w:rsidR="00B24CAF" w:rsidRPr="006A561E">
        <w:rPr>
          <w:rFonts w:eastAsia="新細明體" w:cs="Times New Roman" w:hint="eastAsia"/>
          <w:color w:val="000000" w:themeColor="text1"/>
          <w:kern w:val="0"/>
          <w:szCs w:val="24"/>
          <w:shd w:val="clear" w:color="auto" w:fill="FFFFFF"/>
        </w:rPr>
        <w:t>虛擬病床照護：</w:t>
      </w:r>
      <w:r w:rsidR="00986CD9" w:rsidRPr="006A561E">
        <w:rPr>
          <w:rFonts w:eastAsia="新細明體" w:cs="Times New Roman" w:hint="eastAsia"/>
          <w:color w:val="000000" w:themeColor="text1"/>
          <w:kern w:val="0"/>
          <w:szCs w:val="24"/>
          <w:shd w:val="clear" w:color="auto" w:fill="FFFFFF"/>
        </w:rPr>
        <w:t>因為英國病床不足，</w:t>
      </w:r>
      <w:r w:rsidR="00AF71CA" w:rsidRPr="006A561E">
        <w:rPr>
          <w:rFonts w:eastAsia="新細明體" w:cs="Times New Roman" w:hint="eastAsia"/>
          <w:color w:val="000000" w:themeColor="text1"/>
          <w:kern w:val="0"/>
          <w:szCs w:val="24"/>
          <w:shd w:val="clear" w:color="auto" w:fill="FFFFFF"/>
        </w:rPr>
        <w:t>超過</w:t>
      </w:r>
      <w:r w:rsidR="00AF71CA" w:rsidRPr="006A561E">
        <w:rPr>
          <w:rFonts w:eastAsia="新細明體" w:cs="Times New Roman"/>
          <w:color w:val="000000" w:themeColor="text1"/>
          <w:kern w:val="0"/>
          <w:szCs w:val="24"/>
          <w:shd w:val="clear" w:color="auto" w:fill="FFFFFF"/>
        </w:rPr>
        <w:t>95</w:t>
      </w:r>
      <w:r w:rsidR="00CD02E8" w:rsidRPr="006A561E">
        <w:rPr>
          <w:rFonts w:eastAsia="新細明體" w:cs="Times New Roman" w:hint="eastAsia"/>
          <w:color w:val="000000" w:themeColor="text1"/>
          <w:kern w:val="0"/>
          <w:szCs w:val="24"/>
          <w:shd w:val="clear" w:color="auto" w:fill="FFFFFF"/>
        </w:rPr>
        <w:t>%</w:t>
      </w:r>
      <w:r w:rsidR="00CD02E8" w:rsidRPr="006A561E">
        <w:rPr>
          <w:rFonts w:eastAsia="新細明體" w:cs="Times New Roman" w:hint="eastAsia"/>
          <w:color w:val="000000" w:themeColor="text1"/>
          <w:kern w:val="0"/>
          <w:szCs w:val="24"/>
          <w:shd w:val="clear" w:color="auto" w:fill="FFFFFF"/>
        </w:rPr>
        <w:t>病床</w:t>
      </w:r>
      <w:r w:rsidR="00AF71CA" w:rsidRPr="006A561E">
        <w:rPr>
          <w:rFonts w:eastAsia="新細明體" w:cs="Times New Roman" w:hint="eastAsia"/>
          <w:color w:val="000000" w:themeColor="text1"/>
          <w:kern w:val="0"/>
          <w:szCs w:val="24"/>
          <w:shd w:val="clear" w:color="auto" w:fill="FFFFFF"/>
        </w:rPr>
        <w:t>在使用中，政府也沒有時間建置病床及醫院，因此推動「虛擬病房」，並於</w:t>
      </w:r>
      <w:proofErr w:type="gramStart"/>
      <w:r w:rsidR="00AF71CA" w:rsidRPr="006A561E">
        <w:rPr>
          <w:rFonts w:eastAsia="新細明體" w:cs="Times New Roman" w:hint="eastAsia"/>
          <w:color w:val="000000" w:themeColor="text1"/>
          <w:kern w:val="0"/>
          <w:szCs w:val="24"/>
          <w:shd w:val="clear" w:color="auto" w:fill="FFFFFF"/>
        </w:rPr>
        <w:t>疫</w:t>
      </w:r>
      <w:proofErr w:type="gramEnd"/>
      <w:r w:rsidR="00AF71CA" w:rsidRPr="006A561E">
        <w:rPr>
          <w:rFonts w:eastAsia="新細明體" w:cs="Times New Roman" w:hint="eastAsia"/>
          <w:color w:val="000000" w:themeColor="text1"/>
          <w:kern w:val="0"/>
          <w:szCs w:val="24"/>
          <w:shd w:val="clear" w:color="auto" w:fill="FFFFFF"/>
        </w:rPr>
        <w:t>情期間發揮功效，而</w:t>
      </w:r>
      <w:r w:rsidR="00AF71CA" w:rsidRPr="006A561E">
        <w:rPr>
          <w:rFonts w:eastAsia="新細明體" w:cs="Times New Roman"/>
          <w:color w:val="000000" w:themeColor="text1"/>
          <w:kern w:val="0"/>
          <w:szCs w:val="24"/>
          <w:shd w:val="clear" w:color="auto" w:fill="FFFFFF"/>
        </w:rPr>
        <w:t>2015</w:t>
      </w:r>
      <w:r w:rsidR="00AF71CA" w:rsidRPr="006A561E">
        <w:rPr>
          <w:rFonts w:eastAsia="新細明體" w:cs="Times New Roman" w:hint="eastAsia"/>
          <w:color w:val="000000" w:themeColor="text1"/>
          <w:kern w:val="0"/>
          <w:szCs w:val="24"/>
          <w:shd w:val="clear" w:color="auto" w:fill="FFFFFF"/>
        </w:rPr>
        <w:t>年至</w:t>
      </w:r>
      <w:r w:rsidR="00AF71CA" w:rsidRPr="006A561E">
        <w:rPr>
          <w:rFonts w:eastAsia="新細明體" w:cs="Times New Roman"/>
          <w:color w:val="000000" w:themeColor="text1"/>
          <w:kern w:val="0"/>
          <w:szCs w:val="24"/>
          <w:shd w:val="clear" w:color="auto" w:fill="FFFFFF"/>
        </w:rPr>
        <w:t>2018</w:t>
      </w:r>
      <w:r w:rsidR="00AF71CA" w:rsidRPr="006A561E">
        <w:rPr>
          <w:rFonts w:eastAsia="新細明體" w:cs="Times New Roman" w:hint="eastAsia"/>
          <w:color w:val="000000" w:themeColor="text1"/>
          <w:kern w:val="0"/>
          <w:szCs w:val="24"/>
          <w:shd w:val="clear" w:color="auto" w:fill="FFFFFF"/>
        </w:rPr>
        <w:t>年隨機對照研究發現，虛擬病房對於病人的照護，與醫院的照護具有相同的成效，長期而言更可為國家節省經費。但並非每個人皆可以使用虛擬病房，當病患有需要去醫院急救，仍是要到醫院。虛擬病房的患者，就像在醫院一樣，是由跨專業團隊提供照顧，該團隊可以提供一系列檢驗和治療，包括驗血、開藥或通過</w:t>
      </w:r>
      <w:proofErr w:type="gramStart"/>
      <w:r w:rsidR="00AF71CA" w:rsidRPr="006A561E">
        <w:rPr>
          <w:rFonts w:eastAsia="新細明體" w:cs="Times New Roman" w:hint="eastAsia"/>
          <w:color w:val="000000" w:themeColor="text1"/>
          <w:kern w:val="0"/>
          <w:szCs w:val="24"/>
          <w:shd w:val="clear" w:color="auto" w:fill="FFFFFF"/>
        </w:rPr>
        <w:t>靜脈滴注輸液</w:t>
      </w:r>
      <w:proofErr w:type="gramEnd"/>
      <w:r w:rsidR="00AF71CA" w:rsidRPr="006A561E">
        <w:rPr>
          <w:rFonts w:eastAsia="新細明體" w:cs="Times New Roman" w:hint="eastAsia"/>
          <w:color w:val="000000" w:themeColor="text1"/>
          <w:kern w:val="0"/>
          <w:szCs w:val="24"/>
          <w:shd w:val="clear" w:color="auto" w:fill="FFFFFF"/>
        </w:rPr>
        <w:t>。</w:t>
      </w:r>
      <w:proofErr w:type="gramStart"/>
      <w:r w:rsidR="00AF71CA" w:rsidRPr="006A561E">
        <w:rPr>
          <w:rFonts w:eastAsia="新細明體" w:cs="Times New Roman" w:hint="eastAsia"/>
          <w:color w:val="000000" w:themeColor="text1"/>
          <w:kern w:val="0"/>
          <w:szCs w:val="24"/>
          <w:shd w:val="clear" w:color="auto" w:fill="FFFFFF"/>
        </w:rPr>
        <w:t>此外，</w:t>
      </w:r>
      <w:proofErr w:type="gramEnd"/>
      <w:r w:rsidR="00AF71CA" w:rsidRPr="006A561E">
        <w:rPr>
          <w:rFonts w:eastAsia="新細明體" w:cs="Times New Roman" w:hint="eastAsia"/>
          <w:color w:val="000000" w:themeColor="text1"/>
          <w:kern w:val="0"/>
          <w:szCs w:val="24"/>
          <w:shd w:val="clear" w:color="auto" w:fill="FFFFFF"/>
        </w:rPr>
        <w:t>醫師每天透過家訪或視訊對患者進行檢查，並應用</w:t>
      </w:r>
      <w:r w:rsidR="00AF71CA" w:rsidRPr="006A561E">
        <w:rPr>
          <w:rFonts w:eastAsia="新細明體" w:cs="Times New Roman"/>
          <w:color w:val="000000" w:themeColor="text1"/>
          <w:kern w:val="0"/>
          <w:szCs w:val="24"/>
          <w:shd w:val="clear" w:color="auto" w:fill="FFFFFF"/>
        </w:rPr>
        <w:t>App</w:t>
      </w:r>
      <w:r w:rsidR="00AF71CA" w:rsidRPr="006A561E">
        <w:rPr>
          <w:rFonts w:eastAsia="新細明體" w:cs="Times New Roman" w:hint="eastAsia"/>
          <w:color w:val="000000" w:themeColor="text1"/>
          <w:kern w:val="0"/>
          <w:szCs w:val="24"/>
          <w:shd w:val="clear" w:color="auto" w:fill="FFFFFF"/>
        </w:rPr>
        <w:t>、可穿戴設備</w:t>
      </w:r>
      <w:r w:rsidR="008A3FCD" w:rsidRPr="006A561E">
        <w:rPr>
          <w:rFonts w:eastAsia="新細明體" w:cs="Times New Roman" w:hint="eastAsia"/>
          <w:color w:val="000000" w:themeColor="text1"/>
          <w:kern w:val="0"/>
          <w:szCs w:val="24"/>
          <w:shd w:val="clear" w:color="auto" w:fill="FFFFFF"/>
        </w:rPr>
        <w:t>及</w:t>
      </w:r>
      <w:r w:rsidR="00AF71CA" w:rsidRPr="006A561E">
        <w:rPr>
          <w:rFonts w:eastAsia="新細明體" w:cs="Times New Roman" w:hint="eastAsia"/>
          <w:color w:val="000000" w:themeColor="text1"/>
          <w:kern w:val="0"/>
          <w:szCs w:val="24"/>
          <w:shd w:val="clear" w:color="auto" w:fill="FFFFFF"/>
        </w:rPr>
        <w:t>醫療設備等技術，使臨床工作人</w:t>
      </w:r>
      <w:r w:rsidR="00986CD9" w:rsidRPr="006A561E">
        <w:rPr>
          <w:rFonts w:eastAsia="新細明體" w:cs="Times New Roman" w:hint="eastAsia"/>
          <w:color w:val="000000" w:themeColor="text1"/>
          <w:kern w:val="0"/>
          <w:szCs w:val="24"/>
          <w:shd w:val="clear" w:color="auto" w:fill="FFFFFF"/>
        </w:rPr>
        <w:t>員能</w:t>
      </w:r>
      <w:r w:rsidR="00AF71CA" w:rsidRPr="006A561E">
        <w:rPr>
          <w:rFonts w:eastAsia="新細明體" w:cs="Times New Roman" w:hint="eastAsia"/>
          <w:color w:val="000000" w:themeColor="text1"/>
          <w:kern w:val="0"/>
          <w:szCs w:val="24"/>
          <w:shd w:val="clear" w:color="auto" w:fill="FFFFFF"/>
        </w:rPr>
        <w:t>登錄並監控患者康復情況。虛擬病房除了可以創造安全的醫療空間，也避免病患因病床數不足，被迫提早出院。英國通常是由家庭醫師寫信，協助轉</w:t>
      </w:r>
      <w:proofErr w:type="gramStart"/>
      <w:r w:rsidR="00AF71CA" w:rsidRPr="006A561E">
        <w:rPr>
          <w:rFonts w:eastAsia="新細明體" w:cs="Times New Roman" w:hint="eastAsia"/>
          <w:color w:val="000000" w:themeColor="text1"/>
          <w:kern w:val="0"/>
          <w:szCs w:val="24"/>
          <w:shd w:val="clear" w:color="auto" w:fill="FFFFFF"/>
        </w:rPr>
        <w:t>介</w:t>
      </w:r>
      <w:proofErr w:type="gramEnd"/>
      <w:r w:rsidR="00AF71CA" w:rsidRPr="006A561E">
        <w:rPr>
          <w:rFonts w:eastAsia="新細明體" w:cs="Times New Roman" w:hint="eastAsia"/>
          <w:color w:val="000000" w:themeColor="text1"/>
          <w:kern w:val="0"/>
          <w:szCs w:val="24"/>
          <w:shd w:val="clear" w:color="auto" w:fill="FFFFFF"/>
        </w:rPr>
        <w:t>病患獲得居家照護，但復健師或資深醫護人員也可以提供此服務。</w:t>
      </w:r>
    </w:p>
    <w:p w14:paraId="1BF4720B" w14:textId="0B4A44AE" w:rsidR="005844FF" w:rsidRPr="006A561E" w:rsidRDefault="005844FF" w:rsidP="005844FF">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3437C9" w:rsidRPr="006A561E">
        <w:rPr>
          <w:rFonts w:eastAsia="新細明體" w:cs="Times New Roman" w:hint="eastAsia"/>
          <w:b/>
          <w:bCs/>
          <w:color w:val="000000" w:themeColor="text1"/>
          <w:sz w:val="28"/>
          <w:szCs w:val="28"/>
        </w:rPr>
        <w:t>二</w:t>
      </w:r>
      <w:r w:rsidRPr="006A561E">
        <w:rPr>
          <w:rFonts w:eastAsia="新細明體" w:cs="Times New Roman" w:hint="eastAsia"/>
          <w:b/>
          <w:bCs/>
          <w:color w:val="000000" w:themeColor="text1"/>
          <w:sz w:val="28"/>
          <w:szCs w:val="28"/>
        </w:rPr>
        <w:t>）公共心理健康策略</w:t>
      </w:r>
    </w:p>
    <w:p w14:paraId="1A83BFF1" w14:textId="7C2BB496" w:rsidR="008A3FCD" w:rsidRPr="006A561E" w:rsidRDefault="00293B4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心理健康定義</w:t>
      </w:r>
      <w:r w:rsidR="008A3FCD" w:rsidRPr="006A561E">
        <w:rPr>
          <w:rFonts w:eastAsia="新細明體" w:cs="Times New Roman" w:hint="eastAsia"/>
          <w:color w:val="000000" w:themeColor="text1"/>
          <w:kern w:val="0"/>
          <w:szCs w:val="24"/>
          <w:shd w:val="clear" w:color="auto" w:fill="FFFFFF"/>
        </w:rPr>
        <w:t>：心理健康</w:t>
      </w:r>
      <w:r w:rsidRPr="006A561E">
        <w:rPr>
          <w:rFonts w:eastAsia="新細明體" w:cs="Times New Roman" w:hint="eastAsia"/>
          <w:color w:val="000000" w:themeColor="text1"/>
          <w:kern w:val="0"/>
          <w:szCs w:val="24"/>
          <w:shd w:val="clear" w:color="auto" w:fill="FFFFFF"/>
        </w:rPr>
        <w:t>是主觀的幸福感</w:t>
      </w:r>
      <w:r w:rsidR="008A3FCD" w:rsidRPr="006A561E">
        <w:rPr>
          <w:rFonts w:eastAsia="新細明體" w:cs="Times New Roman" w:hint="eastAsia"/>
          <w:color w:val="000000" w:themeColor="text1"/>
          <w:kern w:val="0"/>
          <w:szCs w:val="24"/>
          <w:shd w:val="clear" w:color="auto" w:fill="FFFFFF"/>
        </w:rPr>
        <w:t>，</w:t>
      </w:r>
      <w:r w:rsidR="00E03210" w:rsidRPr="006A561E">
        <w:rPr>
          <w:rFonts w:eastAsia="新細明體" w:cs="Times New Roman" w:hint="eastAsia"/>
          <w:color w:val="000000" w:themeColor="text1"/>
          <w:kern w:val="0"/>
          <w:szCs w:val="24"/>
          <w:shd w:val="clear" w:color="auto" w:fill="FFFFFF"/>
        </w:rPr>
        <w:t>能</w:t>
      </w:r>
      <w:r w:rsidRPr="006A561E">
        <w:rPr>
          <w:rFonts w:eastAsia="新細明體" w:cs="Times New Roman" w:hint="eastAsia"/>
          <w:color w:val="000000" w:themeColor="text1"/>
          <w:kern w:val="0"/>
          <w:szCs w:val="24"/>
          <w:shd w:val="clear" w:color="auto" w:fill="FFFFFF"/>
        </w:rPr>
        <w:t>感覺到個人的效能、自主性</w:t>
      </w:r>
      <w:r w:rsidR="00E03210" w:rsidRPr="006A561E">
        <w:rPr>
          <w:rFonts w:eastAsia="新細明體" w:cs="Times New Roman" w:hint="eastAsia"/>
          <w:color w:val="000000" w:themeColor="text1"/>
          <w:kern w:val="0"/>
          <w:szCs w:val="24"/>
          <w:shd w:val="clear" w:color="auto" w:fill="FFFFFF"/>
        </w:rPr>
        <w:t>，與</w:t>
      </w:r>
      <w:r w:rsidRPr="006A561E">
        <w:rPr>
          <w:rFonts w:eastAsia="新細明體" w:cs="Times New Roman" w:hint="eastAsia"/>
          <w:color w:val="000000" w:themeColor="text1"/>
          <w:kern w:val="0"/>
          <w:szCs w:val="24"/>
          <w:shd w:val="clear" w:color="auto" w:fill="FFFFFF"/>
        </w:rPr>
        <w:t>其他人互動</w:t>
      </w:r>
      <w:r w:rsidR="008A3FC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可以實現個人在智能及情感上的潛力等，包括能</w:t>
      </w:r>
      <w:r w:rsidR="00E03210" w:rsidRPr="006A561E">
        <w:rPr>
          <w:rFonts w:eastAsia="新細明體" w:cs="Times New Roman" w:hint="eastAsia"/>
          <w:color w:val="000000" w:themeColor="text1"/>
          <w:kern w:val="0"/>
          <w:szCs w:val="24"/>
          <w:shd w:val="clear" w:color="auto" w:fill="FFFFFF"/>
        </w:rPr>
        <w:t>發揮</w:t>
      </w:r>
      <w:r w:rsidRPr="006A561E">
        <w:rPr>
          <w:rFonts w:eastAsia="新細明體" w:cs="Times New Roman" w:hint="eastAsia"/>
          <w:color w:val="000000" w:themeColor="text1"/>
          <w:kern w:val="0"/>
          <w:szCs w:val="24"/>
          <w:shd w:val="clear" w:color="auto" w:fill="FFFFFF"/>
        </w:rPr>
        <w:t>其能力、可以</w:t>
      </w:r>
      <w:r w:rsidR="00E03210" w:rsidRPr="006A561E">
        <w:rPr>
          <w:rFonts w:eastAsia="新細明體" w:cs="Times New Roman" w:hint="eastAsia"/>
          <w:color w:val="000000" w:themeColor="text1"/>
          <w:kern w:val="0"/>
          <w:szCs w:val="24"/>
          <w:shd w:val="clear" w:color="auto" w:fill="FFFFFF"/>
        </w:rPr>
        <w:t>應對</w:t>
      </w:r>
      <w:r w:rsidRPr="006A561E">
        <w:rPr>
          <w:rFonts w:eastAsia="新細明體" w:cs="Times New Roman" w:hint="eastAsia"/>
          <w:color w:val="000000" w:themeColor="text1"/>
          <w:kern w:val="0"/>
          <w:szCs w:val="24"/>
          <w:shd w:val="clear" w:color="auto" w:fill="FFFFFF"/>
        </w:rPr>
        <w:t>平常生活中壓力、有效能完成工作績效及能對社會群體作出貢獻。</w:t>
      </w:r>
    </w:p>
    <w:p w14:paraId="0FBAEB36" w14:textId="5388A55B" w:rsidR="00293B43" w:rsidRPr="006A561E" w:rsidRDefault="008A3FCD"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2</w:t>
      </w:r>
      <w:r w:rsidR="00293B43" w:rsidRPr="006A561E">
        <w:rPr>
          <w:rFonts w:eastAsia="新細明體" w:cs="Times New Roman"/>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心理健康問題</w:t>
      </w:r>
      <w:r w:rsidR="00E03210" w:rsidRPr="006A561E">
        <w:rPr>
          <w:rFonts w:eastAsia="新細明體" w:cs="Times New Roman" w:hint="eastAsia"/>
          <w:color w:val="000000" w:themeColor="text1"/>
          <w:kern w:val="0"/>
          <w:szCs w:val="24"/>
          <w:shd w:val="clear" w:color="auto" w:fill="FFFFFF"/>
        </w:rPr>
        <w:t>的</w:t>
      </w:r>
      <w:r w:rsidR="00293B43" w:rsidRPr="006A561E">
        <w:rPr>
          <w:rFonts w:eastAsia="新細明體" w:cs="Times New Roman" w:hint="eastAsia"/>
          <w:color w:val="000000" w:themeColor="text1"/>
          <w:kern w:val="0"/>
          <w:szCs w:val="24"/>
          <w:shd w:val="clear" w:color="auto" w:fill="FFFFFF"/>
        </w:rPr>
        <w:t>影響</w:t>
      </w:r>
      <w:r w:rsidR="00856AF0" w:rsidRPr="006A561E">
        <w:rPr>
          <w:rFonts w:eastAsia="新細明體" w:cs="Times New Roman" w:hint="eastAsia"/>
          <w:color w:val="000000" w:themeColor="text1"/>
          <w:kern w:val="0"/>
          <w:szCs w:val="24"/>
          <w:shd w:val="clear" w:color="auto" w:fill="FFFFFF"/>
        </w:rPr>
        <w:t>及介入措施的效益</w:t>
      </w:r>
      <w:r w:rsidRPr="006A561E">
        <w:rPr>
          <w:rFonts w:eastAsia="新細明體" w:cs="Times New Roman" w:hint="eastAsia"/>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在英國具有心理健康與精神障礙者約有</w:t>
      </w:r>
      <w:r w:rsidR="00293B43" w:rsidRPr="006A561E">
        <w:rPr>
          <w:rFonts w:eastAsia="新細明體" w:cs="Times New Roman"/>
          <w:color w:val="000000" w:themeColor="text1"/>
          <w:kern w:val="0"/>
          <w:szCs w:val="24"/>
          <w:shd w:val="clear" w:color="auto" w:fill="FFFFFF"/>
        </w:rPr>
        <w:t>21%</w:t>
      </w:r>
      <w:r w:rsidR="00293B43" w:rsidRPr="006A561E">
        <w:rPr>
          <w:rFonts w:eastAsia="新細明體" w:cs="Times New Roman" w:hint="eastAsia"/>
          <w:color w:val="000000" w:themeColor="text1"/>
          <w:kern w:val="0"/>
          <w:szCs w:val="24"/>
          <w:shd w:val="clear" w:color="auto" w:fill="FFFFFF"/>
        </w:rPr>
        <w:t>，全球計有</w:t>
      </w:r>
      <w:r w:rsidR="00293B43" w:rsidRPr="006A561E">
        <w:rPr>
          <w:rFonts w:eastAsia="新細明體" w:cs="Times New Roman"/>
          <w:color w:val="000000" w:themeColor="text1"/>
          <w:kern w:val="0"/>
          <w:szCs w:val="24"/>
          <w:shd w:val="clear" w:color="auto" w:fill="FFFFFF"/>
        </w:rPr>
        <w:t>19%</w:t>
      </w:r>
      <w:r w:rsidR="00293B43" w:rsidRPr="006A561E">
        <w:rPr>
          <w:rFonts w:eastAsia="新細明體" w:cs="Times New Roman" w:hint="eastAsia"/>
          <w:color w:val="000000" w:themeColor="text1"/>
          <w:kern w:val="0"/>
          <w:szCs w:val="24"/>
          <w:shd w:val="clear" w:color="auto" w:fill="FFFFFF"/>
        </w:rPr>
        <w:t>。另外，根據</w:t>
      </w:r>
      <w:r w:rsidR="00293B43" w:rsidRPr="006A561E">
        <w:rPr>
          <w:rFonts w:eastAsia="新細明體" w:cs="Times New Roman"/>
          <w:color w:val="000000" w:themeColor="text1"/>
          <w:kern w:val="0"/>
          <w:szCs w:val="24"/>
          <w:shd w:val="clear" w:color="auto" w:fill="FFFFFF"/>
        </w:rPr>
        <w:t>NHS</w:t>
      </w:r>
      <w:r w:rsidR="00293B43" w:rsidRPr="006A561E">
        <w:rPr>
          <w:rFonts w:eastAsia="新細明體" w:cs="Times New Roman" w:hint="eastAsia"/>
          <w:color w:val="000000" w:themeColor="text1"/>
          <w:kern w:val="0"/>
          <w:szCs w:val="24"/>
          <w:shd w:val="clear" w:color="auto" w:fill="FFFFFF"/>
        </w:rPr>
        <w:t>統計，</w:t>
      </w:r>
      <w:proofErr w:type="gramStart"/>
      <w:r w:rsidR="00293B43" w:rsidRPr="006A561E">
        <w:rPr>
          <w:rFonts w:eastAsia="新細明體" w:cs="Times New Roman" w:hint="eastAsia"/>
          <w:color w:val="000000" w:themeColor="text1"/>
          <w:kern w:val="0"/>
          <w:szCs w:val="24"/>
          <w:shd w:val="clear" w:color="auto" w:fill="FFFFFF"/>
        </w:rPr>
        <w:t>疫情前</w:t>
      </w:r>
      <w:proofErr w:type="gramEnd"/>
      <w:r w:rsidR="00293B43" w:rsidRPr="006A561E">
        <w:rPr>
          <w:rFonts w:eastAsia="新細明體" w:cs="Times New Roman" w:hint="eastAsia"/>
          <w:color w:val="000000" w:themeColor="text1"/>
          <w:kern w:val="0"/>
          <w:szCs w:val="24"/>
          <w:shd w:val="clear" w:color="auto" w:fill="FFFFFF"/>
        </w:rPr>
        <w:t>每</w:t>
      </w:r>
      <w:r w:rsidR="00293B43" w:rsidRPr="006A561E">
        <w:rPr>
          <w:rFonts w:eastAsia="新細明體" w:cs="Times New Roman"/>
          <w:color w:val="000000" w:themeColor="text1"/>
          <w:kern w:val="0"/>
          <w:szCs w:val="24"/>
          <w:shd w:val="clear" w:color="auto" w:fill="FFFFFF"/>
        </w:rPr>
        <w:t>4</w:t>
      </w:r>
      <w:r w:rsidR="00293B43" w:rsidRPr="006A561E">
        <w:rPr>
          <w:rFonts w:eastAsia="新細明體" w:cs="Times New Roman" w:hint="eastAsia"/>
          <w:color w:val="000000" w:themeColor="text1"/>
          <w:kern w:val="0"/>
          <w:szCs w:val="24"/>
          <w:shd w:val="clear" w:color="auto" w:fill="FFFFFF"/>
        </w:rPr>
        <w:t>位成人就有</w:t>
      </w:r>
      <w:r w:rsidR="00293B43" w:rsidRPr="006A561E">
        <w:rPr>
          <w:rFonts w:eastAsia="新細明體" w:cs="Times New Roman"/>
          <w:color w:val="000000" w:themeColor="text1"/>
          <w:kern w:val="0"/>
          <w:szCs w:val="24"/>
          <w:shd w:val="clear" w:color="auto" w:fill="FFFFFF"/>
        </w:rPr>
        <w:t>1</w:t>
      </w:r>
      <w:r w:rsidR="00293B43" w:rsidRPr="006A561E">
        <w:rPr>
          <w:rFonts w:eastAsia="新細明體" w:cs="Times New Roman" w:hint="eastAsia"/>
          <w:color w:val="000000" w:themeColor="text1"/>
          <w:kern w:val="0"/>
          <w:szCs w:val="24"/>
          <w:shd w:val="clear" w:color="auto" w:fill="FFFFFF"/>
        </w:rPr>
        <w:t>位因心理健康問題而就醫，而</w:t>
      </w:r>
      <w:r w:rsidR="00293B43" w:rsidRPr="006A561E">
        <w:rPr>
          <w:rFonts w:eastAsia="新細明體" w:cs="Times New Roman"/>
          <w:color w:val="000000" w:themeColor="text1"/>
          <w:kern w:val="0"/>
          <w:szCs w:val="24"/>
          <w:shd w:val="clear" w:color="auto" w:fill="FFFFFF"/>
        </w:rPr>
        <w:t>18</w:t>
      </w:r>
      <w:r w:rsidR="00293B43" w:rsidRPr="006A561E">
        <w:rPr>
          <w:rFonts w:eastAsia="新細明體" w:cs="Times New Roman" w:hint="eastAsia"/>
          <w:color w:val="000000" w:themeColor="text1"/>
          <w:kern w:val="0"/>
          <w:szCs w:val="24"/>
          <w:shd w:val="clear" w:color="auto" w:fill="FFFFFF"/>
        </w:rPr>
        <w:t>歲以下者，每</w:t>
      </w:r>
      <w:r w:rsidR="00293B43" w:rsidRPr="006A561E">
        <w:rPr>
          <w:rFonts w:eastAsia="新細明體" w:cs="Times New Roman"/>
          <w:color w:val="000000" w:themeColor="text1"/>
          <w:kern w:val="0"/>
          <w:szCs w:val="24"/>
          <w:shd w:val="clear" w:color="auto" w:fill="FFFFFF"/>
        </w:rPr>
        <w:t>9</w:t>
      </w:r>
      <w:r w:rsidR="00293B43" w:rsidRPr="006A561E">
        <w:rPr>
          <w:rFonts w:eastAsia="新細明體" w:cs="Times New Roman" w:hint="eastAsia"/>
          <w:color w:val="000000" w:themeColor="text1"/>
          <w:kern w:val="0"/>
          <w:szCs w:val="24"/>
          <w:shd w:val="clear" w:color="auto" w:fill="FFFFFF"/>
        </w:rPr>
        <w:t>位就有</w:t>
      </w:r>
      <w:r w:rsidR="00293B43" w:rsidRPr="006A561E">
        <w:rPr>
          <w:rFonts w:eastAsia="新細明體" w:cs="Times New Roman"/>
          <w:color w:val="000000" w:themeColor="text1"/>
          <w:kern w:val="0"/>
          <w:szCs w:val="24"/>
          <w:shd w:val="clear" w:color="auto" w:fill="FFFFFF"/>
        </w:rPr>
        <w:t>1</w:t>
      </w:r>
      <w:r w:rsidR="00293B43" w:rsidRPr="006A561E">
        <w:rPr>
          <w:rFonts w:eastAsia="新細明體" w:cs="Times New Roman" w:hint="eastAsia"/>
          <w:color w:val="000000" w:themeColor="text1"/>
          <w:kern w:val="0"/>
          <w:szCs w:val="24"/>
          <w:shd w:val="clear" w:color="auto" w:fill="FFFFFF"/>
        </w:rPr>
        <w:t>位因心理健康問題而就醫；受到</w:t>
      </w:r>
      <w:proofErr w:type="gramStart"/>
      <w:r w:rsidR="00293B43" w:rsidRPr="006A561E">
        <w:rPr>
          <w:rFonts w:eastAsia="新細明體" w:cs="Times New Roman" w:hint="eastAsia"/>
          <w:color w:val="000000" w:themeColor="text1"/>
          <w:kern w:val="0"/>
          <w:szCs w:val="24"/>
          <w:shd w:val="clear" w:color="auto" w:fill="FFFFFF"/>
        </w:rPr>
        <w:t>疫</w:t>
      </w:r>
      <w:proofErr w:type="gramEnd"/>
      <w:r w:rsidR="00293B43" w:rsidRPr="006A561E">
        <w:rPr>
          <w:rFonts w:eastAsia="新細明體" w:cs="Times New Roman" w:hint="eastAsia"/>
          <w:color w:val="000000" w:themeColor="text1"/>
          <w:kern w:val="0"/>
          <w:szCs w:val="24"/>
          <w:shd w:val="clear" w:color="auto" w:fill="FFFFFF"/>
        </w:rPr>
        <w:t>情影響，每</w:t>
      </w:r>
      <w:r w:rsidR="00293B43" w:rsidRPr="006A561E">
        <w:rPr>
          <w:rFonts w:eastAsia="新細明體" w:cs="Times New Roman"/>
          <w:color w:val="000000" w:themeColor="text1"/>
          <w:kern w:val="0"/>
          <w:szCs w:val="24"/>
          <w:shd w:val="clear" w:color="auto" w:fill="FFFFFF"/>
        </w:rPr>
        <w:t>6</w:t>
      </w:r>
      <w:r w:rsidR="00293B43" w:rsidRPr="006A561E">
        <w:rPr>
          <w:rFonts w:eastAsia="新細明體" w:cs="Times New Roman" w:hint="eastAsia"/>
          <w:color w:val="000000" w:themeColor="text1"/>
          <w:kern w:val="0"/>
          <w:szCs w:val="24"/>
          <w:shd w:val="clear" w:color="auto" w:fill="FFFFFF"/>
        </w:rPr>
        <w:t>位青少年及孩童之中，就有</w:t>
      </w:r>
      <w:r w:rsidR="00293B43" w:rsidRPr="006A561E">
        <w:rPr>
          <w:rFonts w:eastAsia="新細明體" w:cs="Times New Roman"/>
          <w:color w:val="000000" w:themeColor="text1"/>
          <w:kern w:val="0"/>
          <w:szCs w:val="24"/>
          <w:shd w:val="clear" w:color="auto" w:fill="FFFFFF"/>
        </w:rPr>
        <w:t>1</w:t>
      </w:r>
      <w:r w:rsidR="00293B43" w:rsidRPr="006A561E">
        <w:rPr>
          <w:rFonts w:eastAsia="新細明體" w:cs="Times New Roman" w:hint="eastAsia"/>
          <w:color w:val="000000" w:themeColor="text1"/>
          <w:kern w:val="0"/>
          <w:szCs w:val="24"/>
          <w:shd w:val="clear" w:color="auto" w:fill="FFFFFF"/>
        </w:rPr>
        <w:t>位有心理健康問題，比率明顯增加，顯示因</w:t>
      </w:r>
      <w:proofErr w:type="gramStart"/>
      <w:r w:rsidR="00293B43" w:rsidRPr="006A561E">
        <w:rPr>
          <w:rFonts w:eastAsia="新細明體" w:cs="Times New Roman" w:hint="eastAsia"/>
          <w:color w:val="000000" w:themeColor="text1"/>
          <w:kern w:val="0"/>
          <w:szCs w:val="24"/>
          <w:shd w:val="clear" w:color="auto" w:fill="FFFFFF"/>
        </w:rPr>
        <w:t>疫情及</w:t>
      </w:r>
      <w:proofErr w:type="gramEnd"/>
      <w:r w:rsidR="00293B43" w:rsidRPr="006A561E">
        <w:rPr>
          <w:rFonts w:eastAsia="新細明體" w:cs="Times New Roman" w:hint="eastAsia"/>
          <w:color w:val="000000" w:themeColor="text1"/>
          <w:kern w:val="0"/>
          <w:szCs w:val="24"/>
          <w:shd w:val="clear" w:color="auto" w:fill="FFFFFF"/>
        </w:rPr>
        <w:t>各項管制措施對青少年及孩童心理健康已造成影響。心理健康與精神疾病所需醫療負擔</w:t>
      </w:r>
      <w:r w:rsidR="00BA46BC" w:rsidRPr="006A561E">
        <w:rPr>
          <w:rFonts w:eastAsia="新細明體" w:cs="Times New Roman" w:hint="eastAsia"/>
          <w:color w:val="000000" w:themeColor="text1"/>
          <w:kern w:val="0"/>
          <w:szCs w:val="24"/>
          <w:shd w:val="clear" w:color="auto" w:fill="FFFFFF"/>
        </w:rPr>
        <w:t>占</w:t>
      </w:r>
      <w:r w:rsidR="00293B43" w:rsidRPr="006A561E">
        <w:rPr>
          <w:rFonts w:eastAsia="新細明體" w:cs="Times New Roman" w:hint="eastAsia"/>
          <w:color w:val="000000" w:themeColor="text1"/>
          <w:kern w:val="0"/>
          <w:szCs w:val="24"/>
          <w:shd w:val="clear" w:color="auto" w:fill="FFFFFF"/>
        </w:rPr>
        <w:t>總體醫療成本的</w:t>
      </w:r>
      <w:r w:rsidR="00E03210" w:rsidRPr="006A561E">
        <w:rPr>
          <w:rFonts w:eastAsia="新細明體" w:cs="Times New Roman" w:hint="eastAsia"/>
          <w:color w:val="000000" w:themeColor="text1"/>
          <w:kern w:val="0"/>
          <w:szCs w:val="24"/>
          <w:shd w:val="clear" w:color="auto" w:fill="FFFFFF"/>
        </w:rPr>
        <w:t>三分之一</w:t>
      </w:r>
      <w:r w:rsidR="00293B43" w:rsidRPr="006A561E">
        <w:rPr>
          <w:rFonts w:eastAsia="新細明體" w:cs="Times New Roman" w:hint="eastAsia"/>
          <w:color w:val="000000" w:themeColor="text1"/>
          <w:kern w:val="0"/>
          <w:szCs w:val="24"/>
          <w:shd w:val="clear" w:color="auto" w:fill="FFFFFF"/>
        </w:rPr>
        <w:t>，占全球疾病負擔的</w:t>
      </w:r>
      <w:r w:rsidR="00293B43" w:rsidRPr="006A561E">
        <w:rPr>
          <w:rFonts w:eastAsia="新細明體" w:cs="Times New Roman"/>
          <w:color w:val="000000" w:themeColor="text1"/>
          <w:kern w:val="0"/>
          <w:szCs w:val="24"/>
          <w:shd w:val="clear" w:color="auto" w:fill="FFFFFF"/>
        </w:rPr>
        <w:t>18%</w:t>
      </w:r>
      <w:r w:rsidR="00293B43" w:rsidRPr="006A561E">
        <w:rPr>
          <w:rFonts w:eastAsia="新細明體" w:cs="Times New Roman" w:hint="eastAsia"/>
          <w:color w:val="000000" w:themeColor="text1"/>
          <w:kern w:val="0"/>
          <w:szCs w:val="24"/>
          <w:shd w:val="clear" w:color="auto" w:fill="FFFFFF"/>
        </w:rPr>
        <w:t>，預估到</w:t>
      </w:r>
      <w:r w:rsidR="00293B43" w:rsidRPr="006A561E">
        <w:rPr>
          <w:rFonts w:eastAsia="新細明體" w:cs="Times New Roman"/>
          <w:color w:val="000000" w:themeColor="text1"/>
          <w:kern w:val="0"/>
          <w:szCs w:val="24"/>
          <w:shd w:val="clear" w:color="auto" w:fill="FFFFFF"/>
        </w:rPr>
        <w:t>2030</w:t>
      </w:r>
      <w:r w:rsidR="00293B43" w:rsidRPr="006A561E">
        <w:rPr>
          <w:rFonts w:eastAsia="新細明體" w:cs="Times New Roman" w:hint="eastAsia"/>
          <w:color w:val="000000" w:themeColor="text1"/>
          <w:kern w:val="0"/>
          <w:szCs w:val="24"/>
          <w:shd w:val="clear" w:color="auto" w:fill="FFFFFF"/>
        </w:rPr>
        <w:t>年，全球投入促進心理健康的年度費用預估達</w:t>
      </w:r>
      <w:r w:rsidR="00293B43" w:rsidRPr="006A561E">
        <w:rPr>
          <w:rFonts w:eastAsia="新細明體" w:cs="Times New Roman"/>
          <w:color w:val="000000" w:themeColor="text1"/>
          <w:kern w:val="0"/>
          <w:szCs w:val="24"/>
          <w:shd w:val="clear" w:color="auto" w:fill="FFFFFF"/>
        </w:rPr>
        <w:t>6</w:t>
      </w:r>
      <w:r w:rsidR="00D12A8E" w:rsidRPr="006A561E">
        <w:rPr>
          <w:rFonts w:eastAsia="新細明體" w:cs="Times New Roman" w:hint="eastAsia"/>
          <w:color w:val="000000" w:themeColor="text1"/>
          <w:kern w:val="0"/>
          <w:szCs w:val="24"/>
          <w:shd w:val="clear" w:color="auto" w:fill="FFFFFF"/>
        </w:rPr>
        <w:t>兆</w:t>
      </w:r>
      <w:r w:rsidR="00293B43" w:rsidRPr="006A561E">
        <w:rPr>
          <w:rFonts w:eastAsia="新細明體" w:cs="Times New Roman" w:hint="eastAsia"/>
          <w:color w:val="000000" w:themeColor="text1"/>
          <w:kern w:val="0"/>
          <w:szCs w:val="24"/>
          <w:shd w:val="clear" w:color="auto" w:fill="FFFFFF"/>
        </w:rPr>
        <w:t>美元。基於科學佐證資料</w:t>
      </w:r>
      <w:r w:rsidR="000E3333" w:rsidRPr="006A561E">
        <w:rPr>
          <w:rFonts w:eastAsia="新細明體" w:cs="Times New Roman" w:hint="eastAsia"/>
          <w:color w:val="000000" w:themeColor="text1"/>
          <w:kern w:val="0"/>
          <w:szCs w:val="24"/>
          <w:shd w:val="clear" w:color="auto" w:fill="FFFFFF"/>
        </w:rPr>
        <w:t>，</w:t>
      </w:r>
      <w:r w:rsidR="00E03210" w:rsidRPr="006A561E">
        <w:rPr>
          <w:rFonts w:eastAsia="新細明體" w:cs="Times New Roman" w:hint="eastAsia"/>
          <w:color w:val="000000" w:themeColor="text1"/>
          <w:kern w:val="0"/>
          <w:szCs w:val="24"/>
          <w:shd w:val="clear" w:color="auto" w:fill="FFFFFF"/>
        </w:rPr>
        <w:t>分析</w:t>
      </w:r>
      <w:r w:rsidR="00293B43" w:rsidRPr="006A561E">
        <w:rPr>
          <w:rFonts w:eastAsia="新細明體" w:cs="Times New Roman" w:hint="eastAsia"/>
          <w:color w:val="000000" w:themeColor="text1"/>
          <w:kern w:val="0"/>
          <w:szCs w:val="24"/>
          <w:shd w:val="clear" w:color="auto" w:fill="FFFFFF"/>
        </w:rPr>
        <w:t>公共心理健康</w:t>
      </w:r>
      <w:r w:rsidR="000E3333" w:rsidRPr="006A561E">
        <w:rPr>
          <w:rFonts w:eastAsia="新細明體" w:cs="Times New Roman" w:hint="eastAsia"/>
          <w:color w:val="000000" w:themeColor="text1"/>
          <w:kern w:val="0"/>
          <w:szCs w:val="24"/>
          <w:shd w:val="clear" w:color="auto" w:fill="FFFFFF"/>
        </w:rPr>
        <w:t>介入措施</w:t>
      </w:r>
      <w:r w:rsidR="00293B43" w:rsidRPr="006A561E">
        <w:rPr>
          <w:rFonts w:eastAsia="新細明體" w:cs="Times New Roman" w:hint="eastAsia"/>
          <w:color w:val="000000" w:themeColor="text1"/>
          <w:kern w:val="0"/>
          <w:szCs w:val="24"/>
          <w:shd w:val="clear" w:color="auto" w:fill="FFFFFF"/>
        </w:rPr>
        <w:t>的</w:t>
      </w:r>
      <w:r w:rsidR="000E3333" w:rsidRPr="006A561E">
        <w:rPr>
          <w:rFonts w:eastAsia="新細明體" w:cs="Times New Roman" w:hint="eastAsia"/>
          <w:color w:val="000000" w:themeColor="text1"/>
          <w:kern w:val="0"/>
          <w:szCs w:val="24"/>
          <w:shd w:val="clear" w:color="auto" w:fill="FFFFFF"/>
        </w:rPr>
        <w:lastRenderedPageBreak/>
        <w:t>經濟效益</w:t>
      </w:r>
      <w:r w:rsidR="000E6592" w:rsidRPr="006A561E">
        <w:rPr>
          <w:rFonts w:eastAsia="新細明體" w:cs="Times New Roman" w:hint="eastAsia"/>
          <w:color w:val="000000" w:themeColor="text1"/>
          <w:kern w:val="0"/>
          <w:szCs w:val="24"/>
          <w:shd w:val="clear" w:color="auto" w:fill="FFFFFF"/>
        </w:rPr>
        <w:t>，可以帶來大量的經濟節省</w:t>
      </w:r>
      <w:r w:rsidR="00E03210" w:rsidRPr="006A561E">
        <w:rPr>
          <w:rFonts w:eastAsia="新細明體" w:cs="Times New Roman" w:hint="eastAsia"/>
          <w:color w:val="000000" w:themeColor="text1"/>
          <w:kern w:val="0"/>
          <w:szCs w:val="24"/>
          <w:shd w:val="clear" w:color="auto" w:fill="FFFFFF"/>
        </w:rPr>
        <w:t>（如圖</w:t>
      </w:r>
      <w:r w:rsidR="000506E4" w:rsidRPr="006A561E">
        <w:rPr>
          <w:rFonts w:eastAsia="新細明體" w:cs="Times New Roman" w:hint="eastAsia"/>
          <w:color w:val="000000" w:themeColor="text1"/>
          <w:kern w:val="0"/>
          <w:szCs w:val="24"/>
          <w:shd w:val="clear" w:color="auto" w:fill="FFFFFF"/>
        </w:rPr>
        <w:t>1</w:t>
      </w:r>
      <w:r w:rsidR="00343DFF" w:rsidRPr="006A561E">
        <w:rPr>
          <w:rFonts w:eastAsia="新細明體" w:cs="Times New Roman" w:hint="eastAsia"/>
          <w:color w:val="000000" w:themeColor="text1"/>
          <w:kern w:val="0"/>
          <w:szCs w:val="24"/>
          <w:shd w:val="clear" w:color="auto" w:fill="FFFFFF"/>
        </w:rPr>
        <w:t>3</w:t>
      </w:r>
      <w:r w:rsidR="00E03210" w:rsidRPr="006A561E">
        <w:rPr>
          <w:rFonts w:eastAsia="新細明體" w:cs="Times New Roman"/>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，相關介入措施可以預防精神障礙的發生、促進心理健康</w:t>
      </w:r>
      <w:r w:rsidR="00856AF0" w:rsidRPr="006A561E">
        <w:rPr>
          <w:rFonts w:eastAsia="新細明體" w:cs="Times New Roman" w:hint="eastAsia"/>
          <w:color w:val="000000" w:themeColor="text1"/>
          <w:kern w:val="0"/>
          <w:szCs w:val="24"/>
          <w:shd w:val="clear" w:color="auto" w:fill="FFFFFF"/>
        </w:rPr>
        <w:t>及</w:t>
      </w:r>
      <w:r w:rsidR="00293B43" w:rsidRPr="006A561E">
        <w:rPr>
          <w:rFonts w:eastAsia="新細明體" w:cs="Times New Roman" w:hint="eastAsia"/>
          <w:color w:val="000000" w:themeColor="text1"/>
          <w:kern w:val="0"/>
          <w:szCs w:val="24"/>
          <w:shd w:val="clear" w:color="auto" w:fill="FFFFFF"/>
        </w:rPr>
        <w:t>復原力，進而預防心理及精神障礙對就學、</w:t>
      </w:r>
      <w:r w:rsidR="00996D68" w:rsidRPr="006A561E">
        <w:rPr>
          <w:rFonts w:eastAsia="新細明體" w:cs="全字庫正宋體"/>
          <w:noProof/>
          <w:color w:val="000000" w:themeColor="text1"/>
          <w:kern w:val="0"/>
          <w:szCs w:val="24"/>
          <w:shd w:val="clear" w:color="auto" w:fill="FFFFFF"/>
        </w:rPr>
        <w:drawing>
          <wp:anchor distT="0" distB="0" distL="114300" distR="114300" simplePos="0" relativeHeight="251703808" behindDoc="0" locked="0" layoutInCell="1" allowOverlap="1" wp14:anchorId="052626AD" wp14:editId="59B32770">
            <wp:simplePos x="0" y="0"/>
            <wp:positionH relativeFrom="column">
              <wp:posOffset>897255</wp:posOffset>
            </wp:positionH>
            <wp:positionV relativeFrom="paragraph">
              <wp:posOffset>958993</wp:posOffset>
            </wp:positionV>
            <wp:extent cx="4060190" cy="2178050"/>
            <wp:effectExtent l="19050" t="19050" r="16510" b="12700"/>
            <wp:wrapTopAndBottom/>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923" b="6520"/>
                    <a:stretch/>
                  </pic:blipFill>
                  <pic:spPr bwMode="auto">
                    <a:xfrm>
                      <a:off x="0" y="0"/>
                      <a:ext cx="4060190" cy="2178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3B43" w:rsidRPr="006A561E">
        <w:rPr>
          <w:rFonts w:eastAsia="新細明體" w:cs="Times New Roman" w:hint="eastAsia"/>
          <w:color w:val="000000" w:themeColor="text1"/>
          <w:kern w:val="0"/>
          <w:szCs w:val="24"/>
          <w:shd w:val="clear" w:color="auto" w:fill="FFFFFF"/>
        </w:rPr>
        <w:t>就業、甚至犯罪等負面影響。</w:t>
      </w:r>
    </w:p>
    <w:p w14:paraId="4763E317" w14:textId="7AB4310B" w:rsidR="00D12A8E" w:rsidRPr="006A561E" w:rsidRDefault="00E03210" w:rsidP="0085754E">
      <w:pPr>
        <w:keepNext/>
        <w:overflowPunct w:val="0"/>
        <w:adjustRightInd w:val="0"/>
        <w:snapToGrid w:val="0"/>
        <w:spacing w:beforeLines="50" w:before="180" w:afterLines="50" w:after="180" w:line="360" w:lineRule="auto"/>
        <w:ind w:leftChars="296" w:left="991" w:hangingChars="117" w:hanging="281"/>
        <w:jc w:val="center"/>
        <w:rPr>
          <w:rFonts w:eastAsia="新細明體" w:cs="Times New Roman"/>
          <w:color w:val="000000" w:themeColor="text1"/>
          <w:kern w:val="0"/>
          <w:szCs w:val="24"/>
          <w:shd w:val="clear" w:color="auto" w:fill="FFFFFF"/>
        </w:rPr>
      </w:pPr>
      <w:bookmarkStart w:id="18" w:name="_Toc146021186"/>
      <w:r w:rsidRPr="006A561E">
        <w:rPr>
          <w:rFonts w:hint="eastAsia"/>
          <w:color w:val="000000" w:themeColor="text1"/>
        </w:rPr>
        <w:t>圖</w:t>
      </w:r>
      <w:r w:rsidRPr="006A561E">
        <w:rPr>
          <w:color w:val="000000" w:themeColor="text1"/>
        </w:rPr>
        <w:fldChar w:fldCharType="begin"/>
      </w:r>
      <w:r w:rsidRPr="006A561E">
        <w:rPr>
          <w:color w:val="000000" w:themeColor="text1"/>
        </w:rPr>
        <w:instrText xml:space="preserve"> </w:instrText>
      </w:r>
      <w:r w:rsidRPr="006A561E">
        <w:rPr>
          <w:rFonts w:hint="eastAsia"/>
          <w:color w:val="000000" w:themeColor="text1"/>
        </w:rPr>
        <w:instrText xml:space="preserve">SEQ </w:instrText>
      </w:r>
      <w:r w:rsidRPr="006A561E">
        <w:rPr>
          <w:rFonts w:hint="eastAsia"/>
          <w:color w:val="000000" w:themeColor="text1"/>
        </w:rPr>
        <w:instrText>圖</w:instrText>
      </w:r>
      <w:r w:rsidRPr="006A561E">
        <w:rPr>
          <w:rFonts w:hint="eastAsia"/>
          <w:color w:val="000000" w:themeColor="text1"/>
        </w:rPr>
        <w:instrText xml:space="preserve"> \* ARABIC</w:instrText>
      </w:r>
      <w:r w:rsidRPr="006A561E">
        <w:rPr>
          <w:color w:val="000000" w:themeColor="text1"/>
        </w:rPr>
        <w:instrText xml:space="preserve"> </w:instrText>
      </w:r>
      <w:r w:rsidRPr="006A561E">
        <w:rPr>
          <w:color w:val="000000" w:themeColor="text1"/>
        </w:rPr>
        <w:fldChar w:fldCharType="separate"/>
      </w:r>
      <w:r w:rsidR="00772D7A">
        <w:rPr>
          <w:noProof/>
          <w:color w:val="000000" w:themeColor="text1"/>
        </w:rPr>
        <w:t>13</w:t>
      </w:r>
      <w:r w:rsidRPr="006A561E">
        <w:rPr>
          <w:color w:val="000000" w:themeColor="text1"/>
        </w:rPr>
        <w:fldChar w:fldCharType="end"/>
      </w:r>
      <w:r w:rsidR="00D12A8E" w:rsidRPr="006A561E">
        <w:rPr>
          <w:rFonts w:eastAsia="新細明體" w:cs="Times New Roman"/>
          <w:color w:val="000000" w:themeColor="text1"/>
          <w:kern w:val="0"/>
          <w:szCs w:val="24"/>
          <w:shd w:val="clear" w:color="auto" w:fill="FFFFFF"/>
        </w:rPr>
        <w:t xml:space="preserve"> </w:t>
      </w:r>
      <w:r w:rsidR="00D12A8E" w:rsidRPr="006A561E">
        <w:rPr>
          <w:rFonts w:eastAsia="新細明體" w:cs="Times New Roman" w:hint="eastAsia"/>
          <w:color w:val="000000" w:themeColor="text1"/>
          <w:kern w:val="0"/>
          <w:szCs w:val="24"/>
          <w:shd w:val="clear" w:color="auto" w:fill="FFFFFF"/>
        </w:rPr>
        <w:t>英國公共心理衛生介入措施的</w:t>
      </w:r>
      <w:r w:rsidR="000E3333" w:rsidRPr="006A561E">
        <w:rPr>
          <w:rFonts w:eastAsia="新細明體" w:cs="Times New Roman" w:hint="eastAsia"/>
          <w:color w:val="000000" w:themeColor="text1"/>
          <w:kern w:val="0"/>
          <w:szCs w:val="24"/>
          <w:shd w:val="clear" w:color="auto" w:fill="FFFFFF"/>
        </w:rPr>
        <w:t>經濟</w:t>
      </w:r>
      <w:r w:rsidR="00D12A8E" w:rsidRPr="006A561E">
        <w:rPr>
          <w:rFonts w:eastAsia="新細明體" w:cs="Times New Roman" w:hint="eastAsia"/>
          <w:color w:val="000000" w:themeColor="text1"/>
          <w:kern w:val="0"/>
          <w:szCs w:val="24"/>
          <w:shd w:val="clear" w:color="auto" w:fill="FFFFFF"/>
        </w:rPr>
        <w:t>效益分析</w:t>
      </w:r>
      <w:bookmarkEnd w:id="18"/>
    </w:p>
    <w:p w14:paraId="5E0BC1FE" w14:textId="4D1FA861" w:rsidR="00293B43" w:rsidRPr="006A561E" w:rsidRDefault="00343DFF"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3</w:t>
      </w:r>
      <w:r w:rsidR="00293B43" w:rsidRPr="006A561E">
        <w:rPr>
          <w:rFonts w:eastAsia="新細明體" w:cs="Times New Roman"/>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公共心理健康介入措施，</w:t>
      </w:r>
      <w:r w:rsidR="000E6592" w:rsidRPr="006A561E">
        <w:rPr>
          <w:rFonts w:eastAsia="新細明體" w:cs="Times New Roman" w:hint="eastAsia"/>
          <w:color w:val="000000" w:themeColor="text1"/>
          <w:kern w:val="0"/>
          <w:szCs w:val="24"/>
          <w:shd w:val="clear" w:color="auto" w:fill="FFFFFF"/>
        </w:rPr>
        <w:t>依</w:t>
      </w:r>
      <w:r w:rsidR="00293B43" w:rsidRPr="006A561E">
        <w:rPr>
          <w:rFonts w:eastAsia="新細明體" w:cs="Times New Roman" w:hint="eastAsia"/>
          <w:color w:val="000000" w:themeColor="text1"/>
          <w:kern w:val="0"/>
          <w:szCs w:val="24"/>
          <w:shd w:val="clear" w:color="auto" w:fill="FFFFFF"/>
        </w:rPr>
        <w:t>公共衛生</w:t>
      </w:r>
      <w:r w:rsidR="00D12A8E" w:rsidRPr="006A561E">
        <w:rPr>
          <w:rFonts w:eastAsia="新細明體" w:cs="Times New Roman"/>
          <w:color w:val="000000" w:themeColor="text1"/>
          <w:kern w:val="0"/>
          <w:szCs w:val="24"/>
          <w:shd w:val="clear" w:color="auto" w:fill="FFFFFF"/>
        </w:rPr>
        <w:t>3</w:t>
      </w:r>
      <w:r w:rsidR="00293B43" w:rsidRPr="006A561E">
        <w:rPr>
          <w:rFonts w:eastAsia="新細明體" w:cs="Times New Roman" w:hint="eastAsia"/>
          <w:color w:val="000000" w:themeColor="text1"/>
          <w:kern w:val="0"/>
          <w:szCs w:val="24"/>
          <w:shd w:val="clear" w:color="auto" w:fill="FFFFFF"/>
        </w:rPr>
        <w:t>段預防措施分級作為，包</w:t>
      </w:r>
      <w:r w:rsidR="000E6592" w:rsidRPr="006A561E">
        <w:rPr>
          <w:rFonts w:eastAsia="新細明體" w:cs="Times New Roman" w:hint="eastAsia"/>
          <w:color w:val="000000" w:themeColor="text1"/>
          <w:kern w:val="0"/>
          <w:szCs w:val="24"/>
          <w:shd w:val="clear" w:color="auto" w:fill="FFFFFF"/>
        </w:rPr>
        <w:t>括</w:t>
      </w:r>
      <w:r w:rsidR="00293B43" w:rsidRPr="006A561E">
        <w:rPr>
          <w:rFonts w:eastAsia="新細明體" w:cs="Times New Roman" w:hint="eastAsia"/>
          <w:color w:val="000000" w:themeColor="text1"/>
          <w:kern w:val="0"/>
          <w:szCs w:val="24"/>
          <w:shd w:val="clear" w:color="auto" w:fill="FFFFFF"/>
        </w:rPr>
        <w:t>：</w:t>
      </w:r>
    </w:p>
    <w:p w14:paraId="041E28E9" w14:textId="4A5953D9" w:rsidR="00293B43"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szCs w:val="24"/>
          <w:shd w:val="clear" w:color="auto" w:fill="FFFFFF"/>
        </w:rPr>
        <w:t>（</w:t>
      </w:r>
      <w:r w:rsidR="00293B43" w:rsidRPr="006A561E">
        <w:rPr>
          <w:rFonts w:eastAsia="新細明體" w:cs="Times New Roman"/>
          <w:color w:val="000000" w:themeColor="text1"/>
          <w:kern w:val="0"/>
          <w:szCs w:val="24"/>
          <w:shd w:val="clear" w:color="auto" w:fill="FFFFFF"/>
        </w:rPr>
        <w:t>1</w:t>
      </w:r>
      <w:r w:rsidRPr="006A561E">
        <w:rPr>
          <w:rFonts w:eastAsia="新細明體" w:cs="Times New Roman"/>
          <w:color w:val="000000" w:themeColor="text1"/>
          <w:kern w:val="0"/>
          <w:szCs w:val="24"/>
          <w:shd w:val="clear" w:color="auto" w:fill="FFFFFF"/>
        </w:rPr>
        <w:t>）</w:t>
      </w:r>
      <w:r w:rsidR="00293B43" w:rsidRPr="006A561E">
        <w:rPr>
          <w:rFonts w:eastAsia="新細明體" w:cs="Times New Roman" w:hint="eastAsia"/>
          <w:color w:val="000000" w:themeColor="text1"/>
          <w:kern w:val="0"/>
        </w:rPr>
        <w:t>第一段預防</w:t>
      </w:r>
      <w:r w:rsidRPr="006A561E">
        <w:rPr>
          <w:rFonts w:eastAsia="新細明體" w:cs="Times New Roman" w:hint="eastAsia"/>
          <w:color w:val="000000" w:themeColor="text1"/>
          <w:kern w:val="0"/>
        </w:rPr>
        <w:t>（</w:t>
      </w:r>
      <w:r w:rsidR="00293B43" w:rsidRPr="006A561E">
        <w:rPr>
          <w:rFonts w:eastAsia="新細明體" w:cs="Times New Roman"/>
          <w:color w:val="000000" w:themeColor="text1"/>
          <w:kern w:val="0"/>
        </w:rPr>
        <w:t>Primary Prevention</w:t>
      </w:r>
      <w:r w:rsidRPr="006A561E">
        <w:rPr>
          <w:rFonts w:eastAsia="新細明體" w:cs="Times New Roman" w:hint="eastAsia"/>
          <w:color w:val="000000" w:themeColor="text1"/>
          <w:kern w:val="0"/>
        </w:rPr>
        <w:t>）</w:t>
      </w:r>
      <w:r w:rsidR="00F071B7" w:rsidRPr="006A561E">
        <w:rPr>
          <w:rFonts w:eastAsia="新細明體" w:cs="Times New Roman" w:hint="eastAsia"/>
          <w:color w:val="000000" w:themeColor="text1"/>
          <w:kern w:val="0"/>
        </w:rPr>
        <w:t>：探討心理衛生與精神障礙</w:t>
      </w:r>
      <w:r w:rsidR="00293B43" w:rsidRPr="006A561E">
        <w:rPr>
          <w:rFonts w:eastAsia="新細明體" w:cs="Times New Roman" w:hint="eastAsia"/>
          <w:color w:val="000000" w:themeColor="text1"/>
          <w:kern w:val="0"/>
        </w:rPr>
        <w:t>危險因子，解決特別重要因子，兒童及青少年</w:t>
      </w:r>
      <w:r w:rsidR="00423B84" w:rsidRPr="006A561E">
        <w:rPr>
          <w:rFonts w:eastAsia="新細明體" w:cs="Times New Roman" w:hint="eastAsia"/>
          <w:color w:val="000000" w:themeColor="text1"/>
          <w:kern w:val="0"/>
        </w:rPr>
        <w:t>高風險族群</w:t>
      </w:r>
      <w:r w:rsidR="00293B43" w:rsidRPr="006A561E">
        <w:rPr>
          <w:rFonts w:eastAsia="新細明體" w:cs="Times New Roman" w:hint="eastAsia"/>
          <w:color w:val="000000" w:themeColor="text1"/>
          <w:kern w:val="0"/>
        </w:rPr>
        <w:t>包</w:t>
      </w:r>
      <w:r w:rsidR="00423B84" w:rsidRPr="006A561E">
        <w:rPr>
          <w:rFonts w:eastAsia="新細明體" w:cs="Times New Roman" w:hint="eastAsia"/>
          <w:color w:val="000000" w:themeColor="text1"/>
          <w:kern w:val="0"/>
        </w:rPr>
        <w:t>括</w:t>
      </w:r>
      <w:r w:rsidR="00293B43" w:rsidRPr="006A561E">
        <w:rPr>
          <w:rFonts w:eastAsia="新細明體" w:cs="Times New Roman" w:hint="eastAsia"/>
          <w:color w:val="000000" w:themeColor="text1"/>
          <w:kern w:val="0"/>
        </w:rPr>
        <w:t>照顧者、</w:t>
      </w:r>
      <w:r w:rsidR="00423B84" w:rsidRPr="006A561E">
        <w:rPr>
          <w:rFonts w:eastAsia="新細明體" w:cs="Times New Roman" w:hint="eastAsia"/>
          <w:color w:val="000000" w:themeColor="text1"/>
          <w:kern w:val="0"/>
        </w:rPr>
        <w:t>無家可歸者、</w:t>
      </w:r>
      <w:r w:rsidR="00293B43" w:rsidRPr="006A561E">
        <w:rPr>
          <w:rFonts w:eastAsia="新細明體" w:cs="Times New Roman" w:hint="eastAsia"/>
          <w:color w:val="000000" w:themeColor="text1"/>
          <w:kern w:val="0"/>
        </w:rPr>
        <w:t>性別認同、</w:t>
      </w:r>
      <w:r w:rsidR="00423B84" w:rsidRPr="006A561E">
        <w:rPr>
          <w:rFonts w:eastAsia="新細明體" w:cs="Times New Roman" w:hint="eastAsia"/>
          <w:color w:val="000000" w:themeColor="text1"/>
          <w:kern w:val="0"/>
        </w:rPr>
        <w:t>被收養者、</w:t>
      </w:r>
      <w:r w:rsidR="00293B43" w:rsidRPr="006A561E">
        <w:rPr>
          <w:rFonts w:eastAsia="新細明體" w:cs="Times New Roman" w:hint="eastAsia"/>
          <w:color w:val="000000" w:themeColor="text1"/>
          <w:kern w:val="0"/>
        </w:rPr>
        <w:t>特殊教育者等；成人</w:t>
      </w:r>
      <w:r w:rsidR="00423B84" w:rsidRPr="006A561E">
        <w:rPr>
          <w:rFonts w:eastAsia="新細明體" w:cs="Times New Roman" w:hint="eastAsia"/>
          <w:color w:val="000000" w:themeColor="text1"/>
          <w:kern w:val="0"/>
        </w:rPr>
        <w:t>高風險族群</w:t>
      </w:r>
      <w:r w:rsidR="00F071B7" w:rsidRPr="006A561E">
        <w:rPr>
          <w:rFonts w:eastAsia="新細明體" w:cs="Times New Roman" w:hint="eastAsia"/>
          <w:color w:val="000000" w:themeColor="text1"/>
          <w:kern w:val="0"/>
        </w:rPr>
        <w:t>包</w:t>
      </w:r>
      <w:r w:rsidR="00423B84" w:rsidRPr="006A561E">
        <w:rPr>
          <w:rFonts w:eastAsia="新細明體" w:cs="Times New Roman" w:hint="eastAsia"/>
          <w:color w:val="000000" w:themeColor="text1"/>
          <w:kern w:val="0"/>
        </w:rPr>
        <w:t>括照顧者、無家可歸者、智能</w:t>
      </w:r>
      <w:r w:rsidR="00293B43" w:rsidRPr="006A561E">
        <w:rPr>
          <w:rFonts w:eastAsia="新細明體" w:cs="Times New Roman" w:hint="eastAsia"/>
          <w:color w:val="000000" w:themeColor="text1"/>
          <w:kern w:val="0"/>
        </w:rPr>
        <w:t>障礙、性別認同、</w:t>
      </w:r>
      <w:r w:rsidR="00423B84" w:rsidRPr="006A561E">
        <w:rPr>
          <w:rFonts w:eastAsia="新細明體" w:cs="Times New Roman" w:hint="eastAsia"/>
          <w:color w:val="000000" w:themeColor="text1"/>
          <w:kern w:val="0"/>
        </w:rPr>
        <w:t>長期照顧需求、</w:t>
      </w:r>
      <w:r w:rsidR="00293B43" w:rsidRPr="006A561E">
        <w:rPr>
          <w:rFonts w:eastAsia="新細明體" w:cs="Times New Roman" w:hint="eastAsia"/>
          <w:color w:val="000000" w:themeColor="text1"/>
          <w:kern w:val="0"/>
        </w:rPr>
        <w:t>就業經濟問題</w:t>
      </w:r>
      <w:r w:rsidR="00C55DA8" w:rsidRPr="006A561E">
        <w:rPr>
          <w:rFonts w:eastAsia="新細明體" w:cs="Times New Roman" w:hint="eastAsia"/>
          <w:color w:val="000000" w:themeColor="text1"/>
          <w:kern w:val="0"/>
        </w:rPr>
        <w:t>、</w:t>
      </w:r>
      <w:proofErr w:type="gramStart"/>
      <w:r w:rsidR="00C55DA8" w:rsidRPr="006A561E">
        <w:rPr>
          <w:rFonts w:eastAsia="新細明體" w:cs="Times New Roman" w:hint="eastAsia"/>
          <w:color w:val="000000" w:themeColor="text1"/>
          <w:kern w:val="0"/>
        </w:rPr>
        <w:t>孕產期</w:t>
      </w:r>
      <w:proofErr w:type="gramEnd"/>
      <w:r w:rsidR="00C55DA8" w:rsidRPr="006A561E">
        <w:rPr>
          <w:rFonts w:eastAsia="新細明體" w:cs="Times New Roman" w:hint="eastAsia"/>
          <w:color w:val="000000" w:themeColor="text1"/>
          <w:kern w:val="0"/>
        </w:rPr>
        <w:t>婦女</w:t>
      </w:r>
      <w:r w:rsidR="00293B43" w:rsidRPr="006A561E">
        <w:rPr>
          <w:rFonts w:eastAsia="新細明體" w:cs="Times New Roman" w:hint="eastAsia"/>
          <w:color w:val="000000" w:themeColor="text1"/>
          <w:kern w:val="0"/>
        </w:rPr>
        <w:t>等。</w:t>
      </w:r>
    </w:p>
    <w:p w14:paraId="14141AE2" w14:textId="6DDFF52C" w:rsidR="00293B43"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293B43" w:rsidRPr="006A561E">
        <w:rPr>
          <w:rFonts w:eastAsia="新細明體" w:cs="Times New Roman"/>
          <w:color w:val="000000" w:themeColor="text1"/>
          <w:kern w:val="0"/>
        </w:rPr>
        <w:t>2</w:t>
      </w:r>
      <w:r w:rsidRPr="006A561E">
        <w:rPr>
          <w:rFonts w:eastAsia="新細明體" w:cs="Times New Roman" w:hint="eastAsia"/>
          <w:color w:val="000000" w:themeColor="text1"/>
          <w:kern w:val="0"/>
        </w:rPr>
        <w:t>）</w:t>
      </w:r>
      <w:r w:rsidR="00293B43" w:rsidRPr="006A561E">
        <w:rPr>
          <w:rFonts w:eastAsia="新細明體" w:cs="Times New Roman" w:hint="eastAsia"/>
          <w:color w:val="000000" w:themeColor="text1"/>
          <w:kern w:val="0"/>
        </w:rPr>
        <w:t>第二段預防</w:t>
      </w:r>
      <w:r w:rsidRPr="006A561E">
        <w:rPr>
          <w:rFonts w:eastAsia="新細明體" w:cs="Times New Roman" w:hint="eastAsia"/>
          <w:color w:val="000000" w:themeColor="text1"/>
          <w:kern w:val="0"/>
        </w:rPr>
        <w:t>（</w:t>
      </w:r>
      <w:r w:rsidR="00293B43" w:rsidRPr="006A561E">
        <w:rPr>
          <w:rFonts w:eastAsia="新細明體" w:cs="Times New Roman"/>
          <w:color w:val="000000" w:themeColor="text1"/>
          <w:kern w:val="0"/>
        </w:rPr>
        <w:t>Secondary Prevention</w:t>
      </w:r>
      <w:r w:rsidRPr="006A561E">
        <w:rPr>
          <w:rFonts w:eastAsia="新細明體" w:cs="Times New Roman" w:hint="eastAsia"/>
          <w:color w:val="000000" w:themeColor="text1"/>
          <w:kern w:val="0"/>
        </w:rPr>
        <w:t>）</w:t>
      </w:r>
      <w:r w:rsidR="00293B43" w:rsidRPr="006A561E">
        <w:rPr>
          <w:rFonts w:eastAsia="新細明體" w:cs="Times New Roman" w:hint="eastAsia"/>
          <w:color w:val="000000" w:themeColor="text1"/>
          <w:kern w:val="0"/>
        </w:rPr>
        <w:t>：主要針對心理健康問題演變成精神疾病進行早期預防措施並早期治療。考量多數未成年時出現精神障礙會伴隨其終身，兒童期和青春期是提供早期治療的最佳時機，早期介入則可預防成人精神疾病或自殺問題。</w:t>
      </w:r>
    </w:p>
    <w:p w14:paraId="62581855" w14:textId="63A657FF" w:rsidR="00293B43"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rPr>
        <w:t>（</w:t>
      </w:r>
      <w:r w:rsidR="00293B43" w:rsidRPr="006A561E">
        <w:rPr>
          <w:rFonts w:eastAsia="新細明體" w:cs="Times New Roman"/>
          <w:color w:val="000000" w:themeColor="text1"/>
          <w:kern w:val="0"/>
        </w:rPr>
        <w:t>3</w:t>
      </w:r>
      <w:r w:rsidRPr="006A561E">
        <w:rPr>
          <w:rFonts w:eastAsia="新細明體" w:cs="Times New Roman" w:hint="eastAsia"/>
          <w:color w:val="000000" w:themeColor="text1"/>
          <w:kern w:val="0"/>
        </w:rPr>
        <w:t>）</w:t>
      </w:r>
      <w:r w:rsidR="00293B43" w:rsidRPr="006A561E">
        <w:rPr>
          <w:rFonts w:eastAsia="新細明體" w:cs="Times New Roman" w:hint="eastAsia"/>
          <w:color w:val="000000" w:themeColor="text1"/>
          <w:kern w:val="0"/>
        </w:rPr>
        <w:t>第三段</w:t>
      </w:r>
      <w:r w:rsidR="00293B43" w:rsidRPr="006A561E">
        <w:rPr>
          <w:rFonts w:eastAsia="新細明體" w:cs="Times New Roman" w:hint="eastAsia"/>
          <w:color w:val="000000" w:themeColor="text1"/>
          <w:kern w:val="0"/>
          <w:szCs w:val="24"/>
          <w:shd w:val="clear" w:color="auto" w:fill="FFFFFF"/>
        </w:rPr>
        <w:t>預防</w:t>
      </w:r>
      <w:r w:rsidRPr="006A561E">
        <w:rPr>
          <w:rFonts w:eastAsia="新細明體" w:cs="Times New Roman" w:hint="eastAsia"/>
          <w:color w:val="000000" w:themeColor="text1"/>
          <w:kern w:val="0"/>
          <w:szCs w:val="24"/>
          <w:shd w:val="clear" w:color="auto" w:fill="FFFFFF"/>
        </w:rPr>
        <w:t>（</w:t>
      </w:r>
      <w:r w:rsidR="00293B43" w:rsidRPr="006A561E">
        <w:rPr>
          <w:rFonts w:eastAsia="新細明體" w:cs="Times New Roman"/>
          <w:color w:val="000000" w:themeColor="text1"/>
          <w:kern w:val="0"/>
          <w:szCs w:val="24"/>
          <w:shd w:val="clear" w:color="auto" w:fill="FFFFFF"/>
        </w:rPr>
        <w:t>Tertiary Prevention</w:t>
      </w:r>
      <w:r w:rsidRPr="006A561E">
        <w:rPr>
          <w:rFonts w:eastAsia="新細明體" w:cs="Times New Roman"/>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：主要是針對已有精神疾病者提供健康風險行為評估、身體疾病、防止</w:t>
      </w:r>
      <w:r w:rsidR="00856AF0" w:rsidRPr="006A561E">
        <w:rPr>
          <w:rFonts w:eastAsia="新細明體" w:cs="Times New Roman" w:hint="eastAsia"/>
          <w:color w:val="000000" w:themeColor="text1"/>
          <w:kern w:val="0"/>
          <w:szCs w:val="24"/>
          <w:shd w:val="clear" w:color="auto" w:fill="FFFFFF"/>
        </w:rPr>
        <w:t>復</w:t>
      </w:r>
      <w:r w:rsidR="00293B43" w:rsidRPr="006A561E">
        <w:rPr>
          <w:rFonts w:eastAsia="新細明體" w:cs="Times New Roman" w:hint="eastAsia"/>
          <w:color w:val="000000" w:themeColor="text1"/>
          <w:kern w:val="0"/>
          <w:szCs w:val="24"/>
          <w:shd w:val="clear" w:color="auto" w:fill="FFFFFF"/>
        </w:rPr>
        <w:t>發</w:t>
      </w:r>
      <w:r w:rsidR="00856AF0" w:rsidRPr="006A561E">
        <w:rPr>
          <w:rFonts w:eastAsia="新細明體" w:cs="Times New Roman" w:hint="eastAsia"/>
          <w:color w:val="000000" w:themeColor="text1"/>
          <w:kern w:val="0"/>
          <w:szCs w:val="24"/>
          <w:shd w:val="clear" w:color="auto" w:fill="FFFFFF"/>
        </w:rPr>
        <w:t>及</w:t>
      </w:r>
      <w:r w:rsidR="00293B43" w:rsidRPr="006A561E">
        <w:rPr>
          <w:rFonts w:eastAsia="新細明體" w:cs="Times New Roman" w:hint="eastAsia"/>
          <w:color w:val="000000" w:themeColor="text1"/>
          <w:kern w:val="0"/>
          <w:szCs w:val="24"/>
          <w:shd w:val="clear" w:color="auto" w:fill="FFFFFF"/>
        </w:rPr>
        <w:t>過早死亡等。</w:t>
      </w:r>
    </w:p>
    <w:p w14:paraId="7EB0327A" w14:textId="703C3B4E" w:rsidR="00293B43" w:rsidRPr="006A561E" w:rsidRDefault="00343DFF" w:rsidP="0085754E">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4</w:t>
      </w:r>
      <w:r w:rsidR="00293B43" w:rsidRPr="006A561E">
        <w:rPr>
          <w:rFonts w:eastAsia="新細明體" w:cs="Times New Roman"/>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公共心理健康促進工作需要各部門共同參與</w:t>
      </w:r>
      <w:r w:rsidR="00C21716" w:rsidRPr="006A561E">
        <w:rPr>
          <w:rFonts w:eastAsia="新細明體" w:cs="Times New Roman" w:hint="eastAsia"/>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英國為了加強心理健康跨部會合作，由教育部</w:t>
      </w:r>
      <w:r w:rsidR="00C21716" w:rsidRPr="006A561E">
        <w:rPr>
          <w:rFonts w:eastAsia="新細明體" w:cs="Times New Roman" w:hint="eastAsia"/>
          <w:color w:val="000000" w:themeColor="text1"/>
          <w:kern w:val="0"/>
          <w:szCs w:val="24"/>
          <w:shd w:val="clear" w:color="auto" w:fill="FFFFFF"/>
        </w:rPr>
        <w:t>（</w:t>
      </w:r>
      <w:r w:rsidR="00C21716" w:rsidRPr="006A561E">
        <w:rPr>
          <w:rFonts w:eastAsia="新細明體" w:cs="Times New Roman"/>
          <w:color w:val="000000" w:themeColor="text1"/>
          <w:kern w:val="0"/>
          <w:szCs w:val="24"/>
          <w:shd w:val="clear" w:color="auto" w:fill="FFFFFF"/>
        </w:rPr>
        <w:t>Department for Education</w:t>
      </w:r>
      <w:r w:rsidR="00C21716" w:rsidRPr="006A561E">
        <w:rPr>
          <w:rFonts w:eastAsia="新細明體" w:cs="Times New Roman"/>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、健康及社會福利部</w:t>
      </w:r>
      <w:r w:rsidR="00C21716" w:rsidRPr="006A561E">
        <w:rPr>
          <w:rFonts w:eastAsia="新細明體" w:cs="Times New Roman" w:hint="eastAsia"/>
          <w:color w:val="000000" w:themeColor="text1"/>
          <w:kern w:val="0"/>
          <w:szCs w:val="24"/>
          <w:shd w:val="clear" w:color="auto" w:fill="FFFFFF"/>
        </w:rPr>
        <w:t>（</w:t>
      </w:r>
      <w:r w:rsidR="00C21716" w:rsidRPr="006A561E">
        <w:rPr>
          <w:rFonts w:eastAsia="新細明體" w:cs="Times New Roman"/>
          <w:color w:val="000000" w:themeColor="text1"/>
          <w:kern w:val="0"/>
          <w:szCs w:val="24"/>
          <w:shd w:val="clear" w:color="auto" w:fill="FFFFFF"/>
        </w:rPr>
        <w:t>Department for Health and Social Care</w:t>
      </w:r>
      <w:r w:rsidR="00C21716" w:rsidRPr="006A561E">
        <w:rPr>
          <w:rFonts w:eastAsia="新細明體" w:cs="Times New Roman"/>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w:t>
      </w:r>
      <w:r w:rsidR="00C21716" w:rsidRPr="006A561E">
        <w:rPr>
          <w:rFonts w:eastAsia="新細明體" w:cs="Times New Roman" w:hint="eastAsia"/>
          <w:color w:val="000000" w:themeColor="text1"/>
          <w:kern w:val="0"/>
          <w:szCs w:val="24"/>
          <w:shd w:val="clear" w:color="auto" w:fill="FFFFFF"/>
        </w:rPr>
        <w:t>英格蘭國民</w:t>
      </w:r>
      <w:proofErr w:type="gramStart"/>
      <w:r w:rsidR="00C21716" w:rsidRPr="006A561E">
        <w:rPr>
          <w:rFonts w:eastAsia="新細明體" w:cs="Times New Roman" w:hint="eastAsia"/>
          <w:color w:val="000000" w:themeColor="text1"/>
          <w:kern w:val="0"/>
          <w:szCs w:val="24"/>
          <w:shd w:val="clear" w:color="auto" w:fill="FFFFFF"/>
        </w:rPr>
        <w:t>健康署</w:t>
      </w:r>
      <w:proofErr w:type="gramEnd"/>
      <w:r w:rsidR="00C21716" w:rsidRPr="006A561E">
        <w:rPr>
          <w:rFonts w:eastAsia="新細明體" w:cs="Times New Roman" w:hint="eastAsia"/>
          <w:color w:val="000000" w:themeColor="text1"/>
          <w:kern w:val="0"/>
          <w:szCs w:val="24"/>
          <w:shd w:val="clear" w:color="auto" w:fill="FFFFFF"/>
        </w:rPr>
        <w:t>（</w:t>
      </w:r>
      <w:r w:rsidR="00C21716" w:rsidRPr="006A561E">
        <w:rPr>
          <w:rFonts w:eastAsia="新細明體" w:cs="Times New Roman" w:hint="eastAsia"/>
          <w:color w:val="000000" w:themeColor="text1"/>
          <w:kern w:val="0"/>
          <w:szCs w:val="24"/>
          <w:shd w:val="clear" w:color="auto" w:fill="FFFFFF"/>
        </w:rPr>
        <w:t>NHS England</w:t>
      </w:r>
      <w:r w:rsidR="00C21716" w:rsidRPr="006A561E">
        <w:rPr>
          <w:rFonts w:eastAsia="新細明體" w:cs="Times New Roman" w:hint="eastAsia"/>
          <w:color w:val="000000" w:themeColor="text1"/>
          <w:kern w:val="0"/>
          <w:szCs w:val="24"/>
          <w:shd w:val="clear" w:color="auto" w:fill="FFFFFF"/>
        </w:rPr>
        <w:t>）等</w:t>
      </w:r>
      <w:r w:rsidR="00293B43" w:rsidRPr="006A561E">
        <w:rPr>
          <w:rFonts w:eastAsia="新細明體" w:cs="Times New Roman" w:hint="eastAsia"/>
          <w:color w:val="000000" w:themeColor="text1"/>
          <w:kern w:val="0"/>
          <w:szCs w:val="24"/>
          <w:shd w:val="clear" w:color="auto" w:fill="FFFFFF"/>
        </w:rPr>
        <w:t>公部門</w:t>
      </w:r>
      <w:r w:rsidR="00293B43" w:rsidRPr="006A561E">
        <w:rPr>
          <w:rFonts w:eastAsia="新細明體" w:cs="Times New Roman" w:hint="eastAsia"/>
          <w:color w:val="000000" w:themeColor="text1"/>
          <w:kern w:val="0"/>
          <w:szCs w:val="24"/>
          <w:shd w:val="clear" w:color="auto" w:fill="FFFFFF"/>
        </w:rPr>
        <w:lastRenderedPageBreak/>
        <w:t>共同</w:t>
      </w:r>
      <w:proofErr w:type="gramStart"/>
      <w:r w:rsidR="00293B43" w:rsidRPr="006A561E">
        <w:rPr>
          <w:rFonts w:eastAsia="新細明體" w:cs="Times New Roman" w:hint="eastAsia"/>
          <w:color w:val="000000" w:themeColor="text1"/>
          <w:kern w:val="0"/>
          <w:szCs w:val="24"/>
          <w:shd w:val="clear" w:color="auto" w:fill="FFFFFF"/>
        </w:rPr>
        <w:t>研</w:t>
      </w:r>
      <w:proofErr w:type="gramEnd"/>
      <w:r w:rsidR="00293B43" w:rsidRPr="006A561E">
        <w:rPr>
          <w:rFonts w:eastAsia="新細明體" w:cs="Times New Roman" w:hint="eastAsia"/>
          <w:color w:val="000000" w:themeColor="text1"/>
          <w:kern w:val="0"/>
          <w:szCs w:val="24"/>
          <w:shd w:val="clear" w:color="auto" w:fill="FFFFFF"/>
        </w:rPr>
        <w:t>擬促進心理健康計畫，並合作推動公共心理衛生工作。以校園心理健康計畫為例，除了跨部門合作外，學校與學校之間的聯繫、心理衛生機構的連結也很重要；另外，持續關注青少年情緒、飲食問題及自傷行為，同時也要強化教職人員心理健康及專業知能，提供相關訓練課程</w:t>
      </w:r>
      <w:r w:rsidR="00D12A8E" w:rsidRPr="006A561E">
        <w:rPr>
          <w:rFonts w:eastAsia="新細明體" w:cs="Times New Roman" w:hint="eastAsia"/>
          <w:color w:val="000000" w:themeColor="text1"/>
          <w:kern w:val="0"/>
          <w:szCs w:val="24"/>
          <w:shd w:val="clear" w:color="auto" w:fill="FFFFFF"/>
        </w:rPr>
        <w:t>，</w:t>
      </w:r>
      <w:r w:rsidR="00293B43" w:rsidRPr="006A561E">
        <w:rPr>
          <w:rFonts w:eastAsia="新細明體" w:cs="Times New Roman" w:hint="eastAsia"/>
          <w:color w:val="000000" w:themeColor="text1"/>
          <w:kern w:val="0"/>
          <w:szCs w:val="24"/>
          <w:shd w:val="clear" w:color="auto" w:fill="FFFFFF"/>
        </w:rPr>
        <w:t>協助教師排解因輔導學生而產生的心理</w:t>
      </w:r>
      <w:r w:rsidR="00C21716" w:rsidRPr="006A561E">
        <w:rPr>
          <w:rFonts w:eastAsia="新細明體" w:cs="Times New Roman" w:hint="eastAsia"/>
          <w:color w:val="000000" w:themeColor="text1"/>
          <w:kern w:val="0"/>
          <w:szCs w:val="24"/>
          <w:shd w:val="clear" w:color="auto" w:fill="FFFFFF"/>
        </w:rPr>
        <w:t>及</w:t>
      </w:r>
      <w:r w:rsidR="00293B43" w:rsidRPr="006A561E">
        <w:rPr>
          <w:rFonts w:eastAsia="新細明體" w:cs="Times New Roman" w:hint="eastAsia"/>
          <w:color w:val="000000" w:themeColor="text1"/>
          <w:kern w:val="0"/>
          <w:szCs w:val="24"/>
          <w:shd w:val="clear" w:color="auto" w:fill="FFFFFF"/>
        </w:rPr>
        <w:t>情緒壓力，以利瞭解在經歷緊急狀態或危機過後，如何提供學童有效的心理支持。</w:t>
      </w:r>
    </w:p>
    <w:p w14:paraId="0398D690" w14:textId="21FF1CB0" w:rsidR="00560DA3" w:rsidRPr="006A561E" w:rsidRDefault="00560DA3" w:rsidP="00560DA3">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（三）青年就業及未來學習</w:t>
      </w:r>
    </w:p>
    <w:p w14:paraId="196C0138" w14:textId="77777777"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教育科技新創機構</w:t>
      </w:r>
      <w:r w:rsidRPr="006A561E">
        <w:rPr>
          <w:rFonts w:eastAsia="新細明體" w:cs="Times New Roman"/>
          <w:color w:val="000000" w:themeColor="text1"/>
          <w:kern w:val="0"/>
          <w:szCs w:val="24"/>
          <w:shd w:val="clear" w:color="auto" w:fill="FFFFFF"/>
        </w:rPr>
        <w:t>Multiverse</w:t>
      </w:r>
      <w:r w:rsidRPr="006A561E">
        <w:rPr>
          <w:rFonts w:eastAsia="新細明體" w:cs="Times New Roman" w:hint="eastAsia"/>
          <w:color w:val="000000" w:themeColor="text1"/>
          <w:kern w:val="0"/>
          <w:szCs w:val="24"/>
          <w:shd w:val="clear" w:color="auto" w:fill="FFFFFF"/>
        </w:rPr>
        <w:t>：係英國前首相</w:t>
      </w:r>
      <w:r w:rsidRPr="006A561E">
        <w:rPr>
          <w:rFonts w:eastAsia="新細明體" w:cs="Times New Roman"/>
          <w:color w:val="000000" w:themeColor="text1"/>
          <w:kern w:val="0"/>
          <w:szCs w:val="24"/>
          <w:shd w:val="clear" w:color="auto" w:fill="FFFFFF"/>
        </w:rPr>
        <w:t>Tony Blair</w:t>
      </w:r>
      <w:r w:rsidRPr="006A561E">
        <w:rPr>
          <w:rFonts w:eastAsia="新細明體" w:cs="Times New Roman" w:hint="eastAsia"/>
          <w:color w:val="000000" w:themeColor="text1"/>
          <w:kern w:val="0"/>
          <w:szCs w:val="24"/>
          <w:shd w:val="clear" w:color="auto" w:fill="FFFFFF"/>
        </w:rPr>
        <w:t>之子</w:t>
      </w:r>
      <w:r w:rsidRPr="006A561E">
        <w:rPr>
          <w:rFonts w:eastAsia="新細明體" w:cs="Times New Roman"/>
          <w:color w:val="000000" w:themeColor="text1"/>
          <w:kern w:val="0"/>
          <w:szCs w:val="24"/>
          <w:shd w:val="clear" w:color="auto" w:fill="FFFFFF"/>
        </w:rPr>
        <w:t>Euan Blair</w:t>
      </w:r>
      <w:r w:rsidRPr="006A561E">
        <w:rPr>
          <w:rFonts w:eastAsia="新細明體" w:cs="Times New Roman" w:hint="eastAsia"/>
          <w:color w:val="000000" w:themeColor="text1"/>
          <w:kern w:val="0"/>
          <w:szCs w:val="24"/>
          <w:shd w:val="clear" w:color="auto" w:fill="FFFFFF"/>
        </w:rPr>
        <w:t>於</w:t>
      </w:r>
      <w:r w:rsidRPr="006A561E">
        <w:rPr>
          <w:rFonts w:eastAsia="新細明體" w:cs="Times New Roman"/>
          <w:color w:val="000000" w:themeColor="text1"/>
          <w:kern w:val="0"/>
          <w:szCs w:val="24"/>
          <w:shd w:val="clear" w:color="auto" w:fill="FFFFFF"/>
        </w:rPr>
        <w:t>2016</w:t>
      </w:r>
      <w:r w:rsidRPr="006A561E">
        <w:rPr>
          <w:rFonts w:eastAsia="新細明體" w:cs="Times New Roman" w:hint="eastAsia"/>
          <w:color w:val="000000" w:themeColor="text1"/>
          <w:kern w:val="0"/>
          <w:szCs w:val="24"/>
          <w:shd w:val="clear" w:color="auto" w:fill="FFFFFF"/>
        </w:rPr>
        <w:t>年創立，是一家針對科技及資訊產業發展所需人才，以實際工作及未來發展所需職能為任務導向，提供專業人才培訓及學歷認證的新創機構。該機構為因故無法繼續升學的人士，尤其是中低收入家庭、移民家庭、希望變換工作職能或開啟第二專業者，開闢許多通往學習的道路；透過提供高品質的學徒訓練計畫，結合工作、培訓和社區，建立多元化團體，達到培育未來領袖的目標，訓練課程以科技產業發展為主，並專注於學徒未來工作所需的實際技能，從業務運營、資料科學到軟體工程等。該機構以全球為目標，已於</w:t>
      </w:r>
      <w:r w:rsidRPr="006A561E">
        <w:rPr>
          <w:rFonts w:eastAsia="新細明體" w:cs="Times New Roman"/>
          <w:color w:val="000000" w:themeColor="text1"/>
          <w:kern w:val="0"/>
          <w:szCs w:val="24"/>
          <w:shd w:val="clear" w:color="auto" w:fill="FFFFFF"/>
        </w:rPr>
        <w:t>2021</w:t>
      </w:r>
      <w:r w:rsidRPr="006A561E">
        <w:rPr>
          <w:rFonts w:eastAsia="新細明體" w:cs="Times New Roman" w:hint="eastAsia"/>
          <w:color w:val="000000" w:themeColor="text1"/>
          <w:kern w:val="0"/>
          <w:szCs w:val="24"/>
          <w:shd w:val="clear" w:color="auto" w:fill="FFFFFF"/>
        </w:rPr>
        <w:t>年進入美國提供服務，目前已與世界上</w:t>
      </w: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千多</w:t>
      </w:r>
      <w:proofErr w:type="gramStart"/>
      <w:r w:rsidRPr="006A561E">
        <w:rPr>
          <w:rFonts w:eastAsia="新細明體" w:cs="Times New Roman" w:hint="eastAsia"/>
          <w:color w:val="000000" w:themeColor="text1"/>
          <w:kern w:val="0"/>
          <w:szCs w:val="24"/>
          <w:shd w:val="clear" w:color="auto" w:fill="FFFFFF"/>
        </w:rPr>
        <w:t>個</w:t>
      </w:r>
      <w:proofErr w:type="gramEnd"/>
      <w:r w:rsidRPr="006A561E">
        <w:rPr>
          <w:rFonts w:eastAsia="新細明體" w:cs="Times New Roman" w:hint="eastAsia"/>
          <w:color w:val="000000" w:themeColor="text1"/>
          <w:kern w:val="0"/>
          <w:szCs w:val="24"/>
          <w:shd w:val="clear" w:color="auto" w:fill="FFFFFF"/>
        </w:rPr>
        <w:t>企業合作，培訓逾</w:t>
      </w: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萬名學徒。</w:t>
      </w:r>
    </w:p>
    <w:p w14:paraId="5F778FF1" w14:textId="00CF87AD"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2</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開創人生學習的途徑：該機構秉持的價值理念為「機會均等」、「待人如己」、「潛力發展」、「理性決策」，為各類人才創造公平競爭的工作機會，無論參與該機構訓練計畫的人才出身背景如何，該機構會依據學徒的能力及期待，提供適切增強技能的訓練機會，並透過企業職訓平</w:t>
      </w:r>
      <w:proofErr w:type="gramStart"/>
      <w:r w:rsidRPr="006A561E">
        <w:rPr>
          <w:rFonts w:eastAsia="新細明體" w:cs="Times New Roman" w:hint="eastAsia"/>
          <w:color w:val="000000" w:themeColor="text1"/>
          <w:kern w:val="0"/>
          <w:szCs w:val="24"/>
          <w:shd w:val="clear" w:color="auto" w:fill="FFFFFF"/>
        </w:rPr>
        <w:t>臺</w:t>
      </w:r>
      <w:proofErr w:type="gramEnd"/>
      <w:r w:rsidRPr="006A561E">
        <w:rPr>
          <w:rFonts w:eastAsia="新細明體" w:cs="Times New Roman" w:hint="eastAsia"/>
          <w:color w:val="000000" w:themeColor="text1"/>
          <w:kern w:val="0"/>
          <w:szCs w:val="24"/>
          <w:shd w:val="clear" w:color="auto" w:fill="FFFFFF"/>
        </w:rPr>
        <w:t>將多樣化的年輕人才與求職機會結合，為學徒鋪設成功之路。</w:t>
      </w:r>
      <w:proofErr w:type="gramStart"/>
      <w:r w:rsidRPr="006A561E">
        <w:rPr>
          <w:rFonts w:eastAsia="新細明體" w:cs="Times New Roman" w:hint="eastAsia"/>
          <w:color w:val="000000" w:themeColor="text1"/>
          <w:kern w:val="0"/>
          <w:szCs w:val="24"/>
          <w:shd w:val="clear" w:color="auto" w:fill="FFFFFF"/>
        </w:rPr>
        <w:t>Ｍ</w:t>
      </w:r>
      <w:proofErr w:type="spellStart"/>
      <w:proofErr w:type="gramEnd"/>
      <w:r w:rsidRPr="006A561E">
        <w:rPr>
          <w:rFonts w:eastAsia="新細明體" w:cs="Times New Roman"/>
          <w:color w:val="000000" w:themeColor="text1"/>
          <w:kern w:val="0"/>
          <w:szCs w:val="24"/>
          <w:shd w:val="clear" w:color="auto" w:fill="FFFFFF"/>
        </w:rPr>
        <w:t>ultiverse</w:t>
      </w:r>
      <w:proofErr w:type="spellEnd"/>
      <w:proofErr w:type="gramStart"/>
      <w:r w:rsidRPr="006A561E">
        <w:rPr>
          <w:rFonts w:eastAsia="新細明體" w:cs="Times New Roman" w:hint="eastAsia"/>
          <w:color w:val="000000" w:themeColor="text1"/>
          <w:kern w:val="0"/>
          <w:szCs w:val="24"/>
          <w:shd w:val="clear" w:color="auto" w:fill="FFFFFF"/>
        </w:rPr>
        <w:t>秉</w:t>
      </w:r>
      <w:proofErr w:type="gramEnd"/>
      <w:r w:rsidRPr="006A561E">
        <w:rPr>
          <w:rFonts w:eastAsia="新細明體" w:cs="Times New Roman" w:hint="eastAsia"/>
          <w:color w:val="000000" w:themeColor="text1"/>
          <w:kern w:val="0"/>
          <w:szCs w:val="24"/>
          <w:shd w:val="clear" w:color="auto" w:fill="FFFFFF"/>
        </w:rPr>
        <w:t>信人人都應該有機會獲得學習生活和理想職業的機會，因此致力於確保多樣性、公平性和包容性的實踐，從專案設計、人才招聘、組織文化到學習及發展，都秉持多元、公平和包容的理念推動。目前</w:t>
      </w:r>
      <w:r w:rsidRPr="006A561E">
        <w:rPr>
          <w:rFonts w:eastAsia="新細明體" w:cs="Times New Roman"/>
          <w:color w:val="000000" w:themeColor="text1"/>
          <w:kern w:val="0"/>
          <w:szCs w:val="24"/>
          <w:shd w:val="clear" w:color="auto" w:fill="FFFFFF"/>
        </w:rPr>
        <w:t>Multiverse</w:t>
      </w:r>
      <w:r w:rsidRPr="006A561E">
        <w:rPr>
          <w:rFonts w:eastAsia="新細明體" w:cs="Times New Roman" w:hint="eastAsia"/>
          <w:color w:val="000000" w:themeColor="text1"/>
          <w:kern w:val="0"/>
          <w:szCs w:val="24"/>
          <w:shd w:val="clear" w:color="auto" w:fill="FFFFFF"/>
        </w:rPr>
        <w:t>培訓的學徒中有</w:t>
      </w:r>
      <w:r w:rsidRPr="006A561E">
        <w:rPr>
          <w:rFonts w:eastAsia="新細明體" w:cs="Times New Roman"/>
          <w:color w:val="000000" w:themeColor="text1"/>
          <w:kern w:val="0"/>
          <w:szCs w:val="24"/>
          <w:shd w:val="clear" w:color="auto" w:fill="FFFFFF"/>
        </w:rPr>
        <w:t>50%</w:t>
      </w:r>
      <w:r w:rsidRPr="006A561E">
        <w:rPr>
          <w:rFonts w:eastAsia="新細明體" w:cs="Times New Roman" w:hint="eastAsia"/>
          <w:color w:val="000000" w:themeColor="text1"/>
          <w:kern w:val="0"/>
          <w:szCs w:val="24"/>
          <w:shd w:val="clear" w:color="auto" w:fill="FFFFFF"/>
        </w:rPr>
        <w:t>以上來自於英國社會中代表性不足的種族背景，</w:t>
      </w:r>
      <w:r w:rsidRPr="006A561E">
        <w:rPr>
          <w:rFonts w:eastAsia="新細明體" w:cs="Times New Roman"/>
          <w:color w:val="000000" w:themeColor="text1"/>
          <w:kern w:val="0"/>
          <w:szCs w:val="24"/>
          <w:shd w:val="clear" w:color="auto" w:fill="FFFFFF"/>
        </w:rPr>
        <w:t>53%</w:t>
      </w:r>
      <w:r w:rsidRPr="006A561E">
        <w:rPr>
          <w:rFonts w:eastAsia="新細明體" w:cs="Times New Roman" w:hint="eastAsia"/>
          <w:color w:val="000000" w:themeColor="text1"/>
          <w:kern w:val="0"/>
          <w:szCs w:val="24"/>
          <w:shd w:val="clear" w:color="auto" w:fill="FFFFFF"/>
        </w:rPr>
        <w:t>是女性，三分之一來自英國最貧困的地區，透過培訓，該機構為他們創造了公平的發展機會。</w:t>
      </w:r>
    </w:p>
    <w:p w14:paraId="08D9FF26" w14:textId="77777777"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lastRenderedPageBreak/>
        <w:t>3</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建立更好的學習方法：</w:t>
      </w:r>
      <w:proofErr w:type="gramStart"/>
      <w:r w:rsidRPr="006A561E">
        <w:rPr>
          <w:rFonts w:eastAsia="新細明體" w:cs="Times New Roman" w:hint="eastAsia"/>
          <w:color w:val="000000" w:themeColor="text1"/>
          <w:kern w:val="0"/>
          <w:szCs w:val="24"/>
          <w:shd w:val="clear" w:color="auto" w:fill="FFFFFF"/>
        </w:rPr>
        <w:t>Ｍ</w:t>
      </w:r>
      <w:proofErr w:type="spellStart"/>
      <w:proofErr w:type="gramEnd"/>
      <w:r w:rsidRPr="006A561E">
        <w:rPr>
          <w:rFonts w:eastAsia="新細明體" w:cs="Times New Roman"/>
          <w:color w:val="000000" w:themeColor="text1"/>
          <w:kern w:val="0"/>
          <w:szCs w:val="24"/>
          <w:shd w:val="clear" w:color="auto" w:fill="FFFFFF"/>
        </w:rPr>
        <w:t>ultiverse</w:t>
      </w:r>
      <w:proofErr w:type="spellEnd"/>
      <w:r w:rsidRPr="006A561E">
        <w:rPr>
          <w:rFonts w:eastAsia="新細明體" w:cs="Times New Roman" w:hint="eastAsia"/>
          <w:color w:val="000000" w:themeColor="text1"/>
          <w:kern w:val="0"/>
          <w:szCs w:val="24"/>
          <w:shd w:val="clear" w:color="auto" w:fill="FFFFFF"/>
        </w:rPr>
        <w:t>打破舊的系統，透過由企業委託培訓人才及政府授權學歷認證的方式，利用</w:t>
      </w:r>
      <w:proofErr w:type="gramStart"/>
      <w:r w:rsidRPr="006A561E">
        <w:rPr>
          <w:rFonts w:eastAsia="新細明體" w:cs="Times New Roman" w:hint="eastAsia"/>
          <w:color w:val="000000" w:themeColor="text1"/>
          <w:kern w:val="0"/>
          <w:szCs w:val="24"/>
          <w:shd w:val="clear" w:color="auto" w:fill="FFFFFF"/>
        </w:rPr>
        <w:t>以工代訓</w:t>
      </w:r>
      <w:proofErr w:type="gramEnd"/>
      <w:r w:rsidRPr="006A561E">
        <w:rPr>
          <w:rFonts w:eastAsia="新細明體" w:cs="Times New Roman" w:hint="eastAsia"/>
          <w:color w:val="000000" w:themeColor="text1"/>
          <w:kern w:val="0"/>
          <w:szCs w:val="24"/>
          <w:shd w:val="clear" w:color="auto" w:fill="FFFFFF"/>
        </w:rPr>
        <w:t>的模式，結合應用學習、專家輔導和充滿活力的社群，</w:t>
      </w:r>
      <w:proofErr w:type="gramStart"/>
      <w:r w:rsidRPr="006A561E">
        <w:rPr>
          <w:rFonts w:eastAsia="新細明體" w:cs="Times New Roman" w:hint="eastAsia"/>
          <w:color w:val="000000" w:themeColor="text1"/>
          <w:kern w:val="0"/>
          <w:szCs w:val="24"/>
          <w:shd w:val="clear" w:color="auto" w:fill="FFFFFF"/>
        </w:rPr>
        <w:t>讓參訓學徒</w:t>
      </w:r>
      <w:proofErr w:type="gramEnd"/>
      <w:r w:rsidRPr="006A561E">
        <w:rPr>
          <w:rFonts w:eastAsia="新細明體" w:cs="Times New Roman" w:hint="eastAsia"/>
          <w:color w:val="000000" w:themeColor="text1"/>
          <w:kern w:val="0"/>
          <w:szCs w:val="24"/>
          <w:shd w:val="clear" w:color="auto" w:fill="FFFFFF"/>
        </w:rPr>
        <w:t>可以免費學習職能，並於通過相關檢定或測試後，獲得政府的學歴認證。這是為多元背景及多重需求的年輕人才，所建立的良好學習系統，而且訓練課程強調個人的學習及發展，因此，</w:t>
      </w:r>
      <w:r w:rsidRPr="006A561E">
        <w:rPr>
          <w:rFonts w:eastAsia="新細明體" w:cs="Times New Roman"/>
          <w:color w:val="000000" w:themeColor="text1"/>
          <w:kern w:val="0"/>
          <w:szCs w:val="24"/>
          <w:shd w:val="clear" w:color="auto" w:fill="FFFFFF"/>
        </w:rPr>
        <w:t>90%</w:t>
      </w:r>
      <w:r w:rsidRPr="006A561E">
        <w:rPr>
          <w:rFonts w:eastAsia="新細明體" w:cs="Times New Roman" w:hint="eastAsia"/>
          <w:color w:val="000000" w:themeColor="text1"/>
          <w:kern w:val="0"/>
          <w:szCs w:val="24"/>
          <w:shd w:val="clear" w:color="auto" w:fill="FFFFFF"/>
        </w:rPr>
        <w:t>的學徒完成相關課程，</w:t>
      </w:r>
      <w:r w:rsidRPr="006A561E">
        <w:rPr>
          <w:rFonts w:eastAsia="新細明體" w:cs="Times New Roman"/>
          <w:color w:val="000000" w:themeColor="text1"/>
          <w:kern w:val="0"/>
          <w:szCs w:val="24"/>
          <w:shd w:val="clear" w:color="auto" w:fill="FFFFFF"/>
        </w:rPr>
        <w:t>65%</w:t>
      </w:r>
      <w:r w:rsidRPr="006A561E">
        <w:rPr>
          <w:rFonts w:eastAsia="新細明體" w:cs="Times New Roman" w:hint="eastAsia"/>
          <w:color w:val="000000" w:themeColor="text1"/>
          <w:kern w:val="0"/>
          <w:szCs w:val="24"/>
          <w:shd w:val="clear" w:color="auto" w:fill="FFFFFF"/>
        </w:rPr>
        <w:t>的學徒取得優秀的學習成績。</w:t>
      </w:r>
    </w:p>
    <w:p w14:paraId="44B8E0E7" w14:textId="2E1E0C2E" w:rsidR="00560DA3" w:rsidRPr="006A561E" w:rsidRDefault="00560DA3"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4</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建立歸屬感：</w:t>
      </w:r>
      <w:r w:rsidRPr="006A561E">
        <w:rPr>
          <w:rFonts w:eastAsia="新細明體" w:cs="Times New Roman"/>
          <w:color w:val="000000" w:themeColor="text1"/>
          <w:kern w:val="0"/>
          <w:szCs w:val="24"/>
          <w:shd w:val="clear" w:color="auto" w:fill="FFFFFF"/>
        </w:rPr>
        <w:t>Multiverse</w:t>
      </w:r>
      <w:r w:rsidRPr="006A561E">
        <w:rPr>
          <w:rFonts w:eastAsia="新細明體" w:cs="Times New Roman" w:hint="eastAsia"/>
          <w:color w:val="000000" w:themeColor="text1"/>
          <w:kern w:val="0"/>
          <w:szCs w:val="24"/>
          <w:shd w:val="clear" w:color="auto" w:fill="FFFFFF"/>
        </w:rPr>
        <w:t>的訓練模式建立了成功職業生涯所需要的完整生態系，在所推動的每一個計畫中，均倡導社群的力量，透過將學徒和雇主與機構結合在一起，藉由教育方式的改變，建立一個由期待學習和發展潛力的人才組成的網絡，並以解決問題為導向，創造一個可以讓人人實現自我的優質工作環境。</w:t>
      </w:r>
    </w:p>
    <w:p w14:paraId="33070AD1" w14:textId="20BAC7C4" w:rsidR="00560DA3" w:rsidRPr="006A561E" w:rsidRDefault="00560DA3" w:rsidP="00560DA3">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（四）翻轉貧困循環的社會企業</w:t>
      </w:r>
    </w:p>
    <w:p w14:paraId="3036CC44" w14:textId="11ADDAA9"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翻轉貧窮循環：英國上議院議員博德爵士（</w:t>
      </w:r>
      <w:r w:rsidRPr="006A561E">
        <w:rPr>
          <w:rFonts w:eastAsia="新細明體" w:cs="Times New Roman"/>
          <w:color w:val="000000" w:themeColor="text1"/>
          <w:kern w:val="0"/>
          <w:szCs w:val="24"/>
          <w:shd w:val="clear" w:color="auto" w:fill="FFFFFF"/>
        </w:rPr>
        <w:t>Lord Bird</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生長於二次大戰後英國百廢待舉及經濟蕭條的時代，年幼時曾受父親家暴，深深體會要解決貧窮問題，必須即時給予貧困家庭及其子女必要的協助，翻轉貧窮的世代循環；而解決貧窮</w:t>
      </w:r>
      <w:r w:rsidR="00816867" w:rsidRPr="006A561E">
        <w:rPr>
          <w:rFonts w:eastAsia="新細明體" w:cs="Times New Roman" w:hint="eastAsia"/>
          <w:color w:val="000000" w:themeColor="text1"/>
          <w:kern w:val="0"/>
          <w:szCs w:val="24"/>
          <w:shd w:val="clear" w:color="auto" w:fill="FFFFFF"/>
        </w:rPr>
        <w:t>絕</w:t>
      </w:r>
      <w:r w:rsidRPr="006A561E">
        <w:rPr>
          <w:rFonts w:eastAsia="新細明體" w:cs="Times New Roman" w:hint="eastAsia"/>
          <w:color w:val="000000" w:themeColor="text1"/>
          <w:kern w:val="0"/>
          <w:szCs w:val="24"/>
          <w:shd w:val="clear" w:color="auto" w:fill="FFFFFF"/>
        </w:rPr>
        <w:t>非單純物資或金錢救助的授人以「魚」，而是要提供具有尊嚴工作機會的授人以「漁」；因此他在企業經營成功之後，亟思如何透過成立社會企業，協助貧窮人士順利就業，有尊嚴地賺錢，為自己脫離貧窮，也為下一代翻轉貧窮的世代循環。</w:t>
      </w:r>
    </w:p>
    <w:p w14:paraId="41472C76" w14:textId="5FD00DC7"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2</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大</w:t>
      </w:r>
      <w:proofErr w:type="gramStart"/>
      <w:r w:rsidRPr="006A561E">
        <w:rPr>
          <w:rFonts w:eastAsia="新細明體" w:cs="Times New Roman" w:hint="eastAsia"/>
          <w:color w:val="000000" w:themeColor="text1"/>
          <w:kern w:val="0"/>
          <w:szCs w:val="24"/>
          <w:shd w:val="clear" w:color="auto" w:fill="FFFFFF"/>
        </w:rPr>
        <w:t>誌</w:t>
      </w:r>
      <w:proofErr w:type="gramEnd"/>
      <w:r w:rsidRPr="006A561E">
        <w:rPr>
          <w:rFonts w:eastAsia="新細明體" w:cs="Times New Roman" w:hint="eastAsia"/>
          <w:color w:val="000000" w:themeColor="text1"/>
          <w:kern w:val="0"/>
          <w:szCs w:val="24"/>
          <w:shd w:val="clear" w:color="auto" w:fill="FFFFFF"/>
        </w:rPr>
        <w:t>雜誌（</w:t>
      </w:r>
      <w:r w:rsidRPr="006A561E">
        <w:rPr>
          <w:rFonts w:eastAsia="新細明體" w:cs="Times New Roman"/>
          <w:color w:val="000000" w:themeColor="text1"/>
          <w:kern w:val="0"/>
          <w:szCs w:val="24"/>
          <w:shd w:val="clear" w:color="auto" w:fill="FFFFFF"/>
        </w:rPr>
        <w:t>The Big Issue</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：博德爵士認為有工作，才能手心向上，翻轉自己的人生</w:t>
      </w:r>
      <w:r w:rsidR="004446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他以「幫助那些幫助自己的人」為理念，在</w:t>
      </w:r>
      <w:r w:rsidRPr="006A561E">
        <w:rPr>
          <w:rFonts w:eastAsia="新細明體" w:cs="Times New Roman"/>
          <w:color w:val="000000" w:themeColor="text1"/>
          <w:kern w:val="0"/>
          <w:szCs w:val="24"/>
          <w:shd w:val="clear" w:color="auto" w:fill="FFFFFF"/>
        </w:rPr>
        <w:t>1991</w:t>
      </w:r>
      <w:r w:rsidRPr="006A561E">
        <w:rPr>
          <w:rFonts w:eastAsia="新細明體" w:cs="Times New Roman" w:hint="eastAsia"/>
          <w:color w:val="000000" w:themeColor="text1"/>
          <w:kern w:val="0"/>
          <w:szCs w:val="24"/>
          <w:shd w:val="clear" w:color="auto" w:fill="FFFFFF"/>
        </w:rPr>
        <w:t>年創設街頭報刊</w:t>
      </w:r>
      <w:r w:rsidR="004446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大</w:t>
      </w:r>
      <w:proofErr w:type="gramStart"/>
      <w:r w:rsidRPr="006A561E">
        <w:rPr>
          <w:rFonts w:eastAsia="新細明體" w:cs="Times New Roman" w:hint="eastAsia"/>
          <w:color w:val="000000" w:themeColor="text1"/>
          <w:kern w:val="0"/>
          <w:szCs w:val="24"/>
          <w:shd w:val="clear" w:color="auto" w:fill="FFFFFF"/>
        </w:rPr>
        <w:t>誌</w:t>
      </w:r>
      <w:proofErr w:type="gramEnd"/>
      <w:r w:rsidRPr="006A561E">
        <w:rPr>
          <w:rFonts w:eastAsia="新細明體" w:cs="Times New Roman" w:hint="eastAsia"/>
          <w:color w:val="000000" w:themeColor="text1"/>
          <w:kern w:val="0"/>
          <w:szCs w:val="24"/>
          <w:shd w:val="clear" w:color="auto" w:fill="FFFFFF"/>
        </w:rPr>
        <w:t>雜誌</w:t>
      </w:r>
      <w:r w:rsidR="004446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，以社會企業型式經營，雜誌內容</w:t>
      </w:r>
      <w:r w:rsidR="00816867" w:rsidRPr="006A561E">
        <w:rPr>
          <w:rFonts w:eastAsia="新細明體" w:cs="Times New Roman" w:hint="eastAsia"/>
          <w:color w:val="000000" w:themeColor="text1"/>
          <w:kern w:val="0"/>
          <w:szCs w:val="24"/>
          <w:shd w:val="clear" w:color="auto" w:fill="FFFFFF"/>
        </w:rPr>
        <w:t>含</w:t>
      </w:r>
      <w:proofErr w:type="gramStart"/>
      <w:r w:rsidRPr="006A561E">
        <w:rPr>
          <w:rFonts w:eastAsia="新細明體" w:cs="Times New Roman" w:hint="eastAsia"/>
          <w:color w:val="000000" w:themeColor="text1"/>
          <w:kern w:val="0"/>
          <w:szCs w:val="24"/>
          <w:shd w:val="clear" w:color="auto" w:fill="FFFFFF"/>
        </w:rPr>
        <w:t>括</w:t>
      </w:r>
      <w:proofErr w:type="gramEnd"/>
      <w:r w:rsidRPr="006A561E">
        <w:rPr>
          <w:rFonts w:eastAsia="新細明體" w:cs="Times New Roman" w:hint="eastAsia"/>
          <w:color w:val="000000" w:themeColor="text1"/>
          <w:kern w:val="0"/>
          <w:szCs w:val="24"/>
          <w:shd w:val="clear" w:color="auto" w:fill="FFFFFF"/>
        </w:rPr>
        <w:t>時事、社會議題及藝文資訊，特別的是，這份刊物是透過街友及社會弱勢族群來販售，讓所有</w:t>
      </w:r>
      <w:proofErr w:type="gramStart"/>
      <w:r w:rsidRPr="006A561E">
        <w:rPr>
          <w:rFonts w:eastAsia="新細明體" w:cs="Times New Roman" w:hint="eastAsia"/>
          <w:color w:val="000000" w:themeColor="text1"/>
          <w:kern w:val="0"/>
          <w:szCs w:val="24"/>
          <w:shd w:val="clear" w:color="auto" w:fill="FFFFFF"/>
        </w:rPr>
        <w:t>有</w:t>
      </w:r>
      <w:proofErr w:type="gramEnd"/>
      <w:r w:rsidRPr="006A561E">
        <w:rPr>
          <w:rFonts w:eastAsia="新細明體" w:cs="Times New Roman" w:hint="eastAsia"/>
          <w:color w:val="000000" w:themeColor="text1"/>
          <w:kern w:val="0"/>
          <w:szCs w:val="24"/>
          <w:shd w:val="clear" w:color="auto" w:fill="FFFFFF"/>
        </w:rPr>
        <w:t>意願工作的街友或社會弱勢的人們，藉由提供他們賺取收入的工作機會，幫助他們得到一個自營生計的機會，重建個人的信心和尊嚴，進而重新取回生活的主導權。大</w:t>
      </w:r>
      <w:proofErr w:type="gramStart"/>
      <w:r w:rsidRPr="006A561E">
        <w:rPr>
          <w:rFonts w:eastAsia="新細明體" w:cs="Times New Roman" w:hint="eastAsia"/>
          <w:color w:val="000000" w:themeColor="text1"/>
          <w:kern w:val="0"/>
          <w:szCs w:val="24"/>
          <w:shd w:val="clear" w:color="auto" w:fill="FFFFFF"/>
        </w:rPr>
        <w:t>誌</w:t>
      </w:r>
      <w:proofErr w:type="gramEnd"/>
      <w:r w:rsidRPr="006A561E">
        <w:rPr>
          <w:rFonts w:eastAsia="新細明體" w:cs="Times New Roman" w:hint="eastAsia"/>
          <w:color w:val="000000" w:themeColor="text1"/>
          <w:kern w:val="0"/>
          <w:szCs w:val="24"/>
          <w:shd w:val="clear" w:color="auto" w:fill="FFFFFF"/>
        </w:rPr>
        <w:t>雜誌已經在英國發行逾</w:t>
      </w:r>
      <w:r w:rsidRPr="006A561E">
        <w:rPr>
          <w:rFonts w:eastAsia="新細明體" w:cs="Times New Roman"/>
          <w:color w:val="000000" w:themeColor="text1"/>
          <w:kern w:val="0"/>
          <w:szCs w:val="24"/>
          <w:shd w:val="clear" w:color="auto" w:fill="FFFFFF"/>
        </w:rPr>
        <w:t>30</w:t>
      </w:r>
      <w:r w:rsidRPr="006A561E">
        <w:rPr>
          <w:rFonts w:eastAsia="新細明體" w:cs="Times New Roman" w:hint="eastAsia"/>
          <w:color w:val="000000" w:themeColor="text1"/>
          <w:kern w:val="0"/>
          <w:szCs w:val="24"/>
          <w:shd w:val="clear" w:color="auto" w:fill="FFFFFF"/>
        </w:rPr>
        <w:t>年，目前在全世界重要城市街頭，包括</w:t>
      </w:r>
      <w:proofErr w:type="gramStart"/>
      <w:r w:rsidRPr="006A561E">
        <w:rPr>
          <w:rFonts w:eastAsia="新細明體" w:cs="Times New Roman" w:hint="eastAsia"/>
          <w:color w:val="000000" w:themeColor="text1"/>
          <w:kern w:val="0"/>
          <w:szCs w:val="24"/>
          <w:shd w:val="clear" w:color="auto" w:fill="FFFFFF"/>
        </w:rPr>
        <w:t>臺</w:t>
      </w:r>
      <w:proofErr w:type="gramEnd"/>
      <w:r w:rsidRPr="006A561E">
        <w:rPr>
          <w:rFonts w:eastAsia="新細明體" w:cs="Times New Roman" w:hint="eastAsia"/>
          <w:color w:val="000000" w:themeColor="text1"/>
          <w:kern w:val="0"/>
          <w:szCs w:val="24"/>
          <w:shd w:val="clear" w:color="auto" w:fill="FFFFFF"/>
        </w:rPr>
        <w:t>北、東京、倫敦、紐約等，都可看到街友販售大</w:t>
      </w:r>
      <w:proofErr w:type="gramStart"/>
      <w:r w:rsidRPr="006A561E">
        <w:rPr>
          <w:rFonts w:eastAsia="新細明體" w:cs="Times New Roman" w:hint="eastAsia"/>
          <w:color w:val="000000" w:themeColor="text1"/>
          <w:kern w:val="0"/>
          <w:szCs w:val="24"/>
          <w:shd w:val="clear" w:color="auto" w:fill="FFFFFF"/>
        </w:rPr>
        <w:t>誌</w:t>
      </w:r>
      <w:proofErr w:type="gramEnd"/>
      <w:r w:rsidRPr="006A561E">
        <w:rPr>
          <w:rFonts w:eastAsia="新細明體" w:cs="Times New Roman" w:hint="eastAsia"/>
          <w:color w:val="000000" w:themeColor="text1"/>
          <w:kern w:val="0"/>
          <w:szCs w:val="24"/>
          <w:shd w:val="clear" w:color="auto" w:fill="FFFFFF"/>
        </w:rPr>
        <w:t>雜誌的身影，目前</w:t>
      </w:r>
      <w:r w:rsidRPr="006A561E">
        <w:rPr>
          <w:rFonts w:eastAsia="新細明體" w:cs="Times New Roman" w:hint="eastAsia"/>
          <w:color w:val="000000" w:themeColor="text1"/>
          <w:kern w:val="0"/>
          <w:szCs w:val="24"/>
          <w:shd w:val="clear" w:color="auto" w:fill="FFFFFF"/>
        </w:rPr>
        <w:lastRenderedPageBreak/>
        <w:t>全球大約有超過</w:t>
      </w:r>
      <w:r w:rsidRPr="006A561E">
        <w:rPr>
          <w:rFonts w:eastAsia="新細明體" w:cs="Times New Roman"/>
          <w:color w:val="000000" w:themeColor="text1"/>
          <w:kern w:val="0"/>
          <w:szCs w:val="24"/>
          <w:shd w:val="clear" w:color="auto" w:fill="FFFFFF"/>
        </w:rPr>
        <w:t>10</w:t>
      </w:r>
      <w:r w:rsidRPr="006A561E">
        <w:rPr>
          <w:rFonts w:eastAsia="新細明體" w:cs="Times New Roman" w:hint="eastAsia"/>
          <w:color w:val="000000" w:themeColor="text1"/>
          <w:kern w:val="0"/>
          <w:szCs w:val="24"/>
          <w:shd w:val="clear" w:color="auto" w:fill="FFFFFF"/>
        </w:rPr>
        <w:t>萬</w:t>
      </w:r>
      <w:r w:rsidR="00816867" w:rsidRPr="006A561E">
        <w:rPr>
          <w:rFonts w:eastAsia="新細明體" w:cs="Times New Roman" w:hint="eastAsia"/>
          <w:color w:val="000000" w:themeColor="text1"/>
          <w:kern w:val="0"/>
          <w:szCs w:val="24"/>
          <w:shd w:val="clear" w:color="auto" w:fill="FFFFFF"/>
        </w:rPr>
        <w:t>名</w:t>
      </w:r>
      <w:r w:rsidRPr="006A561E">
        <w:rPr>
          <w:rFonts w:eastAsia="新細明體" w:cs="Times New Roman" w:hint="eastAsia"/>
          <w:color w:val="000000" w:themeColor="text1"/>
          <w:kern w:val="0"/>
          <w:szCs w:val="24"/>
          <w:shd w:val="clear" w:color="auto" w:fill="FFFFFF"/>
        </w:rPr>
        <w:t>街友參與這個計畫，重拾尊嚴，翻轉人生。</w:t>
      </w:r>
    </w:p>
    <w:p w14:paraId="7786AD40" w14:textId="5AD56B5E" w:rsidR="008D4AE5" w:rsidRPr="006A561E" w:rsidRDefault="008D4AE5" w:rsidP="008D4AE5">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（五）成為科技創新的全球領先者</w:t>
      </w:r>
    </w:p>
    <w:p w14:paraId="707FD259" w14:textId="04350BDD" w:rsidR="00343DFF" w:rsidRPr="006A561E" w:rsidRDefault="00343DFF" w:rsidP="0085754E">
      <w:pPr>
        <w:overflowPunct w:val="0"/>
        <w:adjustRightInd w:val="0"/>
        <w:snapToGrid w:val="0"/>
        <w:spacing w:before="100" w:beforeAutospacing="1" w:after="100" w:afterAutospacing="1" w:line="360" w:lineRule="auto"/>
        <w:ind w:leftChars="295" w:left="893" w:hangingChars="77" w:hanging="185"/>
        <w:jc w:val="both"/>
        <w:rPr>
          <w:color w:val="000000" w:themeColor="text1"/>
        </w:rPr>
      </w:pPr>
      <w:r w:rsidRPr="006A561E">
        <w:rPr>
          <w:rFonts w:eastAsia="新細明體" w:cs="全字庫正宋體"/>
          <w:noProof/>
          <w:color w:val="000000" w:themeColor="text1"/>
          <w:kern w:val="0"/>
          <w:szCs w:val="24"/>
          <w:shd w:val="clear" w:color="auto" w:fill="FFFFFF"/>
        </w:rPr>
        <w:drawing>
          <wp:anchor distT="0" distB="0" distL="114300" distR="114300" simplePos="0" relativeHeight="251704832" behindDoc="0" locked="0" layoutInCell="1" allowOverlap="1" wp14:anchorId="646A9273" wp14:editId="2BFD6904">
            <wp:simplePos x="0" y="0"/>
            <wp:positionH relativeFrom="column">
              <wp:posOffset>755650</wp:posOffset>
            </wp:positionH>
            <wp:positionV relativeFrom="paragraph">
              <wp:posOffset>2480310</wp:posOffset>
            </wp:positionV>
            <wp:extent cx="4331778" cy="2451680"/>
            <wp:effectExtent l="0" t="0" r="0" b="6350"/>
            <wp:wrapTopAndBottom/>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1778" cy="2451680"/>
                    </a:xfrm>
                    <a:prstGeom prst="rect">
                      <a:avLst/>
                    </a:prstGeom>
                    <a:noFill/>
                    <a:ln>
                      <a:noFill/>
                    </a:ln>
                  </pic:spPr>
                </pic:pic>
              </a:graphicData>
            </a:graphic>
            <wp14:sizeRelH relativeFrom="page">
              <wp14:pctWidth>0</wp14:pctWidth>
            </wp14:sizeRelH>
            <wp14:sizeRelV relativeFrom="page">
              <wp14:pctHeight>0</wp14:pctHeight>
            </wp14:sizeRelV>
          </wp:anchor>
        </w:drawing>
      </w:r>
      <w:r w:rsidR="008D4AE5" w:rsidRPr="006A561E">
        <w:rPr>
          <w:rFonts w:eastAsia="新細明體" w:cs="Times New Roman"/>
          <w:color w:val="000000" w:themeColor="text1"/>
          <w:kern w:val="0"/>
          <w:szCs w:val="24"/>
          <w:shd w:val="clear" w:color="auto" w:fill="FFFFFF"/>
        </w:rPr>
        <w:t>1.</w:t>
      </w:r>
      <w:r w:rsidR="008D4AE5" w:rsidRPr="006A561E">
        <w:rPr>
          <w:rFonts w:eastAsia="新細明體" w:cs="Times New Roman" w:hint="eastAsia"/>
          <w:color w:val="000000" w:themeColor="text1"/>
          <w:kern w:val="0"/>
          <w:szCs w:val="24"/>
          <w:shd w:val="clear" w:color="auto" w:fill="FFFFFF"/>
        </w:rPr>
        <w:t>複合材料半導體應用加速器創新中心（</w:t>
      </w:r>
      <w:r w:rsidR="008D4AE5" w:rsidRPr="006A561E">
        <w:rPr>
          <w:rFonts w:eastAsia="新細明體" w:cs="Times New Roman"/>
          <w:color w:val="000000" w:themeColor="text1"/>
          <w:kern w:val="0"/>
          <w:szCs w:val="24"/>
          <w:shd w:val="clear" w:color="auto" w:fill="FFFFFF"/>
        </w:rPr>
        <w:t>Compound Semiconductor Applications Catapult Innovation Centre</w:t>
      </w:r>
      <w:r w:rsidR="008D4AE5"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介紹：其</w:t>
      </w:r>
      <w:r w:rsidR="008D4AE5" w:rsidRPr="006A561E">
        <w:rPr>
          <w:rFonts w:eastAsia="新細明體" w:cs="Times New Roman" w:hint="eastAsia"/>
          <w:color w:val="000000" w:themeColor="text1"/>
          <w:kern w:val="0"/>
          <w:szCs w:val="24"/>
          <w:shd w:val="clear" w:color="auto" w:fill="FFFFFF"/>
        </w:rPr>
        <w:t>願景是讓英國成為化合物半導體應用開發的全球領導者</w:t>
      </w:r>
      <w:r w:rsidRPr="006A561E">
        <w:rPr>
          <w:rFonts w:eastAsia="新細明體" w:cs="Times New Roman" w:hint="eastAsia"/>
          <w:color w:val="000000" w:themeColor="text1"/>
          <w:kern w:val="0"/>
          <w:szCs w:val="24"/>
          <w:shd w:val="clear" w:color="auto" w:fill="FFFFFF"/>
        </w:rPr>
        <w:t>；</w:t>
      </w:r>
      <w:r w:rsidR="008D4AE5" w:rsidRPr="006A561E">
        <w:rPr>
          <w:rFonts w:eastAsia="新細明體" w:cs="Times New Roman" w:hint="eastAsia"/>
          <w:color w:val="000000" w:themeColor="text1"/>
          <w:kern w:val="0"/>
          <w:szCs w:val="24"/>
          <w:shd w:val="clear" w:color="auto" w:fill="FFFFFF"/>
        </w:rPr>
        <w:t>資金來源來自政府、學校及企業，母公司有</w:t>
      </w:r>
      <w:r w:rsidR="008D4AE5" w:rsidRPr="006A561E">
        <w:rPr>
          <w:rFonts w:eastAsia="新細明體" w:cs="Times New Roman"/>
          <w:color w:val="000000" w:themeColor="text1"/>
          <w:kern w:val="0"/>
          <w:szCs w:val="24"/>
          <w:shd w:val="clear" w:color="auto" w:fill="FFFFFF"/>
        </w:rPr>
        <w:t>120</w:t>
      </w:r>
      <w:r w:rsidR="00816867" w:rsidRPr="006A561E">
        <w:rPr>
          <w:rFonts w:eastAsia="新細明體" w:cs="Times New Roman" w:hint="eastAsia"/>
          <w:color w:val="000000" w:themeColor="text1"/>
          <w:kern w:val="0"/>
          <w:szCs w:val="24"/>
          <w:shd w:val="clear" w:color="auto" w:fill="FFFFFF"/>
        </w:rPr>
        <w:t>位</w:t>
      </w:r>
      <w:r w:rsidR="008D4AE5" w:rsidRPr="006A561E">
        <w:rPr>
          <w:rFonts w:eastAsia="新細明體" w:cs="Times New Roman" w:hint="eastAsia"/>
          <w:color w:val="000000" w:themeColor="text1"/>
          <w:kern w:val="0"/>
          <w:szCs w:val="24"/>
          <w:shd w:val="clear" w:color="auto" w:fill="FFFFFF"/>
        </w:rPr>
        <w:t>員工，人才來自世界各地。</w:t>
      </w:r>
      <w:r w:rsidRPr="006A561E">
        <w:rPr>
          <w:rFonts w:eastAsia="新細明體" w:cs="Times New Roman" w:hint="eastAsia"/>
          <w:color w:val="000000" w:themeColor="text1"/>
          <w:kern w:val="0"/>
          <w:szCs w:val="24"/>
          <w:shd w:val="clear" w:color="auto" w:fill="FFFFFF"/>
        </w:rPr>
        <w:t>複合材料半導體應用加速器創新中心在英國有</w:t>
      </w:r>
      <w:r w:rsidRPr="006A561E">
        <w:rPr>
          <w:rFonts w:eastAsia="新細明體" w:cs="Times New Roman"/>
          <w:color w:val="000000" w:themeColor="text1"/>
          <w:kern w:val="0"/>
          <w:szCs w:val="24"/>
          <w:shd w:val="clear" w:color="auto" w:fill="FFFFFF"/>
        </w:rPr>
        <w:t>8</w:t>
      </w:r>
      <w:r w:rsidRPr="006A561E">
        <w:rPr>
          <w:rFonts w:eastAsia="新細明體" w:cs="Times New Roman" w:hint="eastAsia"/>
          <w:color w:val="000000" w:themeColor="text1"/>
          <w:kern w:val="0"/>
          <w:szCs w:val="24"/>
          <w:shd w:val="clear" w:color="auto" w:fill="FFFFFF"/>
        </w:rPr>
        <w:t>間子公司（如圖</w:t>
      </w:r>
      <w:r w:rsidRPr="006A561E">
        <w:rPr>
          <w:rFonts w:eastAsia="新細明體" w:cs="Times New Roman" w:hint="eastAsia"/>
          <w:color w:val="000000" w:themeColor="text1"/>
          <w:kern w:val="0"/>
          <w:szCs w:val="24"/>
          <w:shd w:val="clear" w:color="auto" w:fill="FFFFFF"/>
        </w:rPr>
        <w:t>14</w:t>
      </w:r>
      <w:r w:rsidRPr="006A561E">
        <w:rPr>
          <w:rFonts w:eastAsia="新細明體" w:cs="Times New Roman" w:hint="eastAsia"/>
          <w:color w:val="000000" w:themeColor="text1"/>
          <w:kern w:val="0"/>
          <w:szCs w:val="24"/>
          <w:shd w:val="clear" w:color="auto" w:fill="FFFFFF"/>
        </w:rPr>
        <w:t>），屬於非營利機構，主要功能為協助企業順利營運及獲利，例如協助</w:t>
      </w:r>
      <w:r w:rsidRPr="006A561E">
        <w:rPr>
          <w:rFonts w:eastAsia="新細明體" w:cs="Times New Roman"/>
          <w:color w:val="000000" w:themeColor="text1"/>
          <w:kern w:val="0"/>
          <w:szCs w:val="24"/>
          <w:shd w:val="clear" w:color="auto" w:fill="FFFFFF"/>
        </w:rPr>
        <w:t>McLaren</w:t>
      </w:r>
      <w:r w:rsidRPr="006A561E">
        <w:rPr>
          <w:rFonts w:eastAsia="新細明體" w:cs="Times New Roman" w:hint="eastAsia"/>
          <w:color w:val="000000" w:themeColor="text1"/>
          <w:kern w:val="0"/>
          <w:szCs w:val="24"/>
          <w:shd w:val="clear" w:color="auto" w:fill="FFFFFF"/>
        </w:rPr>
        <w:t>的</w:t>
      </w:r>
      <w:r w:rsidRPr="006A561E">
        <w:rPr>
          <w:rFonts w:eastAsia="新細明體" w:cs="Times New Roman"/>
          <w:color w:val="000000" w:themeColor="text1"/>
          <w:kern w:val="0"/>
          <w:szCs w:val="24"/>
          <w:shd w:val="clear" w:color="auto" w:fill="FFFFFF"/>
        </w:rPr>
        <w:t>2</w:t>
      </w:r>
      <w:r w:rsidR="00816867" w:rsidRPr="006A561E">
        <w:rPr>
          <w:rFonts w:eastAsia="新細明體" w:cs="Times New Roman" w:hint="eastAsia"/>
          <w:color w:val="000000" w:themeColor="text1"/>
          <w:kern w:val="0"/>
          <w:szCs w:val="24"/>
          <w:shd w:val="clear" w:color="auto" w:fill="FFFFFF"/>
        </w:rPr>
        <w:t>,</w:t>
      </w:r>
      <w:r w:rsidR="00816867" w:rsidRPr="006A561E">
        <w:rPr>
          <w:rFonts w:eastAsia="新細明體" w:cs="Times New Roman"/>
          <w:color w:val="000000" w:themeColor="text1"/>
          <w:kern w:val="0"/>
          <w:szCs w:val="24"/>
          <w:shd w:val="clear" w:color="auto" w:fill="FFFFFF"/>
        </w:rPr>
        <w:t>000</w:t>
      </w:r>
      <w:r w:rsidRPr="006A561E">
        <w:rPr>
          <w:rFonts w:eastAsia="新細明體" w:cs="Times New Roman" w:hint="eastAsia"/>
          <w:color w:val="000000" w:themeColor="text1"/>
          <w:kern w:val="0"/>
          <w:szCs w:val="24"/>
          <w:shd w:val="clear" w:color="auto" w:fill="FFFFFF"/>
        </w:rPr>
        <w:t>萬英鎊專案、</w:t>
      </w:r>
      <w:r w:rsidRPr="006A561E">
        <w:rPr>
          <w:rFonts w:eastAsia="新細明體" w:cs="Times New Roman"/>
          <w:color w:val="000000" w:themeColor="text1"/>
          <w:kern w:val="0"/>
          <w:szCs w:val="24"/>
          <w:shd w:val="clear" w:color="auto" w:fill="FFFFFF"/>
        </w:rPr>
        <w:t>BMW</w:t>
      </w:r>
      <w:r w:rsidRPr="006A561E">
        <w:rPr>
          <w:rFonts w:eastAsia="新細明體" w:cs="Times New Roman" w:hint="eastAsia"/>
          <w:color w:val="000000" w:themeColor="text1"/>
          <w:kern w:val="0"/>
          <w:szCs w:val="24"/>
          <w:shd w:val="clear" w:color="auto" w:fill="FFFFFF"/>
        </w:rPr>
        <w:t>的</w:t>
      </w:r>
      <w:r w:rsidRPr="006A561E">
        <w:rPr>
          <w:rFonts w:eastAsia="新細明體" w:cs="Times New Roman"/>
          <w:color w:val="000000" w:themeColor="text1"/>
          <w:kern w:val="0"/>
          <w:szCs w:val="24"/>
          <w:shd w:val="clear" w:color="auto" w:fill="FFFFFF"/>
        </w:rPr>
        <w:t>3</w:t>
      </w:r>
      <w:r w:rsidR="00816867" w:rsidRPr="006A561E">
        <w:rPr>
          <w:rFonts w:eastAsia="新細明體" w:cs="Times New Roman" w:hint="eastAsia"/>
          <w:color w:val="000000" w:themeColor="text1"/>
          <w:kern w:val="0"/>
          <w:szCs w:val="24"/>
          <w:shd w:val="clear" w:color="auto" w:fill="FFFFFF"/>
        </w:rPr>
        <w:t>,</w:t>
      </w:r>
      <w:r w:rsidR="00816867" w:rsidRPr="006A561E">
        <w:rPr>
          <w:rFonts w:eastAsia="新細明體" w:cs="Times New Roman"/>
          <w:color w:val="000000" w:themeColor="text1"/>
          <w:kern w:val="0"/>
          <w:szCs w:val="24"/>
          <w:shd w:val="clear" w:color="auto" w:fill="FFFFFF"/>
        </w:rPr>
        <w:t>000</w:t>
      </w:r>
      <w:r w:rsidRPr="006A561E">
        <w:rPr>
          <w:rFonts w:eastAsia="新細明體" w:cs="Times New Roman" w:hint="eastAsia"/>
          <w:color w:val="000000" w:themeColor="text1"/>
          <w:kern w:val="0"/>
          <w:szCs w:val="24"/>
          <w:shd w:val="clear" w:color="auto" w:fill="FFFFFF"/>
        </w:rPr>
        <w:t>萬英鎊專案及</w:t>
      </w:r>
      <w:r w:rsidRPr="006A561E">
        <w:rPr>
          <w:rFonts w:eastAsia="新細明體" w:cs="Times New Roman"/>
          <w:color w:val="000000" w:themeColor="text1"/>
          <w:kern w:val="0"/>
          <w:szCs w:val="24"/>
          <w:shd w:val="clear" w:color="auto" w:fill="FFFFFF"/>
        </w:rPr>
        <w:t>5G</w:t>
      </w:r>
      <w:r w:rsidRPr="006A561E">
        <w:rPr>
          <w:rFonts w:eastAsia="新細明體" w:cs="Times New Roman" w:hint="eastAsia"/>
          <w:color w:val="000000" w:themeColor="text1"/>
          <w:kern w:val="0"/>
          <w:szCs w:val="24"/>
          <w:shd w:val="clear" w:color="auto" w:fill="FFFFFF"/>
        </w:rPr>
        <w:t>通訊專案等。</w:t>
      </w:r>
      <w:r w:rsidR="008D4AE5" w:rsidRPr="006A561E">
        <w:rPr>
          <w:rFonts w:eastAsia="新細明體" w:cs="Times New Roman" w:hint="eastAsia"/>
          <w:color w:val="000000" w:themeColor="text1"/>
          <w:kern w:val="0"/>
          <w:szCs w:val="24"/>
          <w:shd w:val="clear" w:color="auto" w:fill="FFFFFF"/>
        </w:rPr>
        <w:t>英國</w:t>
      </w:r>
      <w:r w:rsidRPr="006A561E">
        <w:rPr>
          <w:rFonts w:eastAsia="新細明體" w:cs="Times New Roman" w:hint="eastAsia"/>
          <w:color w:val="000000" w:themeColor="text1"/>
          <w:kern w:val="0"/>
          <w:szCs w:val="24"/>
          <w:shd w:val="clear" w:color="auto" w:fill="FFFFFF"/>
        </w:rPr>
        <w:t>與</w:t>
      </w:r>
      <w:r w:rsidR="008D4AE5" w:rsidRPr="006A561E">
        <w:rPr>
          <w:rFonts w:eastAsia="新細明體" w:cs="Times New Roman" w:hint="eastAsia"/>
          <w:color w:val="000000" w:themeColor="text1"/>
          <w:kern w:val="0"/>
          <w:szCs w:val="24"/>
          <w:shd w:val="clear" w:color="auto" w:fill="FFFFFF"/>
        </w:rPr>
        <w:t>1</w:t>
      </w:r>
      <w:r w:rsidR="00816867" w:rsidRPr="006A561E">
        <w:rPr>
          <w:rFonts w:eastAsia="新細明體" w:cs="Times New Roman" w:hint="eastAsia"/>
          <w:color w:val="000000" w:themeColor="text1"/>
          <w:kern w:val="0"/>
          <w:szCs w:val="24"/>
          <w:shd w:val="clear" w:color="auto" w:fill="FFFFFF"/>
        </w:rPr>
        <w:t>0</w:t>
      </w:r>
      <w:r w:rsidR="00816867" w:rsidRPr="006A561E">
        <w:rPr>
          <w:rFonts w:eastAsia="新細明體" w:cs="Times New Roman"/>
          <w:color w:val="000000" w:themeColor="text1"/>
          <w:kern w:val="0"/>
          <w:szCs w:val="24"/>
          <w:shd w:val="clear" w:color="auto" w:fill="FFFFFF"/>
        </w:rPr>
        <w:t>0</w:t>
      </w:r>
      <w:r w:rsidR="008D4AE5" w:rsidRPr="006A561E">
        <w:rPr>
          <w:rFonts w:eastAsia="新細明體" w:cs="Times New Roman" w:hint="eastAsia"/>
          <w:color w:val="000000" w:themeColor="text1"/>
          <w:kern w:val="0"/>
          <w:szCs w:val="24"/>
          <w:shd w:val="clear" w:color="auto" w:fill="FFFFFF"/>
        </w:rPr>
        <w:t>多個</w:t>
      </w:r>
      <w:r w:rsidRPr="006A561E">
        <w:rPr>
          <w:rFonts w:eastAsia="新細明體" w:cs="Times New Roman" w:hint="eastAsia"/>
          <w:color w:val="000000" w:themeColor="text1"/>
          <w:kern w:val="0"/>
          <w:szCs w:val="24"/>
          <w:shd w:val="clear" w:color="auto" w:fill="FFFFFF"/>
        </w:rPr>
        <w:t>國家合作</w:t>
      </w:r>
      <w:r w:rsidR="008D4AE5" w:rsidRPr="006A561E">
        <w:rPr>
          <w:rFonts w:eastAsia="新細明體" w:cs="Times New Roman" w:hint="eastAsia"/>
          <w:color w:val="000000" w:themeColor="text1"/>
          <w:kern w:val="0"/>
          <w:szCs w:val="24"/>
          <w:shd w:val="clear" w:color="auto" w:fill="FFFFFF"/>
        </w:rPr>
        <w:t>，</w:t>
      </w:r>
      <w:r w:rsidR="00816867" w:rsidRPr="006A561E">
        <w:rPr>
          <w:rFonts w:eastAsia="新細明體" w:cs="Times New Roman" w:hint="eastAsia"/>
          <w:color w:val="000000" w:themeColor="text1"/>
          <w:kern w:val="0"/>
          <w:szCs w:val="24"/>
          <w:shd w:val="clear" w:color="auto" w:fill="FFFFFF"/>
        </w:rPr>
        <w:t>我國</w:t>
      </w:r>
      <w:r w:rsidR="008D4AE5" w:rsidRPr="006A561E">
        <w:rPr>
          <w:rFonts w:eastAsia="新細明體" w:cs="Times New Roman" w:hint="eastAsia"/>
          <w:color w:val="000000" w:themeColor="text1"/>
          <w:kern w:val="0"/>
          <w:szCs w:val="24"/>
          <w:shd w:val="clear" w:color="auto" w:fill="FFFFFF"/>
        </w:rPr>
        <w:t>工業技術研究院也是其交流對象，並致力與學校合作培養化合物半導體專業人才，建立完整的產學合作機制。</w:t>
      </w:r>
    </w:p>
    <w:p w14:paraId="66B01B1E" w14:textId="32D1FCC2" w:rsidR="00343DFF" w:rsidRPr="006A561E" w:rsidRDefault="00343DFF">
      <w:pPr>
        <w:pStyle w:val="af2"/>
        <w:jc w:val="center"/>
        <w:rPr>
          <w:rFonts w:ascii="Times New Roman" w:hAnsi="Times New Roman"/>
          <w:color w:val="000000" w:themeColor="text1"/>
          <w:kern w:val="0"/>
          <w:szCs w:val="24"/>
          <w:shd w:val="clear" w:color="auto" w:fill="FFFFFF"/>
        </w:rPr>
      </w:pPr>
      <w:bookmarkStart w:id="19" w:name="_Toc146021187"/>
      <w:r w:rsidRPr="006A561E">
        <w:rPr>
          <w:rFonts w:hint="eastAsia"/>
          <w:color w:val="000000" w:themeColor="text1"/>
        </w:rPr>
        <w:t>圖</w:t>
      </w:r>
      <w:r w:rsidRPr="006A561E">
        <w:rPr>
          <w:color w:val="000000" w:themeColor="text1"/>
        </w:rPr>
        <w:fldChar w:fldCharType="begin"/>
      </w:r>
      <w:r w:rsidRPr="006A561E">
        <w:rPr>
          <w:color w:val="000000" w:themeColor="text1"/>
        </w:rPr>
        <w:instrText xml:space="preserve"> </w:instrText>
      </w:r>
      <w:r w:rsidRPr="006A561E">
        <w:rPr>
          <w:rFonts w:hint="eastAsia"/>
          <w:color w:val="000000" w:themeColor="text1"/>
        </w:rPr>
        <w:instrText xml:space="preserve">SEQ </w:instrText>
      </w:r>
      <w:r w:rsidRPr="006A561E">
        <w:rPr>
          <w:rFonts w:hint="eastAsia"/>
          <w:color w:val="000000" w:themeColor="text1"/>
        </w:rPr>
        <w:instrText>圖</w:instrText>
      </w:r>
      <w:r w:rsidRPr="006A561E">
        <w:rPr>
          <w:rFonts w:hint="eastAsia"/>
          <w:color w:val="000000" w:themeColor="text1"/>
        </w:rPr>
        <w:instrText xml:space="preserve"> \* ARABIC</w:instrText>
      </w:r>
      <w:r w:rsidRPr="006A561E">
        <w:rPr>
          <w:color w:val="000000" w:themeColor="text1"/>
        </w:rPr>
        <w:instrText xml:space="preserve"> </w:instrText>
      </w:r>
      <w:r w:rsidRPr="006A561E">
        <w:rPr>
          <w:color w:val="000000" w:themeColor="text1"/>
        </w:rPr>
        <w:fldChar w:fldCharType="separate"/>
      </w:r>
      <w:r w:rsidR="00772D7A">
        <w:rPr>
          <w:noProof/>
          <w:color w:val="000000" w:themeColor="text1"/>
        </w:rPr>
        <w:t>14</w:t>
      </w:r>
      <w:r w:rsidRPr="006A561E">
        <w:rPr>
          <w:color w:val="000000" w:themeColor="text1"/>
        </w:rPr>
        <w:fldChar w:fldCharType="end"/>
      </w:r>
      <w:r w:rsidRPr="006A561E">
        <w:rPr>
          <w:rFonts w:ascii="Times New Roman" w:hAnsi="Times New Roman"/>
          <w:color w:val="000000" w:themeColor="text1"/>
          <w:kern w:val="0"/>
          <w:szCs w:val="24"/>
          <w:shd w:val="clear" w:color="auto" w:fill="FFFFFF"/>
        </w:rPr>
        <w:t xml:space="preserve"> </w:t>
      </w:r>
      <w:r w:rsidRPr="006A561E">
        <w:rPr>
          <w:rFonts w:ascii="Times New Roman" w:hAnsi="Times New Roman" w:hint="eastAsia"/>
          <w:color w:val="000000" w:themeColor="text1"/>
          <w:kern w:val="0"/>
          <w:szCs w:val="24"/>
          <w:shd w:val="clear" w:color="auto" w:fill="FFFFFF"/>
        </w:rPr>
        <w:t>複合材料半導體應用加速器創新中心在英國群聚分布</w:t>
      </w:r>
      <w:bookmarkEnd w:id="19"/>
    </w:p>
    <w:p w14:paraId="2897234A" w14:textId="447BD140" w:rsidR="008D4AE5" w:rsidRPr="006A561E" w:rsidRDefault="008D4AE5" w:rsidP="008D4AE5">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00343DFF" w:rsidRPr="006A561E">
        <w:rPr>
          <w:rFonts w:hint="eastAsia"/>
          <w:color w:val="000000" w:themeColor="text1"/>
        </w:rPr>
        <w:t>英國</w:t>
      </w:r>
      <w:r w:rsidR="00343DFF" w:rsidRPr="006A561E">
        <w:rPr>
          <w:rFonts w:eastAsia="新細明體" w:cs="Times New Roman" w:hint="eastAsia"/>
          <w:color w:val="000000" w:themeColor="text1"/>
          <w:kern w:val="0"/>
          <w:szCs w:val="24"/>
          <w:shd w:val="clear" w:color="auto" w:fill="FFFFFF"/>
        </w:rPr>
        <w:t>半導體</w:t>
      </w:r>
      <w:r w:rsidR="00161F24" w:rsidRPr="006A561E">
        <w:rPr>
          <w:rFonts w:eastAsia="新細明體" w:cs="Times New Roman" w:hint="eastAsia"/>
          <w:color w:val="000000" w:themeColor="text1"/>
          <w:kern w:val="0"/>
          <w:szCs w:val="24"/>
          <w:shd w:val="clear" w:color="auto" w:fill="FFFFFF"/>
        </w:rPr>
        <w:t>產業發展</w:t>
      </w:r>
      <w:r w:rsidR="00343DFF"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在半導體產業發展中，臺灣領先全球，英國則在半導體設計上具有優勢，目前首要發展目標是電動車，其次是高頻通訊，複合材料半導體具有關鍵的性能，可以產生電力、速度和光能。英國目前有</w:t>
      </w:r>
      <w:r w:rsidRPr="006A561E">
        <w:rPr>
          <w:rFonts w:eastAsia="新細明體" w:cs="Times New Roman"/>
          <w:color w:val="000000" w:themeColor="text1"/>
          <w:kern w:val="0"/>
          <w:szCs w:val="24"/>
          <w:shd w:val="clear" w:color="auto" w:fill="FFFFFF"/>
        </w:rPr>
        <w:t>25</w:t>
      </w:r>
      <w:r w:rsidRPr="006A561E">
        <w:rPr>
          <w:rFonts w:eastAsia="新細明體" w:cs="Times New Roman" w:hint="eastAsia"/>
          <w:color w:val="000000" w:themeColor="text1"/>
          <w:kern w:val="0"/>
          <w:szCs w:val="24"/>
          <w:shd w:val="clear" w:color="auto" w:fill="FFFFFF"/>
        </w:rPr>
        <w:t>家複合半導體相關公司，晶片</w:t>
      </w:r>
      <w:r w:rsidR="00343DFF" w:rsidRPr="006A561E">
        <w:rPr>
          <w:rFonts w:eastAsia="新細明體" w:cs="Times New Roman" w:hint="eastAsia"/>
          <w:color w:val="000000" w:themeColor="text1"/>
          <w:kern w:val="0"/>
          <w:szCs w:val="24"/>
          <w:shd w:val="clear" w:color="auto" w:fill="FFFFFF"/>
        </w:rPr>
        <w:t>與</w:t>
      </w:r>
      <w:r w:rsidRPr="006A561E">
        <w:rPr>
          <w:rFonts w:eastAsia="新細明體" w:cs="Times New Roman" w:hint="eastAsia"/>
          <w:color w:val="000000" w:themeColor="text1"/>
          <w:kern w:val="0"/>
          <w:szCs w:val="24"/>
          <w:shd w:val="clear" w:color="auto" w:fill="FFFFFF"/>
        </w:rPr>
        <w:t>化合物半導體不同，晶片主要材料是矽（</w:t>
      </w:r>
      <w:r w:rsidRPr="006A561E">
        <w:rPr>
          <w:rFonts w:eastAsia="新細明體" w:cs="Times New Roman"/>
          <w:color w:val="000000" w:themeColor="text1"/>
          <w:kern w:val="0"/>
          <w:szCs w:val="24"/>
          <w:shd w:val="clear" w:color="auto" w:fill="FFFFFF"/>
        </w:rPr>
        <w:t>Si</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、鍺（</w:t>
      </w:r>
      <w:r w:rsidRPr="006A561E">
        <w:rPr>
          <w:rFonts w:eastAsia="新細明體" w:cs="Times New Roman"/>
          <w:color w:val="000000" w:themeColor="text1"/>
          <w:kern w:val="0"/>
          <w:szCs w:val="24"/>
          <w:shd w:val="clear" w:color="auto" w:fill="FFFFFF"/>
        </w:rPr>
        <w:t>Ge</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，化合物半導體主要材料有碳化矽（</w:t>
      </w:r>
      <w:proofErr w:type="spellStart"/>
      <w:r w:rsidRPr="006A561E">
        <w:rPr>
          <w:rFonts w:eastAsia="新細明體" w:cs="Times New Roman"/>
          <w:color w:val="000000" w:themeColor="text1"/>
          <w:kern w:val="0"/>
          <w:szCs w:val="24"/>
          <w:shd w:val="clear" w:color="auto" w:fill="FFFFFF"/>
        </w:rPr>
        <w:t>SiC</w:t>
      </w:r>
      <w:proofErr w:type="spellEnd"/>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、氮化鎵（</w:t>
      </w:r>
      <w:proofErr w:type="spellStart"/>
      <w:r w:rsidRPr="006A561E">
        <w:rPr>
          <w:rFonts w:eastAsia="新細明體" w:cs="Times New Roman"/>
          <w:color w:val="000000" w:themeColor="text1"/>
          <w:kern w:val="0"/>
          <w:szCs w:val="24"/>
          <w:shd w:val="clear" w:color="auto" w:fill="FFFFFF"/>
        </w:rPr>
        <w:t>GaN</w:t>
      </w:r>
      <w:proofErr w:type="spellEnd"/>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5</w:t>
      </w:r>
      <w:r w:rsidRPr="006A561E">
        <w:rPr>
          <w:rFonts w:eastAsia="新細明體" w:cs="Times New Roman" w:hint="eastAsia"/>
          <w:color w:val="000000" w:themeColor="text1"/>
          <w:kern w:val="0"/>
          <w:szCs w:val="24"/>
          <w:shd w:val="clear" w:color="auto" w:fill="FFFFFF"/>
        </w:rPr>
        <w:t>月</w:t>
      </w:r>
      <w:r w:rsidRPr="006A561E">
        <w:rPr>
          <w:rFonts w:eastAsia="新細明體" w:cs="Times New Roman"/>
          <w:color w:val="000000" w:themeColor="text1"/>
          <w:kern w:val="0"/>
          <w:szCs w:val="24"/>
          <w:shd w:val="clear" w:color="auto" w:fill="FFFFFF"/>
        </w:rPr>
        <w:t>19</w:t>
      </w:r>
      <w:r w:rsidRPr="006A561E">
        <w:rPr>
          <w:rFonts w:eastAsia="新細明體" w:cs="Times New Roman" w:hint="eastAsia"/>
          <w:color w:val="000000" w:themeColor="text1"/>
          <w:kern w:val="0"/>
          <w:szCs w:val="24"/>
          <w:shd w:val="clear" w:color="auto" w:fill="FFFFFF"/>
        </w:rPr>
        <w:t>日英國宣布為期</w:t>
      </w:r>
      <w:r w:rsidRPr="006A561E">
        <w:rPr>
          <w:rFonts w:eastAsia="新細明體" w:cs="Times New Roman"/>
          <w:color w:val="000000" w:themeColor="text1"/>
          <w:kern w:val="0"/>
          <w:szCs w:val="24"/>
          <w:shd w:val="clear" w:color="auto" w:fill="FFFFFF"/>
        </w:rPr>
        <w:t>20</w:t>
      </w:r>
      <w:r w:rsidRPr="006A561E">
        <w:rPr>
          <w:rFonts w:eastAsia="新細明體" w:cs="Times New Roman" w:hint="eastAsia"/>
          <w:color w:val="000000" w:themeColor="text1"/>
          <w:kern w:val="0"/>
          <w:szCs w:val="24"/>
          <w:shd w:val="clear" w:color="auto" w:fill="FFFFFF"/>
        </w:rPr>
        <w:t>年的國家半導體戰略計畫，將在</w:t>
      </w:r>
      <w:r w:rsidRPr="006A561E">
        <w:rPr>
          <w:rFonts w:eastAsia="新細明體" w:cs="Times New Roman"/>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20</w:t>
      </w:r>
      <w:r w:rsidRPr="006A561E">
        <w:rPr>
          <w:rFonts w:eastAsia="新細明體" w:cs="Times New Roman"/>
          <w:color w:val="000000" w:themeColor="text1"/>
          <w:kern w:val="0"/>
          <w:szCs w:val="24"/>
          <w:shd w:val="clear" w:color="auto" w:fill="FFFFFF"/>
        </w:rPr>
        <w:t>25</w:t>
      </w:r>
      <w:r w:rsidRPr="006A561E">
        <w:rPr>
          <w:rFonts w:eastAsia="新細明體" w:cs="Times New Roman" w:hint="eastAsia"/>
          <w:color w:val="000000" w:themeColor="text1"/>
          <w:kern w:val="0"/>
          <w:szCs w:val="24"/>
          <w:shd w:val="clear" w:color="auto" w:fill="FFFFFF"/>
        </w:rPr>
        <w:t>年投資</w:t>
      </w: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億英鎊，並在未來</w:t>
      </w:r>
      <w:r w:rsidRPr="006A561E">
        <w:rPr>
          <w:rFonts w:eastAsia="新細明體" w:cs="Times New Roman"/>
          <w:color w:val="000000" w:themeColor="text1"/>
          <w:kern w:val="0"/>
          <w:szCs w:val="24"/>
          <w:shd w:val="clear" w:color="auto" w:fill="FFFFFF"/>
        </w:rPr>
        <w:t>10</w:t>
      </w:r>
      <w:r w:rsidRPr="006A561E">
        <w:rPr>
          <w:rFonts w:eastAsia="新細明體" w:cs="Times New Roman" w:hint="eastAsia"/>
          <w:color w:val="000000" w:themeColor="text1"/>
          <w:kern w:val="0"/>
          <w:szCs w:val="24"/>
          <w:shd w:val="clear" w:color="auto" w:fill="FFFFFF"/>
        </w:rPr>
        <w:t>年內增加至</w:t>
      </w:r>
      <w:r w:rsidRPr="006A561E">
        <w:rPr>
          <w:rFonts w:eastAsia="新細明體" w:cs="Times New Roman"/>
          <w:color w:val="000000" w:themeColor="text1"/>
          <w:kern w:val="0"/>
          <w:szCs w:val="24"/>
          <w:shd w:val="clear" w:color="auto" w:fill="FFFFFF"/>
        </w:rPr>
        <w:t>10</w:t>
      </w:r>
      <w:r w:rsidRPr="006A561E">
        <w:rPr>
          <w:rFonts w:eastAsia="新細明體" w:cs="Times New Roman" w:hint="eastAsia"/>
          <w:color w:val="000000" w:themeColor="text1"/>
          <w:kern w:val="0"/>
          <w:szCs w:val="24"/>
          <w:shd w:val="clear" w:color="auto" w:fill="FFFFFF"/>
        </w:rPr>
        <w:t>億英鎊。英國新戰略將致力集中於國內強項，如設計和研究領域上，建立英國國際競爭優勢，</w:t>
      </w: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項關鍵目標</w:t>
      </w:r>
      <w:r w:rsidRPr="006A561E">
        <w:rPr>
          <w:rFonts w:eastAsia="新細明體" w:cs="Times New Roman" w:hint="eastAsia"/>
          <w:color w:val="000000" w:themeColor="text1"/>
          <w:kern w:val="0"/>
          <w:szCs w:val="24"/>
          <w:shd w:val="clear" w:color="auto" w:fill="FFFFFF"/>
        </w:rPr>
        <w:lastRenderedPageBreak/>
        <w:t>如下：</w:t>
      </w:r>
    </w:p>
    <w:p w14:paraId="49319AE9" w14:textId="77777777" w:rsidR="008D4AE5" w:rsidRPr="006A561E" w:rsidRDefault="008D4AE5" w:rsidP="008D4AE5">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1</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促進國內部門發展：政府將設立新的英國半導體諮詢小組，促進產業、政府及學術</w:t>
      </w:r>
      <w:r w:rsidRPr="006A561E">
        <w:rPr>
          <w:rFonts w:eastAsia="新細明體" w:cs="Times New Roman" w:hint="eastAsia"/>
          <w:color w:val="000000" w:themeColor="text1"/>
          <w:kern w:val="0"/>
        </w:rPr>
        <w:t>界的合作；啟動專業孵化器試行計畫（</w:t>
      </w:r>
      <w:r w:rsidRPr="006A561E">
        <w:rPr>
          <w:rFonts w:eastAsia="新細明體" w:cs="Times New Roman" w:hint="eastAsia"/>
          <w:color w:val="000000" w:themeColor="text1"/>
          <w:kern w:val="0"/>
        </w:rPr>
        <w:t>S</w:t>
      </w:r>
      <w:r w:rsidRPr="006A561E">
        <w:rPr>
          <w:rFonts w:eastAsia="新細明體" w:cs="Times New Roman"/>
          <w:color w:val="000000" w:themeColor="text1"/>
          <w:kern w:val="0"/>
        </w:rPr>
        <w:t xml:space="preserve">pecialist </w:t>
      </w:r>
      <w:r w:rsidRPr="006A561E">
        <w:rPr>
          <w:rFonts w:eastAsia="新細明體" w:cs="Times New Roman" w:hint="eastAsia"/>
          <w:color w:val="000000" w:themeColor="text1"/>
          <w:kern w:val="0"/>
        </w:rPr>
        <w:t>I</w:t>
      </w:r>
      <w:r w:rsidRPr="006A561E">
        <w:rPr>
          <w:rFonts w:eastAsia="新細明體" w:cs="Times New Roman"/>
          <w:color w:val="000000" w:themeColor="text1"/>
          <w:kern w:val="0"/>
        </w:rPr>
        <w:t xml:space="preserve">ncubator </w:t>
      </w:r>
      <w:r w:rsidRPr="006A561E">
        <w:rPr>
          <w:rFonts w:eastAsia="新細明體" w:cs="Times New Roman" w:hint="eastAsia"/>
          <w:color w:val="000000" w:themeColor="text1"/>
          <w:kern w:val="0"/>
        </w:rPr>
        <w:t>P</w:t>
      </w:r>
      <w:r w:rsidRPr="006A561E">
        <w:rPr>
          <w:rFonts w:eastAsia="新細明體" w:cs="Times New Roman"/>
          <w:color w:val="000000" w:themeColor="text1"/>
          <w:kern w:val="0"/>
        </w:rPr>
        <w:t>ilot</w:t>
      </w:r>
      <w:r w:rsidRPr="006A561E">
        <w:rPr>
          <w:rFonts w:eastAsia="新細明體" w:cs="Times New Roman" w:hint="eastAsia"/>
          <w:color w:val="000000" w:themeColor="text1"/>
          <w:kern w:val="0"/>
        </w:rPr>
        <w:t>），消除阻礙半導體新創企業發展的障礙。</w:t>
      </w:r>
    </w:p>
    <w:p w14:paraId="0F10ABFF" w14:textId="77777777" w:rsidR="008D4AE5" w:rsidRPr="006A561E" w:rsidRDefault="008D4AE5" w:rsidP="008D4AE5">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Pr="006A561E">
        <w:rPr>
          <w:rFonts w:eastAsia="新細明體" w:cs="Times New Roman"/>
          <w:color w:val="000000" w:themeColor="text1"/>
          <w:kern w:val="0"/>
        </w:rPr>
        <w:t>2</w:t>
      </w:r>
      <w:r w:rsidRPr="006A561E">
        <w:rPr>
          <w:rFonts w:eastAsia="新細明體" w:cs="Times New Roman" w:hint="eastAsia"/>
          <w:color w:val="000000" w:themeColor="text1"/>
          <w:kern w:val="0"/>
        </w:rPr>
        <w:t>）減輕供應鏈中斷風險：英國未來將發布新的指南，以幫助企業更瞭解風險及可以採取的步驟，以及通過國際倡議繼續合作，例如加強英國與美國、日本及韓國的技術合作夥伴關係，以提高全球供應鏈韌性。</w:t>
      </w:r>
    </w:p>
    <w:p w14:paraId="42077457" w14:textId="1E516D96" w:rsidR="00560DA3" w:rsidRPr="006A561E" w:rsidRDefault="008D4AE5"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b/>
          <w:color w:val="000000" w:themeColor="text1"/>
          <w:sz w:val="32"/>
          <w:szCs w:val="32"/>
        </w:rPr>
      </w:pPr>
      <w:r w:rsidRPr="006A561E">
        <w:rPr>
          <w:rFonts w:eastAsia="新細明體" w:cs="Times New Roman" w:hint="eastAsia"/>
          <w:color w:val="000000" w:themeColor="text1"/>
          <w:kern w:val="0"/>
        </w:rPr>
        <w:t>（</w:t>
      </w:r>
      <w:r w:rsidRPr="006A561E">
        <w:rPr>
          <w:rFonts w:eastAsia="新細明體" w:cs="Times New Roman"/>
          <w:color w:val="000000" w:themeColor="text1"/>
          <w:kern w:val="0"/>
        </w:rPr>
        <w:t>3</w:t>
      </w:r>
      <w:r w:rsidRPr="006A561E">
        <w:rPr>
          <w:rFonts w:eastAsia="新細明體" w:cs="Times New Roman" w:hint="eastAsia"/>
          <w:color w:val="000000" w:themeColor="text1"/>
          <w:kern w:val="0"/>
        </w:rPr>
        <w:t>）保護國家安</w:t>
      </w:r>
      <w:r w:rsidRPr="006A561E">
        <w:rPr>
          <w:rFonts w:eastAsia="新細明體" w:cs="Times New Roman" w:hint="eastAsia"/>
          <w:color w:val="000000" w:themeColor="text1"/>
          <w:kern w:val="0"/>
          <w:szCs w:val="24"/>
          <w:shd w:val="clear" w:color="auto" w:fill="FFFFFF"/>
        </w:rPr>
        <w:t>全：半導體在使用上</w:t>
      </w:r>
      <w:r w:rsidR="005B12EB" w:rsidRPr="006A561E">
        <w:rPr>
          <w:rFonts w:eastAsia="新細明體" w:cs="Times New Roman" w:hint="eastAsia"/>
          <w:color w:val="000000" w:themeColor="text1"/>
          <w:kern w:val="0"/>
          <w:szCs w:val="24"/>
          <w:shd w:val="clear" w:color="auto" w:fill="FFFFFF"/>
        </w:rPr>
        <w:t>可能</w:t>
      </w:r>
      <w:r w:rsidRPr="006A561E">
        <w:rPr>
          <w:rFonts w:eastAsia="新細明體" w:cs="Times New Roman" w:hint="eastAsia"/>
          <w:color w:val="000000" w:themeColor="text1"/>
          <w:kern w:val="0"/>
          <w:szCs w:val="24"/>
          <w:shd w:val="clear" w:color="auto" w:fill="FFFFFF"/>
        </w:rPr>
        <w:t>會帶來國家安全問題。該策略闡述保護英國免受這些安全風險影響的行動，包括運用《國家安全和投資法》</w:t>
      </w:r>
      <w:r w:rsidRPr="006A561E">
        <w:rPr>
          <w:rFonts w:eastAsia="新細明體" w:cs="Times New Roman" w:hint="eastAsia"/>
          <w:color w:val="000000" w:themeColor="text1"/>
          <w:kern w:val="0"/>
        </w:rPr>
        <w:t>（</w:t>
      </w:r>
      <w:r w:rsidRPr="006A561E">
        <w:rPr>
          <w:rFonts w:eastAsia="新細明體" w:cs="Times New Roman"/>
          <w:color w:val="000000" w:themeColor="text1"/>
          <w:kern w:val="0"/>
          <w:szCs w:val="24"/>
          <w:shd w:val="clear" w:color="auto" w:fill="FFFFFF"/>
        </w:rPr>
        <w:t>National Security and Investment Act</w:t>
      </w:r>
      <w:r w:rsidRPr="006A561E">
        <w:rPr>
          <w:rFonts w:eastAsia="新細明體" w:cs="Times New Roman" w:hint="eastAsia"/>
          <w:color w:val="000000" w:themeColor="text1"/>
          <w:kern w:val="0"/>
        </w:rPr>
        <w:t>）</w:t>
      </w:r>
      <w:r w:rsidRPr="006A561E">
        <w:rPr>
          <w:rFonts w:eastAsia="新細明體" w:cs="Times New Roman" w:hint="eastAsia"/>
          <w:color w:val="000000" w:themeColor="text1"/>
          <w:kern w:val="0"/>
          <w:szCs w:val="24"/>
          <w:shd w:val="clear" w:color="auto" w:fill="FFFFFF"/>
        </w:rPr>
        <w:t>，對產業提供政府認為可能須特別關注的領域，以保護技術安全。</w:t>
      </w:r>
    </w:p>
    <w:p w14:paraId="488D73F2" w14:textId="5D17625C" w:rsidR="006137ED" w:rsidRPr="006A561E" w:rsidRDefault="009A6AB7" w:rsidP="0085754E">
      <w:pPr>
        <w:overflowPunct w:val="0"/>
        <w:adjustRightInd w:val="0"/>
        <w:snapToGrid w:val="0"/>
        <w:spacing w:beforeLines="50" w:before="180" w:line="360" w:lineRule="auto"/>
        <w:ind w:left="971" w:hangingChars="303" w:hanging="971"/>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四</w:t>
      </w:r>
      <w:r w:rsidR="007C4D46" w:rsidRPr="006A561E">
        <w:rPr>
          <w:rFonts w:eastAsia="新細明體" w:cs="Times New Roman" w:hint="eastAsia"/>
          <w:b/>
          <w:color w:val="000000" w:themeColor="text1"/>
          <w:sz w:val="32"/>
          <w:szCs w:val="32"/>
        </w:rPr>
        <w:t>、</w:t>
      </w:r>
      <w:proofErr w:type="gramStart"/>
      <w:r w:rsidR="006137ED" w:rsidRPr="006A561E">
        <w:rPr>
          <w:rFonts w:eastAsia="新細明體" w:cs="Times New Roman" w:hint="eastAsia"/>
          <w:b/>
          <w:color w:val="000000" w:themeColor="text1"/>
          <w:sz w:val="32"/>
          <w:szCs w:val="32"/>
        </w:rPr>
        <w:t>淨零轉型</w:t>
      </w:r>
      <w:proofErr w:type="gramEnd"/>
      <w:r w:rsidR="006137ED" w:rsidRPr="006A561E">
        <w:rPr>
          <w:rFonts w:eastAsia="新細明體" w:cs="Times New Roman" w:hint="eastAsia"/>
          <w:b/>
          <w:color w:val="000000" w:themeColor="text1"/>
          <w:sz w:val="32"/>
          <w:szCs w:val="32"/>
        </w:rPr>
        <w:t>與永續發展</w:t>
      </w:r>
    </w:p>
    <w:p w14:paraId="75A5EE0B" w14:textId="617AFBB3" w:rsidR="005844FF" w:rsidRPr="006A561E" w:rsidRDefault="005844FF" w:rsidP="005844FF">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w:t>
      </w:r>
      <w:proofErr w:type="gramStart"/>
      <w:r w:rsidR="00293B43" w:rsidRPr="006A561E">
        <w:rPr>
          <w:rFonts w:eastAsia="新細明體" w:cs="Times New Roman" w:hint="eastAsia"/>
          <w:b/>
          <w:bCs/>
          <w:color w:val="000000" w:themeColor="text1"/>
          <w:sz w:val="28"/>
          <w:szCs w:val="28"/>
        </w:rPr>
        <w:t>倫敦零碳城市</w:t>
      </w:r>
      <w:proofErr w:type="gramEnd"/>
      <w:r w:rsidR="00293B43" w:rsidRPr="006A561E">
        <w:rPr>
          <w:rFonts w:eastAsia="新細明體" w:cs="Times New Roman" w:hint="eastAsia"/>
          <w:b/>
          <w:bCs/>
          <w:color w:val="000000" w:themeColor="text1"/>
          <w:sz w:val="28"/>
          <w:szCs w:val="28"/>
        </w:rPr>
        <w:t>願景</w:t>
      </w:r>
    </w:p>
    <w:p w14:paraId="0A11F001" w14:textId="577FB585" w:rsidR="00D12A8E" w:rsidRPr="006A561E" w:rsidRDefault="006137ED">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1C5847" w:rsidRPr="006A561E">
        <w:rPr>
          <w:rFonts w:eastAsia="新細明體" w:cs="Times New Roman" w:hint="eastAsia"/>
          <w:color w:val="000000" w:themeColor="text1"/>
          <w:kern w:val="0"/>
          <w:szCs w:val="24"/>
          <w:shd w:val="clear" w:color="auto" w:fill="FFFFFF"/>
        </w:rPr>
        <w:t>大倫敦政府</w:t>
      </w:r>
      <w:r w:rsidR="00582E7E"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color w:val="000000" w:themeColor="text1"/>
          <w:kern w:val="0"/>
          <w:szCs w:val="24"/>
          <w:shd w:val="clear" w:color="auto" w:fill="FFFFFF"/>
        </w:rPr>
        <w:t>Greater London Authority</w:t>
      </w:r>
      <w:r w:rsidR="00582E7E" w:rsidRPr="006A561E">
        <w:rPr>
          <w:rFonts w:eastAsia="新細明體" w:cs="Times New Roman"/>
          <w:color w:val="000000" w:themeColor="text1"/>
          <w:kern w:val="0"/>
          <w:szCs w:val="24"/>
          <w:shd w:val="clear" w:color="auto" w:fill="FFFFFF"/>
        </w:rPr>
        <w:t>）</w:t>
      </w:r>
      <w:r w:rsidR="00C21716" w:rsidRPr="006A561E">
        <w:rPr>
          <w:rFonts w:eastAsia="新細明體" w:cs="Times New Roman" w:hint="eastAsia"/>
          <w:color w:val="000000" w:themeColor="text1"/>
          <w:kern w:val="0"/>
          <w:szCs w:val="24"/>
          <w:shd w:val="clear" w:color="auto" w:fill="FFFFFF"/>
        </w:rPr>
        <w:t>：</w:t>
      </w:r>
      <w:r w:rsidR="00E67400" w:rsidRPr="006A561E">
        <w:rPr>
          <w:rFonts w:eastAsia="新細明體" w:cs="Times New Roman" w:hint="eastAsia"/>
          <w:color w:val="000000" w:themeColor="text1"/>
          <w:kern w:val="0"/>
          <w:szCs w:val="24"/>
          <w:shd w:val="clear" w:color="auto" w:fill="FFFFFF"/>
        </w:rPr>
        <w:t>大倫敦政府</w:t>
      </w:r>
      <w:r w:rsidR="001C5847" w:rsidRPr="006A561E">
        <w:rPr>
          <w:rFonts w:eastAsia="新細明體" w:cs="Times New Roman" w:hint="eastAsia"/>
          <w:color w:val="000000" w:themeColor="text1"/>
          <w:kern w:val="0"/>
          <w:szCs w:val="24"/>
          <w:shd w:val="clear" w:color="auto" w:fill="FFFFFF"/>
        </w:rPr>
        <w:t>是英國倫敦地區的權力下放治理機構，</w:t>
      </w:r>
      <w:r w:rsidR="00E67400" w:rsidRPr="006A561E">
        <w:rPr>
          <w:rFonts w:eastAsia="新細明體" w:cs="Times New Roman" w:hint="eastAsia"/>
          <w:color w:val="000000" w:themeColor="text1"/>
          <w:kern w:val="0"/>
          <w:szCs w:val="24"/>
          <w:shd w:val="clear" w:color="auto" w:fill="FFFFFF"/>
        </w:rPr>
        <w:t>由</w:t>
      </w:r>
      <w:r w:rsidR="001C5847" w:rsidRPr="006A561E">
        <w:rPr>
          <w:rFonts w:eastAsia="新細明體" w:cs="Times New Roman" w:hint="eastAsia"/>
          <w:color w:val="000000" w:themeColor="text1"/>
          <w:kern w:val="0"/>
          <w:szCs w:val="24"/>
          <w:shd w:val="clear" w:color="auto" w:fill="FFFFFF"/>
        </w:rPr>
        <w:t>直選市長</w:t>
      </w:r>
      <w:r w:rsidR="00E67400" w:rsidRPr="006A561E">
        <w:rPr>
          <w:rFonts w:eastAsia="新細明體" w:cs="Times New Roman" w:hint="eastAsia"/>
          <w:color w:val="000000" w:themeColor="text1"/>
          <w:kern w:val="0"/>
          <w:szCs w:val="24"/>
          <w:shd w:val="clear" w:color="auto" w:fill="FFFFFF"/>
        </w:rPr>
        <w:t>及</w:t>
      </w:r>
      <w:r w:rsidR="001C5847" w:rsidRPr="006A561E">
        <w:rPr>
          <w:rFonts w:eastAsia="新細明體" w:cs="Times New Roman"/>
          <w:color w:val="000000" w:themeColor="text1"/>
          <w:kern w:val="0"/>
          <w:szCs w:val="24"/>
          <w:shd w:val="clear" w:color="auto" w:fill="FFFFFF"/>
        </w:rPr>
        <w:t>25</w:t>
      </w:r>
      <w:r w:rsidR="001C5847" w:rsidRPr="006A561E">
        <w:rPr>
          <w:rFonts w:eastAsia="新細明體" w:cs="Times New Roman" w:hint="eastAsia"/>
          <w:color w:val="000000" w:themeColor="text1"/>
          <w:kern w:val="0"/>
          <w:szCs w:val="24"/>
          <w:shd w:val="clear" w:color="auto" w:fill="FFFFFF"/>
        </w:rPr>
        <w:t>名</w:t>
      </w:r>
      <w:r w:rsidR="00E67400" w:rsidRPr="006A561E">
        <w:rPr>
          <w:rFonts w:eastAsia="新細明體" w:cs="Times New Roman" w:hint="eastAsia"/>
          <w:color w:val="000000" w:themeColor="text1"/>
          <w:kern w:val="0"/>
          <w:szCs w:val="24"/>
          <w:shd w:val="clear" w:color="auto" w:fill="FFFFFF"/>
        </w:rPr>
        <w:t>議</w:t>
      </w:r>
      <w:r w:rsidR="001C5847" w:rsidRPr="006A561E">
        <w:rPr>
          <w:rFonts w:eastAsia="新細明體" w:cs="Times New Roman" w:hint="eastAsia"/>
          <w:color w:val="000000" w:themeColor="text1"/>
          <w:kern w:val="0"/>
          <w:szCs w:val="24"/>
          <w:shd w:val="clear" w:color="auto" w:fill="FFFFFF"/>
        </w:rPr>
        <w:t>員組成的倫敦議會負責大倫敦地區整體規劃及管理，市長提出相關政策及預算，委任相關行政機關人員執行，並向倫敦議會</w:t>
      </w:r>
      <w:r w:rsidR="00D12A8E" w:rsidRPr="006A561E">
        <w:rPr>
          <w:rFonts w:eastAsia="新細明體" w:cs="Times New Roman" w:hint="eastAsia"/>
          <w:color w:val="000000" w:themeColor="text1"/>
          <w:kern w:val="0"/>
          <w:szCs w:val="24"/>
          <w:shd w:val="clear" w:color="auto" w:fill="FFFFFF"/>
        </w:rPr>
        <w:t>負</w:t>
      </w:r>
      <w:r w:rsidR="001C5847" w:rsidRPr="006A561E">
        <w:rPr>
          <w:rFonts w:eastAsia="新細明體" w:cs="Times New Roman" w:hint="eastAsia"/>
          <w:color w:val="000000" w:themeColor="text1"/>
          <w:kern w:val="0"/>
          <w:szCs w:val="24"/>
          <w:shd w:val="clear" w:color="auto" w:fill="FFFFFF"/>
        </w:rPr>
        <w:t>責，由議員監督市長工作，並審查其政策、決策和年度預算。</w:t>
      </w:r>
    </w:p>
    <w:p w14:paraId="68DE6C16" w14:textId="2224AB6B" w:rsidR="001C5847" w:rsidRPr="006A561E" w:rsidRDefault="001C5847" w:rsidP="0085754E">
      <w:pPr>
        <w:overflowPunct w:val="0"/>
        <w:adjustRightInd w:val="0"/>
        <w:snapToGrid w:val="0"/>
        <w:spacing w:before="100" w:before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市政廳</w:t>
      </w:r>
      <w:r w:rsidR="00582E7E" w:rsidRPr="006A561E">
        <w:rPr>
          <w:rFonts w:eastAsia="新細明體" w:cs="Times New Roman" w:hint="eastAsia"/>
          <w:color w:val="000000" w:themeColor="text1"/>
          <w:kern w:val="0"/>
          <w:szCs w:val="24"/>
          <w:shd w:val="clear" w:color="auto" w:fill="FFFFFF"/>
        </w:rPr>
        <w:t>（</w:t>
      </w:r>
      <w:r w:rsidR="006A4168" w:rsidRPr="006A561E">
        <w:rPr>
          <w:rFonts w:eastAsia="新細明體" w:cs="Times New Roman"/>
          <w:color w:val="000000" w:themeColor="text1"/>
          <w:kern w:val="0"/>
          <w:szCs w:val="24"/>
          <w:shd w:val="clear" w:color="auto" w:fill="FFFFFF"/>
        </w:rPr>
        <w:t>City H</w:t>
      </w:r>
      <w:r w:rsidRPr="006A561E">
        <w:rPr>
          <w:rFonts w:eastAsia="新細明體" w:cs="Times New Roman"/>
          <w:color w:val="000000" w:themeColor="text1"/>
          <w:kern w:val="0"/>
          <w:szCs w:val="24"/>
          <w:shd w:val="clear" w:color="auto" w:fill="FFFFFF"/>
        </w:rPr>
        <w:t>all</w:t>
      </w:r>
      <w:r w:rsidR="00582E7E" w:rsidRPr="006A561E">
        <w:rPr>
          <w:rFonts w:eastAsia="新細明體" w:cs="Times New Roman"/>
          <w:color w:val="000000" w:themeColor="text1"/>
          <w:kern w:val="0"/>
          <w:szCs w:val="24"/>
          <w:shd w:val="clear" w:color="auto" w:fill="FFFFFF"/>
        </w:rPr>
        <w:t>）</w:t>
      </w:r>
      <w:r w:rsidR="00E67400" w:rsidRPr="006A561E">
        <w:rPr>
          <w:rFonts w:eastAsia="新細明體" w:cs="Times New Roman" w:hint="eastAsia"/>
          <w:color w:val="000000" w:themeColor="text1"/>
          <w:kern w:val="0"/>
          <w:szCs w:val="24"/>
          <w:shd w:val="clear" w:color="auto" w:fill="FFFFFF"/>
        </w:rPr>
        <w:t>：為呼應倫敦市</w:t>
      </w:r>
      <w:r w:rsidR="00E67400" w:rsidRPr="006A561E">
        <w:rPr>
          <w:rFonts w:eastAsia="新細明體" w:cs="Times New Roman"/>
          <w:color w:val="000000" w:themeColor="text1"/>
          <w:kern w:val="0"/>
          <w:szCs w:val="24"/>
          <w:shd w:val="clear" w:color="auto" w:fill="FFFFFF"/>
        </w:rPr>
        <w:t>2030</w:t>
      </w:r>
      <w:r w:rsidR="00E67400" w:rsidRPr="006A561E">
        <w:rPr>
          <w:rFonts w:eastAsia="新細明體" w:cs="Times New Roman" w:hint="eastAsia"/>
          <w:color w:val="000000" w:themeColor="text1"/>
          <w:kern w:val="0"/>
          <w:szCs w:val="24"/>
          <w:shd w:val="clear" w:color="auto" w:fill="FFFFFF"/>
        </w:rPr>
        <w:t>年</w:t>
      </w:r>
      <w:proofErr w:type="gramStart"/>
      <w:r w:rsidR="00E67400" w:rsidRPr="006A561E">
        <w:rPr>
          <w:rFonts w:eastAsia="新細明體" w:cs="Times New Roman" w:hint="eastAsia"/>
          <w:color w:val="000000" w:themeColor="text1"/>
          <w:kern w:val="0"/>
          <w:szCs w:val="24"/>
          <w:shd w:val="clear" w:color="auto" w:fill="FFFFFF"/>
        </w:rPr>
        <w:t>實現淨零排放</w:t>
      </w:r>
      <w:proofErr w:type="gramEnd"/>
      <w:r w:rsidR="00E67400" w:rsidRPr="006A561E">
        <w:rPr>
          <w:rFonts w:eastAsia="新細明體" w:cs="Times New Roman" w:hint="eastAsia"/>
          <w:color w:val="000000" w:themeColor="text1"/>
          <w:kern w:val="0"/>
          <w:szCs w:val="24"/>
          <w:shd w:val="clear" w:color="auto" w:fill="FFFFFF"/>
        </w:rPr>
        <w:t>目標，位處倫敦皇家碼頭的市政廳</w:t>
      </w:r>
      <w:r w:rsidRPr="006A561E">
        <w:rPr>
          <w:rFonts w:eastAsia="新細明體" w:cs="Times New Roman" w:hint="eastAsia"/>
          <w:color w:val="000000" w:themeColor="text1"/>
          <w:kern w:val="0"/>
          <w:szCs w:val="24"/>
          <w:shd w:val="clear" w:color="auto" w:fill="FFFFFF"/>
        </w:rPr>
        <w:t>建築</w:t>
      </w:r>
      <w:r w:rsidR="00E67400" w:rsidRPr="006A561E">
        <w:rPr>
          <w:rFonts w:eastAsia="新細明體" w:cs="Times New Roman" w:hint="eastAsia"/>
          <w:color w:val="000000" w:themeColor="text1"/>
          <w:kern w:val="0"/>
          <w:szCs w:val="24"/>
          <w:shd w:val="clear" w:color="auto" w:fill="FFFFFF"/>
        </w:rPr>
        <w:t>（如圖</w:t>
      </w:r>
      <w:r w:rsidR="00E67400" w:rsidRPr="006A561E">
        <w:rPr>
          <w:rFonts w:eastAsia="新細明體" w:cs="Times New Roman" w:hint="eastAsia"/>
          <w:color w:val="000000" w:themeColor="text1"/>
          <w:kern w:val="0"/>
          <w:szCs w:val="24"/>
          <w:shd w:val="clear" w:color="auto" w:fill="FFFFFF"/>
        </w:rPr>
        <w:t>1</w:t>
      </w:r>
      <w:r w:rsidR="00161F24" w:rsidRPr="006A561E">
        <w:rPr>
          <w:rFonts w:eastAsia="新細明體" w:cs="Times New Roman" w:hint="eastAsia"/>
          <w:color w:val="000000" w:themeColor="text1"/>
          <w:kern w:val="0"/>
          <w:szCs w:val="24"/>
          <w:shd w:val="clear" w:color="auto" w:fill="FFFFFF"/>
        </w:rPr>
        <w:t>5</w:t>
      </w:r>
      <w:r w:rsidR="00E67400"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已</w:t>
      </w:r>
      <w:proofErr w:type="gramStart"/>
      <w:r w:rsidRPr="006A561E">
        <w:rPr>
          <w:rFonts w:eastAsia="新細明體" w:cs="Times New Roman" w:hint="eastAsia"/>
          <w:color w:val="000000" w:themeColor="text1"/>
          <w:kern w:val="0"/>
          <w:szCs w:val="24"/>
          <w:shd w:val="clear" w:color="auto" w:fill="FFFFFF"/>
        </w:rPr>
        <w:t>達成淨零排放</w:t>
      </w:r>
      <w:proofErr w:type="gramEnd"/>
      <w:r w:rsidRPr="006A561E">
        <w:rPr>
          <w:rFonts w:eastAsia="新細明體" w:cs="Times New Roman" w:hint="eastAsia"/>
          <w:color w:val="000000" w:themeColor="text1"/>
          <w:kern w:val="0"/>
          <w:szCs w:val="24"/>
          <w:shd w:val="clear" w:color="auto" w:fill="FFFFFF"/>
        </w:rPr>
        <w:t>，獲得</w:t>
      </w:r>
      <w:r w:rsidRPr="006A561E">
        <w:rPr>
          <w:rFonts w:eastAsia="新細明體" w:cs="Times New Roman"/>
          <w:color w:val="000000" w:themeColor="text1"/>
          <w:kern w:val="0"/>
          <w:szCs w:val="24"/>
          <w:shd w:val="clear" w:color="auto" w:fill="FFFFFF"/>
        </w:rPr>
        <w:t>BREEAM</w:t>
      </w:r>
      <w:r w:rsidRPr="006A561E">
        <w:rPr>
          <w:rFonts w:eastAsia="新細明體" w:cs="Times New Roman" w:hint="eastAsia"/>
          <w:color w:val="000000" w:themeColor="text1"/>
          <w:kern w:val="0"/>
          <w:szCs w:val="24"/>
          <w:shd w:val="clear" w:color="auto" w:fill="FFFFFF"/>
        </w:rPr>
        <w:t>評級（</w:t>
      </w:r>
      <w:r w:rsidR="00EF103B" w:rsidRPr="006A561E">
        <w:rPr>
          <w:rFonts w:eastAsia="新細明體" w:cs="Times New Roman" w:hint="eastAsia"/>
          <w:color w:val="000000" w:themeColor="text1"/>
          <w:kern w:val="0"/>
          <w:szCs w:val="24"/>
          <w:shd w:val="clear" w:color="auto" w:fill="FFFFFF"/>
        </w:rPr>
        <w:t>永續</w:t>
      </w:r>
      <w:r w:rsidRPr="006A561E">
        <w:rPr>
          <w:rFonts w:eastAsia="新細明體" w:cs="Times New Roman" w:hint="eastAsia"/>
          <w:color w:val="000000" w:themeColor="text1"/>
          <w:kern w:val="0"/>
          <w:szCs w:val="24"/>
          <w:shd w:val="clear" w:color="auto" w:fill="FFFFFF"/>
        </w:rPr>
        <w:t>建築的最高標準）</w:t>
      </w:r>
      <w:r w:rsidR="006A4168"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傑出</w:t>
      </w:r>
      <w:r w:rsidR="006A4168"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評級，以及能源與環境設計領導認證</w:t>
      </w:r>
      <w:r w:rsidRPr="006A561E">
        <w:rPr>
          <w:rFonts w:eastAsia="新細明體" w:cs="Times New Roman"/>
          <w:color w:val="000000" w:themeColor="text1"/>
          <w:kern w:val="0"/>
          <w:szCs w:val="24"/>
          <w:shd w:val="clear" w:color="auto" w:fill="FFFFFF"/>
        </w:rPr>
        <w:t>LEED</w:t>
      </w:r>
      <w:r w:rsidRPr="006A561E">
        <w:rPr>
          <w:rFonts w:eastAsia="新細明體" w:cs="Times New Roman" w:hint="eastAsia"/>
          <w:color w:val="000000" w:themeColor="text1"/>
          <w:kern w:val="0"/>
          <w:szCs w:val="24"/>
          <w:shd w:val="clear" w:color="auto" w:fill="FFFFFF"/>
        </w:rPr>
        <w:t>白金等級認證，主要建築永續特色如下：</w:t>
      </w:r>
    </w:p>
    <w:p w14:paraId="37E588CB" w14:textId="3B1B4911" w:rsidR="001C5847"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color w:val="000000" w:themeColor="text1"/>
          <w:kern w:val="0"/>
          <w:szCs w:val="24"/>
          <w:shd w:val="clear" w:color="auto" w:fill="FFFFFF"/>
        </w:rPr>
        <w:t>1</w:t>
      </w:r>
      <w:r w:rsidRPr="006A561E">
        <w:rPr>
          <w:rFonts w:eastAsia="新細明體" w:cs="Times New Roman"/>
          <w:color w:val="000000" w:themeColor="text1"/>
          <w:kern w:val="0"/>
          <w:szCs w:val="24"/>
          <w:shd w:val="clear" w:color="auto" w:fill="FFFFFF"/>
        </w:rPr>
        <w:t>）</w:t>
      </w:r>
      <w:r w:rsidR="001C5847" w:rsidRPr="006A561E">
        <w:rPr>
          <w:rFonts w:eastAsia="新細明體" w:cs="Times New Roman" w:hint="eastAsia"/>
          <w:color w:val="000000" w:themeColor="text1"/>
          <w:kern w:val="0"/>
          <w:szCs w:val="24"/>
          <w:shd w:val="clear" w:color="auto" w:fill="FFFFFF"/>
        </w:rPr>
        <w:t>能源效率：與同等規模建築相比，市政廳強調透光、保暖等設計，減少約</w:t>
      </w:r>
      <w:r w:rsidR="001C5847" w:rsidRPr="006A561E">
        <w:rPr>
          <w:rFonts w:eastAsia="新細明體" w:cs="Times New Roman"/>
          <w:color w:val="000000" w:themeColor="text1"/>
          <w:kern w:val="0"/>
          <w:szCs w:val="24"/>
          <w:shd w:val="clear" w:color="auto" w:fill="FFFFFF"/>
        </w:rPr>
        <w:t>50%</w:t>
      </w:r>
      <w:r w:rsidR="001C5847" w:rsidRPr="006A561E">
        <w:rPr>
          <w:rFonts w:eastAsia="新細明體" w:cs="Times New Roman" w:hint="eastAsia"/>
          <w:color w:val="000000" w:themeColor="text1"/>
          <w:kern w:val="0"/>
          <w:szCs w:val="24"/>
          <w:shd w:val="clear" w:color="auto" w:fill="FFFFFF"/>
        </w:rPr>
        <w:t>的能源消耗，搭配建築所需電力</w:t>
      </w:r>
      <w:r w:rsidR="001C5847" w:rsidRPr="006A561E">
        <w:rPr>
          <w:rFonts w:eastAsia="新細明體" w:cs="Times New Roman"/>
          <w:color w:val="000000" w:themeColor="text1"/>
          <w:kern w:val="0"/>
          <w:szCs w:val="24"/>
          <w:shd w:val="clear" w:color="auto" w:fill="FFFFFF"/>
        </w:rPr>
        <w:t>100%</w:t>
      </w:r>
      <w:r w:rsidR="001C5847" w:rsidRPr="006A561E">
        <w:rPr>
          <w:rFonts w:eastAsia="新細明體" w:cs="Times New Roman" w:hint="eastAsia"/>
          <w:color w:val="000000" w:themeColor="text1"/>
          <w:kern w:val="0"/>
          <w:szCs w:val="24"/>
          <w:shd w:val="clear" w:color="auto" w:fill="FFFFFF"/>
        </w:rPr>
        <w:t>使用再生能源，配有</w:t>
      </w:r>
      <w:r w:rsidR="001C5847" w:rsidRPr="006A561E">
        <w:rPr>
          <w:rFonts w:eastAsia="新細明體" w:cs="Times New Roman"/>
          <w:color w:val="000000" w:themeColor="text1"/>
          <w:kern w:val="0"/>
          <w:szCs w:val="24"/>
          <w:shd w:val="clear" w:color="auto" w:fill="FFFFFF"/>
        </w:rPr>
        <w:t>1</w:t>
      </w:r>
      <w:r w:rsidR="006A4168" w:rsidRPr="006A561E">
        <w:rPr>
          <w:rFonts w:eastAsia="新細明體" w:cs="Times New Roman"/>
          <w:color w:val="000000" w:themeColor="text1"/>
          <w:kern w:val="0"/>
          <w:szCs w:val="24"/>
          <w:shd w:val="clear" w:color="auto" w:fill="FFFFFF"/>
        </w:rPr>
        <w:t>,</w:t>
      </w:r>
      <w:r w:rsidR="001C5847" w:rsidRPr="006A561E">
        <w:rPr>
          <w:rFonts w:eastAsia="新細明體" w:cs="Times New Roman"/>
          <w:color w:val="000000" w:themeColor="text1"/>
          <w:kern w:val="0"/>
          <w:szCs w:val="24"/>
          <w:shd w:val="clear" w:color="auto" w:fill="FFFFFF"/>
        </w:rPr>
        <w:t>550m</w:t>
      </w:r>
      <w:r w:rsidR="001C5847" w:rsidRPr="006A561E">
        <w:rPr>
          <w:rFonts w:eastAsia="新細明體" w:cs="Times New Roman"/>
          <w:color w:val="000000" w:themeColor="text1"/>
          <w:kern w:val="0"/>
          <w:szCs w:val="24"/>
          <w:shd w:val="clear" w:color="auto" w:fill="FFFFFF"/>
          <w:vertAlign w:val="superscript"/>
        </w:rPr>
        <w:t>2</w:t>
      </w:r>
      <w:r w:rsidR="001C5847" w:rsidRPr="006A561E">
        <w:rPr>
          <w:rFonts w:eastAsia="新細明體" w:cs="Times New Roman" w:hint="eastAsia"/>
          <w:color w:val="000000" w:themeColor="text1"/>
          <w:kern w:val="0"/>
          <w:szCs w:val="24"/>
          <w:shd w:val="clear" w:color="auto" w:fill="FFFFFF"/>
        </w:rPr>
        <w:t>太陽能</w:t>
      </w:r>
      <w:r w:rsidR="001C5847" w:rsidRPr="006A561E">
        <w:rPr>
          <w:rFonts w:eastAsia="新細明體" w:cs="Times New Roman" w:hint="eastAsia"/>
          <w:color w:val="000000" w:themeColor="text1"/>
          <w:kern w:val="0"/>
        </w:rPr>
        <w:t>光電板和</w:t>
      </w:r>
      <w:r w:rsidR="001C5847" w:rsidRPr="006A561E">
        <w:rPr>
          <w:rFonts w:eastAsia="新細明體" w:cs="Times New Roman"/>
          <w:color w:val="000000" w:themeColor="text1"/>
          <w:kern w:val="0"/>
        </w:rPr>
        <w:t>17.5m</w:t>
      </w:r>
      <w:r w:rsidR="001C5847" w:rsidRPr="006A561E">
        <w:rPr>
          <w:rFonts w:eastAsia="新細明體" w:cs="Times New Roman"/>
          <w:color w:val="000000" w:themeColor="text1"/>
          <w:kern w:val="0"/>
          <w:vertAlign w:val="superscript"/>
        </w:rPr>
        <w:t>2</w:t>
      </w:r>
      <w:r w:rsidR="001C5847" w:rsidRPr="006A561E">
        <w:rPr>
          <w:rFonts w:eastAsia="新細明體" w:cs="Times New Roman" w:hint="eastAsia"/>
          <w:color w:val="000000" w:themeColor="text1"/>
          <w:kern w:val="0"/>
        </w:rPr>
        <w:t>太陽能熱板，可發電並提供熱水；建築照明也升</w:t>
      </w:r>
      <w:r w:rsidR="001C5847" w:rsidRPr="006A561E">
        <w:rPr>
          <w:rFonts w:eastAsia="新細明體" w:cs="Times New Roman" w:hint="eastAsia"/>
          <w:color w:val="000000" w:themeColor="text1"/>
          <w:kern w:val="0"/>
        </w:rPr>
        <w:lastRenderedPageBreak/>
        <w:t>級為高效</w:t>
      </w:r>
      <w:r w:rsidR="001C5847" w:rsidRPr="006A561E">
        <w:rPr>
          <w:rFonts w:eastAsia="新細明體" w:cs="Times New Roman"/>
          <w:color w:val="000000" w:themeColor="text1"/>
          <w:kern w:val="0"/>
        </w:rPr>
        <w:t>LED</w:t>
      </w:r>
      <w:r w:rsidR="001C5847" w:rsidRPr="006A561E">
        <w:rPr>
          <w:rFonts w:eastAsia="新細明體" w:cs="Times New Roman" w:hint="eastAsia"/>
          <w:color w:val="000000" w:themeColor="text1"/>
          <w:kern w:val="0"/>
        </w:rPr>
        <w:t>燈具，建築物採用</w:t>
      </w:r>
      <w:r w:rsidR="006A4168" w:rsidRPr="006A561E">
        <w:rPr>
          <w:rFonts w:eastAsia="新細明體" w:cs="Times New Roman"/>
          <w:color w:val="000000" w:themeColor="text1"/>
          <w:kern w:val="0"/>
        </w:rPr>
        <w:t>3</w:t>
      </w:r>
      <w:r w:rsidR="006A4168" w:rsidRPr="006A561E">
        <w:rPr>
          <w:rFonts w:eastAsia="新細明體" w:cs="Times New Roman" w:hint="eastAsia"/>
          <w:color w:val="000000" w:themeColor="text1"/>
          <w:kern w:val="0"/>
        </w:rPr>
        <w:t>層</w:t>
      </w:r>
      <w:r w:rsidR="001C5847" w:rsidRPr="006A561E">
        <w:rPr>
          <w:rFonts w:eastAsia="新細明體" w:cs="Times New Roman" w:hint="eastAsia"/>
          <w:color w:val="000000" w:themeColor="text1"/>
          <w:kern w:val="0"/>
        </w:rPr>
        <w:t>玻璃</w:t>
      </w:r>
      <w:r w:rsidR="00E67400" w:rsidRPr="006A561E">
        <w:rPr>
          <w:rFonts w:eastAsia="新細明體" w:cs="Times New Roman" w:hint="eastAsia"/>
          <w:color w:val="000000" w:themeColor="text1"/>
          <w:kern w:val="0"/>
        </w:rPr>
        <w:t>，</w:t>
      </w:r>
      <w:r w:rsidR="001C5847" w:rsidRPr="006A561E">
        <w:rPr>
          <w:rFonts w:eastAsia="新細明體" w:cs="Times New Roman" w:hint="eastAsia"/>
          <w:color w:val="000000" w:themeColor="text1"/>
          <w:kern w:val="0"/>
        </w:rPr>
        <w:t>以減少</w:t>
      </w:r>
      <w:proofErr w:type="gramStart"/>
      <w:r w:rsidR="001C5847" w:rsidRPr="006A561E">
        <w:rPr>
          <w:rFonts w:eastAsia="新細明體" w:cs="Times New Roman" w:hint="eastAsia"/>
          <w:color w:val="000000" w:themeColor="text1"/>
          <w:kern w:val="0"/>
        </w:rPr>
        <w:t>對供暖和供冷</w:t>
      </w:r>
      <w:proofErr w:type="gramEnd"/>
      <w:r w:rsidR="001C5847" w:rsidRPr="006A561E">
        <w:rPr>
          <w:rFonts w:eastAsia="新細明體" w:cs="Times New Roman" w:hint="eastAsia"/>
          <w:color w:val="000000" w:themeColor="text1"/>
          <w:kern w:val="0"/>
        </w:rPr>
        <w:t>的需求；另強化能源傳輸控制系統，確保維持高效率；並提供</w:t>
      </w:r>
      <w:r w:rsidR="00E67400" w:rsidRPr="006A561E">
        <w:rPr>
          <w:rFonts w:eastAsia="新細明體" w:cs="Times New Roman" w:hint="eastAsia"/>
          <w:color w:val="000000" w:themeColor="text1"/>
          <w:kern w:val="0"/>
        </w:rPr>
        <w:t>身障停車位充電</w:t>
      </w:r>
      <w:r w:rsidR="001C5847" w:rsidRPr="006A561E">
        <w:rPr>
          <w:rFonts w:eastAsia="新細明體" w:cs="Times New Roman" w:hint="eastAsia"/>
          <w:color w:val="000000" w:themeColor="text1"/>
          <w:kern w:val="0"/>
        </w:rPr>
        <w:t>服務。</w:t>
      </w:r>
    </w:p>
    <w:p w14:paraId="7BBDB6CC" w14:textId="3B7CDCC0" w:rsidR="001C5847"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1C5847" w:rsidRPr="006A561E">
        <w:rPr>
          <w:rFonts w:eastAsia="新細明體" w:cs="Times New Roman"/>
          <w:color w:val="000000" w:themeColor="text1"/>
          <w:kern w:val="0"/>
        </w:rPr>
        <w:t>2</w:t>
      </w:r>
      <w:r w:rsidRPr="006A561E">
        <w:rPr>
          <w:rFonts w:eastAsia="新細明體" w:cs="Times New Roman" w:hint="eastAsia"/>
          <w:color w:val="000000" w:themeColor="text1"/>
          <w:kern w:val="0"/>
        </w:rPr>
        <w:t>）</w:t>
      </w:r>
      <w:r w:rsidR="001C5847" w:rsidRPr="006A561E">
        <w:rPr>
          <w:rFonts w:eastAsia="新細明體" w:cs="Times New Roman" w:hint="eastAsia"/>
          <w:color w:val="000000" w:themeColor="text1"/>
          <w:kern w:val="0"/>
        </w:rPr>
        <w:t>有效利用天然資源：強化建築物永續設計，規劃熱泵運用地熱進行</w:t>
      </w:r>
      <w:proofErr w:type="gramStart"/>
      <w:r w:rsidR="001C5847" w:rsidRPr="006A561E">
        <w:rPr>
          <w:rFonts w:eastAsia="新細明體" w:cs="Times New Roman" w:hint="eastAsia"/>
          <w:color w:val="000000" w:themeColor="text1"/>
          <w:kern w:val="0"/>
        </w:rPr>
        <w:t>供熱及供冷</w:t>
      </w:r>
      <w:proofErr w:type="gramEnd"/>
      <w:r w:rsidR="001C5847" w:rsidRPr="006A561E">
        <w:rPr>
          <w:rFonts w:eastAsia="新細明體" w:cs="Times New Roman" w:hint="eastAsia"/>
          <w:color w:val="000000" w:themeColor="text1"/>
          <w:kern w:val="0"/>
        </w:rPr>
        <w:t>，配合太陽光電之運用，</w:t>
      </w:r>
      <w:proofErr w:type="gramStart"/>
      <w:r w:rsidR="001C5847" w:rsidRPr="006A561E">
        <w:rPr>
          <w:rFonts w:eastAsia="新細明體" w:cs="Times New Roman" w:hint="eastAsia"/>
          <w:color w:val="000000" w:themeColor="text1"/>
          <w:kern w:val="0"/>
        </w:rPr>
        <w:t>提供零碳能源</w:t>
      </w:r>
      <w:proofErr w:type="gramEnd"/>
      <w:r w:rsidR="001C5847" w:rsidRPr="006A561E">
        <w:rPr>
          <w:rFonts w:eastAsia="新細明體" w:cs="Times New Roman" w:hint="eastAsia"/>
          <w:color w:val="000000" w:themeColor="text1"/>
          <w:kern w:val="0"/>
        </w:rPr>
        <w:t>供給。</w:t>
      </w:r>
    </w:p>
    <w:p w14:paraId="381AB542" w14:textId="529E6BCE" w:rsidR="001C5847"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rPr>
        <w:t>（</w:t>
      </w:r>
      <w:r w:rsidR="001C5847" w:rsidRPr="006A561E">
        <w:rPr>
          <w:rFonts w:eastAsia="新細明體" w:cs="Times New Roman"/>
          <w:color w:val="000000" w:themeColor="text1"/>
          <w:kern w:val="0"/>
        </w:rPr>
        <w:t>3</w:t>
      </w:r>
      <w:r w:rsidRPr="006A561E">
        <w:rPr>
          <w:rFonts w:eastAsia="新細明體" w:cs="Times New Roman" w:hint="eastAsia"/>
          <w:color w:val="000000" w:themeColor="text1"/>
          <w:kern w:val="0"/>
        </w:rPr>
        <w:t>）</w:t>
      </w:r>
      <w:r w:rsidR="001C5847" w:rsidRPr="006A561E">
        <w:rPr>
          <w:rFonts w:eastAsia="新細明體" w:cs="Times New Roman" w:hint="eastAsia"/>
          <w:color w:val="000000" w:themeColor="text1"/>
          <w:kern w:val="0"/>
        </w:rPr>
        <w:t>資源循環再利用：設置地下</w:t>
      </w:r>
      <w:r w:rsidR="001C5847" w:rsidRPr="006A561E">
        <w:rPr>
          <w:rFonts w:eastAsia="新細明體" w:cs="Times New Roman"/>
          <w:color w:val="000000" w:themeColor="text1"/>
          <w:kern w:val="0"/>
        </w:rPr>
        <w:t>6</w:t>
      </w:r>
      <w:r w:rsidR="00E67400" w:rsidRPr="006A561E">
        <w:rPr>
          <w:rFonts w:eastAsia="新細明體" w:cs="Times New Roman" w:hint="eastAsia"/>
          <w:color w:val="000000" w:themeColor="text1"/>
          <w:kern w:val="0"/>
        </w:rPr>
        <w:t>萬公</w:t>
      </w:r>
      <w:r w:rsidR="001C5847" w:rsidRPr="006A561E">
        <w:rPr>
          <w:rFonts w:eastAsia="新細明體" w:cs="Times New Roman" w:hint="eastAsia"/>
          <w:color w:val="000000" w:themeColor="text1"/>
          <w:kern w:val="0"/>
        </w:rPr>
        <w:t>升雨水收集貯槽，提供</w:t>
      </w:r>
      <w:proofErr w:type="gramStart"/>
      <w:r w:rsidR="001C5847" w:rsidRPr="006A561E">
        <w:rPr>
          <w:rFonts w:eastAsia="新細明體" w:cs="Times New Roman" w:hint="eastAsia"/>
          <w:color w:val="000000" w:themeColor="text1"/>
          <w:kern w:val="0"/>
        </w:rPr>
        <w:t>沖廁和</w:t>
      </w:r>
      <w:proofErr w:type="gramEnd"/>
      <w:r w:rsidR="001C5847" w:rsidRPr="006A561E">
        <w:rPr>
          <w:rFonts w:eastAsia="新細明體" w:cs="Times New Roman" w:hint="eastAsia"/>
          <w:color w:val="000000" w:themeColor="text1"/>
          <w:kern w:val="0"/>
        </w:rPr>
        <w:t>澆灌替代水源，配合節水裝置和配件，可減少</w:t>
      </w:r>
      <w:r w:rsidR="001C5847" w:rsidRPr="006A561E">
        <w:rPr>
          <w:rFonts w:eastAsia="新細明體" w:cs="Times New Roman"/>
          <w:color w:val="000000" w:themeColor="text1"/>
          <w:kern w:val="0"/>
        </w:rPr>
        <w:t>50%</w:t>
      </w:r>
      <w:r w:rsidR="001C5847" w:rsidRPr="006A561E">
        <w:rPr>
          <w:rFonts w:eastAsia="新細明體" w:cs="Times New Roman" w:hint="eastAsia"/>
          <w:color w:val="000000" w:themeColor="text1"/>
          <w:kern w:val="0"/>
        </w:rPr>
        <w:t>的用水量。廣設</w:t>
      </w:r>
      <w:r w:rsidR="001C5847" w:rsidRPr="006A561E">
        <w:rPr>
          <w:rFonts w:eastAsia="新細明體" w:cs="Times New Roman"/>
          <w:color w:val="000000" w:themeColor="text1"/>
          <w:kern w:val="0"/>
        </w:rPr>
        <w:t>Refill London</w:t>
      </w:r>
      <w:r w:rsidR="001C5847" w:rsidRPr="006A561E">
        <w:rPr>
          <w:rFonts w:eastAsia="新細明體" w:cs="Times New Roman" w:hint="eastAsia"/>
          <w:color w:val="000000" w:themeColor="text1"/>
          <w:kern w:val="0"/>
        </w:rPr>
        <w:t>飲水機，供</w:t>
      </w:r>
      <w:r w:rsidR="001C5847" w:rsidRPr="006A561E">
        <w:rPr>
          <w:rFonts w:eastAsia="新細明體" w:cs="Times New Roman" w:hint="eastAsia"/>
          <w:color w:val="000000" w:themeColor="text1"/>
          <w:kern w:val="0"/>
          <w:szCs w:val="24"/>
          <w:shd w:val="clear" w:color="auto" w:fill="FFFFFF"/>
        </w:rPr>
        <w:t>來訪者以自有水瓶裝水，幫助減少一次性塑料水瓶數量，並免費提供健康飲用水。</w:t>
      </w:r>
    </w:p>
    <w:p w14:paraId="73A87645" w14:textId="470174FD" w:rsidR="001C5847"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color w:val="000000" w:themeColor="text1"/>
          <w:kern w:val="0"/>
          <w:szCs w:val="24"/>
          <w:shd w:val="clear" w:color="auto" w:fill="FFFFFF"/>
        </w:rPr>
        <w:t>4</w:t>
      </w:r>
      <w:r w:rsidRPr="006A561E">
        <w:rPr>
          <w:rFonts w:eastAsia="新細明體" w:cs="Times New Roman"/>
          <w:color w:val="000000" w:themeColor="text1"/>
          <w:kern w:val="0"/>
          <w:szCs w:val="24"/>
          <w:shd w:val="clear" w:color="auto" w:fill="FFFFFF"/>
        </w:rPr>
        <w:t>）</w:t>
      </w:r>
      <w:r w:rsidR="001C5847" w:rsidRPr="006A561E">
        <w:rPr>
          <w:rFonts w:eastAsia="新細明體" w:cs="Times New Roman" w:hint="eastAsia"/>
          <w:color w:val="000000" w:themeColor="text1"/>
          <w:kern w:val="0"/>
          <w:szCs w:val="24"/>
          <w:shd w:val="clear" w:color="auto" w:fill="FFFFFF"/>
        </w:rPr>
        <w:t>生物多</w:t>
      </w:r>
      <w:r w:rsidR="001C5847" w:rsidRPr="006A561E">
        <w:rPr>
          <w:rFonts w:eastAsia="新細明體" w:cs="Times New Roman" w:hint="eastAsia"/>
          <w:color w:val="000000" w:themeColor="text1"/>
          <w:kern w:val="0"/>
        </w:rPr>
        <w:t>樣性：建築規劃改造過程，除</w:t>
      </w:r>
      <w:proofErr w:type="gramStart"/>
      <w:r w:rsidR="005B12EB" w:rsidRPr="006A561E">
        <w:rPr>
          <w:rFonts w:eastAsia="新細明體" w:cs="Times New Roman" w:hint="eastAsia"/>
          <w:color w:val="000000" w:themeColor="text1"/>
          <w:kern w:val="0"/>
        </w:rPr>
        <w:t>儘</w:t>
      </w:r>
      <w:proofErr w:type="gramEnd"/>
      <w:r w:rsidR="001C5847" w:rsidRPr="006A561E">
        <w:rPr>
          <w:rFonts w:eastAsia="新細明體" w:cs="Times New Roman" w:hint="eastAsia"/>
          <w:color w:val="000000" w:themeColor="text1"/>
          <w:kern w:val="0"/>
        </w:rPr>
        <w:t>可能提升綠化面積外，增加</w:t>
      </w:r>
      <w:proofErr w:type="gramStart"/>
      <w:r w:rsidR="001C5847" w:rsidRPr="006A561E">
        <w:rPr>
          <w:rFonts w:eastAsia="新細明體" w:cs="Times New Roman" w:hint="eastAsia"/>
          <w:color w:val="000000" w:themeColor="text1"/>
          <w:kern w:val="0"/>
        </w:rPr>
        <w:t>誘</w:t>
      </w:r>
      <w:proofErr w:type="gramEnd"/>
      <w:r w:rsidR="001C5847" w:rsidRPr="006A561E">
        <w:rPr>
          <w:rFonts w:eastAsia="新細明體" w:cs="Times New Roman" w:hint="eastAsia"/>
          <w:color w:val="000000" w:themeColor="text1"/>
          <w:kern w:val="0"/>
        </w:rPr>
        <w:t>蜂等生態植栽設計，強調</w:t>
      </w:r>
      <w:proofErr w:type="gramStart"/>
      <w:r w:rsidR="001C5847" w:rsidRPr="006A561E">
        <w:rPr>
          <w:rFonts w:eastAsia="新細明體" w:cs="Times New Roman" w:hint="eastAsia"/>
          <w:color w:val="000000" w:themeColor="text1"/>
          <w:kern w:val="0"/>
        </w:rPr>
        <w:t>景觀美質</w:t>
      </w:r>
      <w:proofErr w:type="gramEnd"/>
      <w:r w:rsidR="001C5847" w:rsidRPr="006A561E">
        <w:rPr>
          <w:rFonts w:eastAsia="新細明體" w:cs="Times New Roman" w:hint="eastAsia"/>
          <w:color w:val="000000" w:themeColor="text1"/>
          <w:kern w:val="0"/>
        </w:rPr>
        <w:t>，提升生物多樣性。</w:t>
      </w:r>
    </w:p>
    <w:p w14:paraId="20CE3858" w14:textId="6707CA6C" w:rsidR="001C5847" w:rsidRPr="006A561E" w:rsidRDefault="00161F24"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szCs w:val="24"/>
          <w:shd w:val="clear" w:color="auto" w:fill="FFFFFF"/>
        </w:rPr>
      </w:pPr>
      <w:r w:rsidRPr="006A561E">
        <w:rPr>
          <w:rFonts w:eastAsia="新細明體" w:cs="全字庫正宋體"/>
          <w:noProof/>
          <w:color w:val="000000" w:themeColor="text1"/>
          <w:kern w:val="0"/>
          <w:szCs w:val="24"/>
          <w:shd w:val="clear" w:color="auto" w:fill="FFFFFF"/>
        </w:rPr>
        <w:drawing>
          <wp:anchor distT="0" distB="0" distL="114300" distR="114300" simplePos="0" relativeHeight="251710976" behindDoc="0" locked="0" layoutInCell="1" allowOverlap="1" wp14:anchorId="7E4A206C" wp14:editId="19D961A3">
            <wp:simplePos x="0" y="0"/>
            <wp:positionH relativeFrom="column">
              <wp:posOffset>858520</wp:posOffset>
            </wp:positionH>
            <wp:positionV relativeFrom="paragraph">
              <wp:posOffset>1030605</wp:posOffset>
            </wp:positionV>
            <wp:extent cx="4034155" cy="1935480"/>
            <wp:effectExtent l="0" t="0" r="4445" b="7620"/>
            <wp:wrapTopAndBottom/>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
                      <a:extLst>
                        <a:ext uri="{28A0092B-C50C-407E-A947-70E740481C1C}">
                          <a14:useLocalDpi xmlns:a14="http://schemas.microsoft.com/office/drawing/2010/main" val="0"/>
                        </a:ext>
                      </a:extLst>
                    </a:blip>
                    <a:srcRect t="7671" b="15031"/>
                    <a:stretch/>
                  </pic:blipFill>
                  <pic:spPr bwMode="auto">
                    <a:xfrm>
                      <a:off x="0" y="0"/>
                      <a:ext cx="4034155"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2E7E" w:rsidRPr="006A561E">
        <w:rPr>
          <w:rFonts w:eastAsia="新細明體" w:cs="Times New Roman" w:hint="eastAsia"/>
          <w:color w:val="000000" w:themeColor="text1"/>
          <w:kern w:val="0"/>
        </w:rPr>
        <w:t>（</w:t>
      </w:r>
      <w:r w:rsidR="001C5847" w:rsidRPr="006A561E">
        <w:rPr>
          <w:rFonts w:eastAsia="新細明體" w:cs="Times New Roman"/>
          <w:color w:val="000000" w:themeColor="text1"/>
          <w:kern w:val="0"/>
        </w:rPr>
        <w:t>5</w:t>
      </w:r>
      <w:r w:rsidR="00582E7E" w:rsidRPr="006A561E">
        <w:rPr>
          <w:rFonts w:eastAsia="新細明體" w:cs="Times New Roman" w:hint="eastAsia"/>
          <w:color w:val="000000" w:themeColor="text1"/>
          <w:kern w:val="0"/>
        </w:rPr>
        <w:t>）</w:t>
      </w:r>
      <w:r w:rsidR="001C5847" w:rsidRPr="006A561E">
        <w:rPr>
          <w:rFonts w:eastAsia="新細明體" w:cs="Times New Roman" w:hint="eastAsia"/>
          <w:color w:val="000000" w:themeColor="text1"/>
          <w:kern w:val="0"/>
        </w:rPr>
        <w:t>永續利用家具：以該建築地毯為例，係以回收漁網製成，解決沿海社區廢棄漁網日</w:t>
      </w:r>
      <w:r w:rsidR="001C5847" w:rsidRPr="006A561E">
        <w:rPr>
          <w:rFonts w:eastAsia="新細明體" w:cs="Times New Roman" w:hint="eastAsia"/>
          <w:color w:val="000000" w:themeColor="text1"/>
          <w:kern w:val="0"/>
          <w:szCs w:val="24"/>
          <w:shd w:val="clear" w:color="auto" w:fill="FFFFFF"/>
        </w:rPr>
        <w:t>益嚴重問題</w:t>
      </w:r>
      <w:r w:rsidR="005B12EB"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hint="eastAsia"/>
          <w:color w:val="000000" w:themeColor="text1"/>
          <w:kern w:val="0"/>
          <w:szCs w:val="24"/>
          <w:shd w:val="clear" w:color="auto" w:fill="FFFFFF"/>
        </w:rPr>
        <w:t>另重複使用舊市政廳絕大多數家具，舊建築中未重複使用家具則都捐贈給慈善機構。</w:t>
      </w:r>
    </w:p>
    <w:p w14:paraId="53900A45" w14:textId="4FFD2848" w:rsidR="001C5847" w:rsidRPr="006A561E" w:rsidRDefault="00161F24" w:rsidP="0085754E">
      <w:pPr>
        <w:pStyle w:val="af2"/>
        <w:keepNext/>
        <w:jc w:val="center"/>
        <w:rPr>
          <w:color w:val="000000" w:themeColor="text1"/>
        </w:rPr>
      </w:pPr>
      <w:bookmarkStart w:id="20" w:name="_Toc146021188"/>
      <w:r w:rsidRPr="006A561E">
        <w:rPr>
          <w:rFonts w:hint="eastAsia"/>
          <w:color w:val="000000" w:themeColor="text1"/>
        </w:rPr>
        <w:t>圖</w:t>
      </w:r>
      <w:r w:rsidRPr="005D218E">
        <w:rPr>
          <w:rFonts w:ascii="Times New Roman" w:hAnsi="Times New Roman"/>
          <w:color w:val="000000" w:themeColor="text1"/>
        </w:rPr>
        <w:fldChar w:fldCharType="begin"/>
      </w:r>
      <w:r w:rsidRPr="005D218E">
        <w:rPr>
          <w:rFonts w:ascii="Times New Roman" w:hAnsi="Times New Roman"/>
          <w:color w:val="000000" w:themeColor="text1"/>
        </w:rPr>
        <w:instrText xml:space="preserve"> SEQ </w:instrText>
      </w:r>
      <w:r w:rsidRPr="005D218E">
        <w:rPr>
          <w:rFonts w:ascii="Times New Roman" w:hAnsi="Times New Roman"/>
          <w:color w:val="000000" w:themeColor="text1"/>
        </w:rPr>
        <w:instrText>圖</w:instrText>
      </w:r>
      <w:r w:rsidRPr="005D218E">
        <w:rPr>
          <w:rFonts w:ascii="Times New Roman" w:hAnsi="Times New Roman"/>
          <w:color w:val="000000" w:themeColor="text1"/>
        </w:rPr>
        <w:instrText xml:space="preserve"> \* ARABIC </w:instrText>
      </w:r>
      <w:r w:rsidRPr="005D218E">
        <w:rPr>
          <w:rFonts w:ascii="Times New Roman" w:hAnsi="Times New Roman"/>
          <w:color w:val="000000" w:themeColor="text1"/>
        </w:rPr>
        <w:fldChar w:fldCharType="separate"/>
      </w:r>
      <w:r w:rsidR="00772D7A">
        <w:rPr>
          <w:rFonts w:ascii="Times New Roman" w:hAnsi="Times New Roman"/>
          <w:noProof/>
          <w:color w:val="000000" w:themeColor="text1"/>
        </w:rPr>
        <w:t>15</w:t>
      </w:r>
      <w:r w:rsidRPr="005D218E">
        <w:rPr>
          <w:rFonts w:ascii="Times New Roman" w:hAnsi="Times New Roman"/>
          <w:color w:val="000000" w:themeColor="text1"/>
        </w:rPr>
        <w:fldChar w:fldCharType="end"/>
      </w:r>
      <w:r w:rsidRPr="006A561E">
        <w:rPr>
          <w:rFonts w:hint="eastAsia"/>
          <w:color w:val="000000" w:themeColor="text1"/>
        </w:rPr>
        <w:t xml:space="preserve"> </w:t>
      </w:r>
      <w:r w:rsidRPr="006A561E">
        <w:rPr>
          <w:rFonts w:ascii="Times New Roman" w:hAnsi="Times New Roman" w:hint="eastAsia"/>
          <w:color w:val="000000" w:themeColor="text1"/>
          <w:kern w:val="0"/>
          <w:szCs w:val="24"/>
          <w:shd w:val="clear" w:color="auto" w:fill="FFFFFF"/>
        </w:rPr>
        <w:t>大倫敦政府市政廳</w:t>
      </w:r>
      <w:bookmarkEnd w:id="20"/>
    </w:p>
    <w:p w14:paraId="57E6E2A4" w14:textId="36FF6892" w:rsidR="001C5847" w:rsidRPr="006A561E" w:rsidRDefault="005B12EB"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3</w:t>
      </w:r>
      <w:r w:rsidR="001C5847" w:rsidRPr="006A561E">
        <w:rPr>
          <w:rFonts w:eastAsia="新細明體" w:cs="Times New Roman"/>
          <w:color w:val="000000" w:themeColor="text1"/>
          <w:kern w:val="0"/>
          <w:szCs w:val="24"/>
          <w:shd w:val="clear" w:color="auto" w:fill="FFFFFF"/>
        </w:rPr>
        <w:t>.</w:t>
      </w:r>
      <w:r w:rsidR="00F65A26" w:rsidRPr="006A561E">
        <w:rPr>
          <w:rFonts w:eastAsia="新細明體" w:cs="Times New Roman" w:hint="eastAsia"/>
          <w:color w:val="000000" w:themeColor="text1"/>
          <w:kern w:val="0"/>
          <w:szCs w:val="24"/>
          <w:shd w:val="clear" w:color="auto" w:fill="FFFFFF"/>
        </w:rPr>
        <w:t>空氣污染議題：</w:t>
      </w:r>
      <w:r w:rsidR="00E67400" w:rsidRPr="006A561E">
        <w:rPr>
          <w:rFonts w:eastAsia="新細明體" w:cs="Times New Roman" w:hint="eastAsia"/>
          <w:color w:val="000000" w:themeColor="text1"/>
          <w:kern w:val="0"/>
          <w:szCs w:val="24"/>
          <w:shd w:val="clear" w:color="auto" w:fill="FFFFFF"/>
        </w:rPr>
        <w:t>本議題講者</w:t>
      </w:r>
      <w:r w:rsidR="00E67400" w:rsidRPr="006A561E">
        <w:rPr>
          <w:rFonts w:eastAsia="新細明體" w:cs="Times New Roman"/>
          <w:color w:val="000000" w:themeColor="text1"/>
          <w:kern w:val="0"/>
          <w:szCs w:val="24"/>
          <w:shd w:val="clear" w:color="auto" w:fill="FFFFFF"/>
        </w:rPr>
        <w:t>Catherine Barber</w:t>
      </w:r>
      <w:r w:rsidR="00E67400" w:rsidRPr="006A561E">
        <w:rPr>
          <w:rFonts w:eastAsia="新細明體" w:cs="Times New Roman" w:hint="eastAsia"/>
          <w:color w:val="000000" w:themeColor="text1"/>
          <w:kern w:val="0"/>
          <w:szCs w:val="24"/>
          <w:shd w:val="clear" w:color="auto" w:fill="FFFFFF"/>
        </w:rPr>
        <w:t>女士</w:t>
      </w:r>
      <w:r w:rsidR="008F3E97" w:rsidRPr="006A561E">
        <w:rPr>
          <w:rFonts w:eastAsia="新細明體" w:cs="Times New Roman" w:hint="eastAsia"/>
          <w:color w:val="000000" w:themeColor="text1"/>
          <w:kern w:val="0"/>
          <w:szCs w:val="24"/>
          <w:shd w:val="clear" w:color="auto" w:fill="FFFFFF"/>
        </w:rPr>
        <w:t>擔任</w:t>
      </w:r>
      <w:r w:rsidR="00E67400" w:rsidRPr="006A561E">
        <w:rPr>
          <w:rFonts w:eastAsia="新細明體" w:cs="Times New Roman" w:hint="eastAsia"/>
          <w:color w:val="000000" w:themeColor="text1"/>
          <w:kern w:val="0"/>
          <w:szCs w:val="24"/>
          <w:shd w:val="clear" w:color="auto" w:fill="FFFFFF"/>
        </w:rPr>
        <w:t>大倫敦政府環境與能源部門助理主任，她</w:t>
      </w:r>
      <w:r w:rsidR="008F3E97" w:rsidRPr="006A561E">
        <w:rPr>
          <w:rFonts w:eastAsia="新細明體" w:cs="Times New Roman" w:hint="eastAsia"/>
          <w:color w:val="000000" w:themeColor="text1"/>
          <w:kern w:val="0"/>
          <w:szCs w:val="24"/>
          <w:shd w:val="clear" w:color="auto" w:fill="FFFFFF"/>
        </w:rPr>
        <w:t>研究</w:t>
      </w:r>
      <w:r w:rsidR="00E67400" w:rsidRPr="006A561E">
        <w:rPr>
          <w:rFonts w:eastAsia="新細明體" w:cs="Times New Roman" w:hint="eastAsia"/>
          <w:color w:val="000000" w:themeColor="text1"/>
          <w:kern w:val="0"/>
          <w:szCs w:val="24"/>
          <w:shd w:val="clear" w:color="auto" w:fill="FFFFFF"/>
        </w:rPr>
        <w:t>能源和氣候</w:t>
      </w:r>
      <w:r w:rsidR="008F3E97" w:rsidRPr="006A561E">
        <w:rPr>
          <w:rFonts w:eastAsia="新細明體" w:cs="Times New Roman" w:hint="eastAsia"/>
          <w:color w:val="000000" w:themeColor="text1"/>
          <w:kern w:val="0"/>
          <w:szCs w:val="24"/>
          <w:shd w:val="clear" w:color="auto" w:fill="FFFFFF"/>
        </w:rPr>
        <w:t>議</w:t>
      </w:r>
      <w:r w:rsidR="00E67400" w:rsidRPr="006A561E">
        <w:rPr>
          <w:rFonts w:eastAsia="新細明體" w:cs="Times New Roman" w:hint="eastAsia"/>
          <w:color w:val="000000" w:themeColor="text1"/>
          <w:kern w:val="0"/>
          <w:szCs w:val="24"/>
          <w:shd w:val="clear" w:color="auto" w:fill="FFFFFF"/>
        </w:rPr>
        <w:t>題</w:t>
      </w:r>
      <w:r w:rsidR="00E67400" w:rsidRPr="006A561E">
        <w:rPr>
          <w:rFonts w:eastAsia="新細明體" w:cs="Times New Roman"/>
          <w:color w:val="000000" w:themeColor="text1"/>
          <w:kern w:val="0"/>
          <w:szCs w:val="24"/>
          <w:shd w:val="clear" w:color="auto" w:fill="FFFFFF"/>
        </w:rPr>
        <w:t>15</w:t>
      </w:r>
      <w:r w:rsidR="00E67400" w:rsidRPr="006A561E">
        <w:rPr>
          <w:rFonts w:eastAsia="新細明體" w:cs="Times New Roman" w:hint="eastAsia"/>
          <w:color w:val="000000" w:themeColor="text1"/>
          <w:kern w:val="0"/>
          <w:szCs w:val="24"/>
          <w:shd w:val="clear" w:color="auto" w:fill="FFFFFF"/>
        </w:rPr>
        <w:t>年，是一名經濟學家，負責倫敦因應氣候變遷行動，</w:t>
      </w:r>
      <w:proofErr w:type="gramStart"/>
      <w:r w:rsidR="00E67400" w:rsidRPr="006A561E">
        <w:rPr>
          <w:rFonts w:eastAsia="新細明體" w:cs="Times New Roman" w:hint="eastAsia"/>
          <w:color w:val="000000" w:themeColor="text1"/>
          <w:kern w:val="0"/>
          <w:szCs w:val="24"/>
          <w:shd w:val="clear" w:color="auto" w:fill="FFFFFF"/>
        </w:rPr>
        <w:t>研</w:t>
      </w:r>
      <w:proofErr w:type="gramEnd"/>
      <w:r w:rsidR="00E67400" w:rsidRPr="006A561E">
        <w:rPr>
          <w:rFonts w:eastAsia="新細明體" w:cs="Times New Roman" w:hint="eastAsia"/>
          <w:color w:val="000000" w:themeColor="text1"/>
          <w:kern w:val="0"/>
          <w:szCs w:val="24"/>
          <w:shd w:val="clear" w:color="auto" w:fill="FFFFFF"/>
        </w:rPr>
        <w:t>擬提供市長環境戰略，推</w:t>
      </w:r>
      <w:r w:rsidR="008F3E97" w:rsidRPr="006A561E">
        <w:rPr>
          <w:rFonts w:eastAsia="新細明體" w:cs="Times New Roman" w:hint="eastAsia"/>
          <w:color w:val="000000" w:themeColor="text1"/>
          <w:kern w:val="0"/>
          <w:szCs w:val="24"/>
          <w:shd w:val="clear" w:color="auto" w:fill="FFFFFF"/>
        </w:rPr>
        <w:t>動</w:t>
      </w:r>
      <w:r w:rsidR="00E67400" w:rsidRPr="006A561E">
        <w:rPr>
          <w:rFonts w:eastAsia="新細明體" w:cs="Times New Roman" w:hint="eastAsia"/>
          <w:color w:val="000000" w:themeColor="text1"/>
          <w:kern w:val="0"/>
          <w:szCs w:val="24"/>
          <w:shd w:val="clear" w:color="auto" w:fill="FFFFFF"/>
        </w:rPr>
        <w:t>綠色經濟的政策，改善倫敦民眾生活。</w:t>
      </w:r>
      <w:r w:rsidR="006A4168" w:rsidRPr="006A561E">
        <w:rPr>
          <w:rFonts w:eastAsia="新細明體" w:cs="Times New Roman" w:hint="eastAsia"/>
          <w:color w:val="000000" w:themeColor="text1"/>
          <w:kern w:val="0"/>
          <w:szCs w:val="24"/>
          <w:shd w:val="clear" w:color="auto" w:fill="FFFFFF"/>
        </w:rPr>
        <w:t>講者</w:t>
      </w:r>
      <w:r w:rsidR="001C5847" w:rsidRPr="006A561E">
        <w:rPr>
          <w:rFonts w:eastAsia="新細明體" w:cs="Times New Roman" w:hint="eastAsia"/>
          <w:color w:val="000000" w:themeColor="text1"/>
          <w:kern w:val="0"/>
          <w:szCs w:val="24"/>
          <w:shd w:val="clear" w:color="auto" w:fill="FFFFFF"/>
        </w:rPr>
        <w:t>特別強調，過去工業革命後被</w:t>
      </w:r>
      <w:proofErr w:type="gramStart"/>
      <w:r w:rsidR="001C5847" w:rsidRPr="006A561E">
        <w:rPr>
          <w:rFonts w:eastAsia="新細明體" w:cs="Times New Roman" w:hint="eastAsia"/>
          <w:color w:val="000000" w:themeColor="text1"/>
          <w:kern w:val="0"/>
          <w:szCs w:val="24"/>
          <w:shd w:val="clear" w:color="auto" w:fill="FFFFFF"/>
        </w:rPr>
        <w:t>稱為霧都的</w:t>
      </w:r>
      <w:proofErr w:type="gramEnd"/>
      <w:r w:rsidR="001C5847" w:rsidRPr="006A561E">
        <w:rPr>
          <w:rFonts w:eastAsia="新細明體" w:cs="Times New Roman" w:hint="eastAsia"/>
          <w:color w:val="000000" w:themeColor="text1"/>
          <w:kern w:val="0"/>
          <w:szCs w:val="24"/>
          <w:shd w:val="clear" w:color="auto" w:fill="FFFFFF"/>
        </w:rPr>
        <w:t>倫敦，近來空氣品質已有顯著改善，其警訊衍生自</w:t>
      </w:r>
      <w:r w:rsidR="001C5847" w:rsidRPr="006A561E">
        <w:rPr>
          <w:rFonts w:eastAsia="新細明體" w:cs="Times New Roman"/>
          <w:color w:val="000000" w:themeColor="text1"/>
          <w:kern w:val="0"/>
          <w:szCs w:val="24"/>
          <w:shd w:val="clear" w:color="auto" w:fill="FFFFFF"/>
        </w:rPr>
        <w:t>2020</w:t>
      </w:r>
      <w:r w:rsidR="001C5847" w:rsidRPr="006A561E">
        <w:rPr>
          <w:rFonts w:eastAsia="新細明體" w:cs="Times New Roman" w:hint="eastAsia"/>
          <w:color w:val="000000" w:themeColor="text1"/>
          <w:kern w:val="0"/>
          <w:szCs w:val="24"/>
          <w:shd w:val="clear" w:color="auto" w:fill="FFFFFF"/>
        </w:rPr>
        <w:t>年法院調查</w:t>
      </w:r>
      <w:r w:rsidR="001C5847" w:rsidRPr="006A561E">
        <w:rPr>
          <w:rFonts w:eastAsia="新細明體" w:cs="Times New Roman"/>
          <w:color w:val="000000" w:themeColor="text1"/>
          <w:kern w:val="0"/>
          <w:szCs w:val="24"/>
          <w:shd w:val="clear" w:color="auto" w:fill="FFFFFF"/>
        </w:rPr>
        <w:t>2013</w:t>
      </w:r>
      <w:r w:rsidR="001C5847" w:rsidRPr="006A561E">
        <w:rPr>
          <w:rFonts w:eastAsia="新細明體" w:cs="Times New Roman" w:hint="eastAsia"/>
          <w:color w:val="000000" w:themeColor="text1"/>
          <w:kern w:val="0"/>
          <w:szCs w:val="24"/>
          <w:shd w:val="clear" w:color="auto" w:fill="FFFFFF"/>
        </w:rPr>
        <w:t>年</w:t>
      </w:r>
      <w:r w:rsidR="001C5847" w:rsidRPr="006A561E">
        <w:rPr>
          <w:rFonts w:eastAsia="新細明體" w:cs="Times New Roman"/>
          <w:color w:val="000000" w:themeColor="text1"/>
          <w:kern w:val="0"/>
          <w:szCs w:val="24"/>
          <w:shd w:val="clear" w:color="auto" w:fill="FFFFFF"/>
        </w:rPr>
        <w:t>2</w:t>
      </w:r>
      <w:r w:rsidR="001C5847" w:rsidRPr="006A561E">
        <w:rPr>
          <w:rFonts w:eastAsia="新細明體" w:cs="Times New Roman" w:hint="eastAsia"/>
          <w:color w:val="000000" w:themeColor="text1"/>
          <w:kern w:val="0"/>
          <w:szCs w:val="24"/>
          <w:shd w:val="clear" w:color="auto" w:fill="FFFFFF"/>
        </w:rPr>
        <w:t>月一位</w:t>
      </w:r>
      <w:r w:rsidR="001C5847" w:rsidRPr="006A561E">
        <w:rPr>
          <w:rFonts w:eastAsia="新細明體" w:cs="Times New Roman"/>
          <w:color w:val="000000" w:themeColor="text1"/>
          <w:kern w:val="0"/>
          <w:szCs w:val="24"/>
          <w:shd w:val="clear" w:color="auto" w:fill="FFFFFF"/>
        </w:rPr>
        <w:t>9</w:t>
      </w:r>
      <w:r w:rsidR="001C5847" w:rsidRPr="006A561E">
        <w:rPr>
          <w:rFonts w:eastAsia="新細明體" w:cs="Times New Roman" w:hint="eastAsia"/>
          <w:color w:val="000000" w:themeColor="text1"/>
          <w:kern w:val="0"/>
          <w:szCs w:val="24"/>
          <w:shd w:val="clear" w:color="auto" w:fill="FFFFFF"/>
        </w:rPr>
        <w:t>歲小</w:t>
      </w:r>
      <w:r w:rsidR="001C5847" w:rsidRPr="006A561E">
        <w:rPr>
          <w:rFonts w:eastAsia="新細明體" w:cs="Times New Roman" w:hint="eastAsia"/>
          <w:color w:val="000000" w:themeColor="text1"/>
          <w:kern w:val="0"/>
          <w:szCs w:val="24"/>
          <w:shd w:val="clear" w:color="auto" w:fill="FFFFFF"/>
        </w:rPr>
        <w:lastRenderedPageBreak/>
        <w:t>女孩嚴重氣喘過世之原因，</w:t>
      </w:r>
      <w:r w:rsidR="008F3E97" w:rsidRPr="006A561E">
        <w:rPr>
          <w:rFonts w:eastAsia="新細明體" w:cs="Times New Roman" w:hint="eastAsia"/>
          <w:color w:val="000000" w:themeColor="text1"/>
          <w:kern w:val="0"/>
          <w:szCs w:val="24"/>
          <w:shd w:val="clear" w:color="auto" w:fill="FFFFFF"/>
        </w:rPr>
        <w:t>判斷</w:t>
      </w:r>
      <w:r w:rsidR="001C5847" w:rsidRPr="006A561E">
        <w:rPr>
          <w:rFonts w:eastAsia="新細明體" w:cs="Times New Roman" w:hint="eastAsia"/>
          <w:color w:val="000000" w:themeColor="text1"/>
          <w:kern w:val="0"/>
          <w:szCs w:val="24"/>
          <w:shd w:val="clear" w:color="auto" w:fill="FFFFFF"/>
        </w:rPr>
        <w:t>主要是長期暴露於南倫敦的污染空氣。倫敦市長</w:t>
      </w:r>
      <w:r w:rsidR="001C5847" w:rsidRPr="006A561E">
        <w:rPr>
          <w:rFonts w:eastAsia="新細明體" w:cs="Times New Roman"/>
          <w:color w:val="000000" w:themeColor="text1"/>
          <w:kern w:val="0"/>
          <w:szCs w:val="24"/>
          <w:shd w:val="clear" w:color="auto" w:fill="FFFFFF"/>
        </w:rPr>
        <w:t>Sadiq Khan</w:t>
      </w:r>
      <w:r w:rsidR="001C5847" w:rsidRPr="006A561E">
        <w:rPr>
          <w:rFonts w:eastAsia="新細明體" w:cs="Times New Roman" w:hint="eastAsia"/>
          <w:color w:val="000000" w:themeColor="text1"/>
          <w:kern w:val="0"/>
          <w:szCs w:val="24"/>
          <w:shd w:val="clear" w:color="auto" w:fill="FFFFFF"/>
        </w:rPr>
        <w:t>提出</w:t>
      </w:r>
      <w:r w:rsidR="001C5847" w:rsidRPr="006A561E">
        <w:rPr>
          <w:rFonts w:eastAsia="新細明體" w:cs="Times New Roman"/>
          <w:color w:val="000000" w:themeColor="text1"/>
          <w:kern w:val="0"/>
          <w:szCs w:val="24"/>
          <w:shd w:val="clear" w:color="auto" w:fill="FFFFFF"/>
        </w:rPr>
        <w:t>2016</w:t>
      </w:r>
      <w:r w:rsidR="008F3E97"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color w:val="000000" w:themeColor="text1"/>
          <w:kern w:val="0"/>
          <w:szCs w:val="24"/>
          <w:shd w:val="clear" w:color="auto" w:fill="FFFFFF"/>
        </w:rPr>
        <w:t>2020</w:t>
      </w:r>
      <w:r w:rsidR="001C5847" w:rsidRPr="006A561E">
        <w:rPr>
          <w:rFonts w:eastAsia="新細明體" w:cs="Times New Roman" w:hint="eastAsia"/>
          <w:color w:val="000000" w:themeColor="text1"/>
          <w:kern w:val="0"/>
          <w:szCs w:val="24"/>
          <w:shd w:val="clear" w:color="auto" w:fill="FFFFFF"/>
        </w:rPr>
        <w:t>年倫敦空污改善計畫，推動倫敦空氣監測計畫，與各方合作廣設空氣品質感測器，展開「呼吸倫敦」運動</w:t>
      </w:r>
      <w:r w:rsidR="008F3E97" w:rsidRPr="006A561E">
        <w:rPr>
          <w:rFonts w:eastAsia="新細明體" w:cs="Times New Roman" w:hint="eastAsia"/>
          <w:color w:val="000000" w:themeColor="text1"/>
          <w:kern w:val="0"/>
          <w:szCs w:val="24"/>
          <w:shd w:val="clear" w:color="auto" w:fill="FFFFFF"/>
        </w:rPr>
        <w:t>（</w:t>
      </w:r>
      <w:r w:rsidR="008F3E97" w:rsidRPr="006A561E">
        <w:rPr>
          <w:rFonts w:eastAsia="新細明體" w:cs="Times New Roman"/>
          <w:color w:val="000000" w:themeColor="text1"/>
          <w:kern w:val="0"/>
          <w:szCs w:val="24"/>
          <w:shd w:val="clear" w:color="auto" w:fill="FFFFFF"/>
        </w:rPr>
        <w:t>Breathe London</w:t>
      </w:r>
      <w:r w:rsidR="008F3E97"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hint="eastAsia"/>
          <w:color w:val="000000" w:themeColor="text1"/>
          <w:kern w:val="0"/>
          <w:szCs w:val="24"/>
          <w:shd w:val="clear" w:color="auto" w:fill="FFFFFF"/>
        </w:rPr>
        <w:t>，加強監測並有助於倫敦人</w:t>
      </w:r>
      <w:r w:rsidR="001651F3" w:rsidRPr="006A561E">
        <w:rPr>
          <w:rFonts w:eastAsia="新細明體" w:cs="Times New Roman" w:hint="eastAsia"/>
          <w:color w:val="000000" w:themeColor="text1"/>
          <w:kern w:val="0"/>
          <w:szCs w:val="24"/>
          <w:shd w:val="clear" w:color="auto" w:fill="FFFFFF"/>
        </w:rPr>
        <w:t>瞭解</w:t>
      </w:r>
      <w:r w:rsidR="001C5847" w:rsidRPr="006A561E">
        <w:rPr>
          <w:rFonts w:eastAsia="新細明體" w:cs="Times New Roman" w:hint="eastAsia"/>
          <w:color w:val="000000" w:themeColor="text1"/>
          <w:kern w:val="0"/>
          <w:szCs w:val="24"/>
          <w:shd w:val="clear" w:color="auto" w:fill="FFFFFF"/>
        </w:rPr>
        <w:t>當地的污染程度，提高對</w:t>
      </w:r>
      <w:r w:rsidR="00F65A26" w:rsidRPr="006A561E">
        <w:rPr>
          <w:rFonts w:eastAsia="新細明體" w:cs="Times New Roman" w:hint="eastAsia"/>
          <w:color w:val="000000" w:themeColor="text1"/>
          <w:kern w:val="0"/>
          <w:szCs w:val="24"/>
          <w:shd w:val="clear" w:color="auto" w:fill="FFFFFF"/>
        </w:rPr>
        <w:t>空氣</w:t>
      </w:r>
      <w:r w:rsidR="001C5847" w:rsidRPr="006A561E">
        <w:rPr>
          <w:rFonts w:eastAsia="新細明體" w:cs="Times New Roman" w:hint="eastAsia"/>
          <w:color w:val="000000" w:themeColor="text1"/>
          <w:kern w:val="0"/>
          <w:szCs w:val="24"/>
          <w:shd w:val="clear" w:color="auto" w:fill="FFFFFF"/>
        </w:rPr>
        <w:t>污染</w:t>
      </w:r>
      <w:r w:rsidRPr="006A561E">
        <w:rPr>
          <w:rFonts w:eastAsia="新細明體" w:cs="Times New Roman" w:hint="eastAsia"/>
          <w:color w:val="000000" w:themeColor="text1"/>
          <w:kern w:val="0"/>
          <w:szCs w:val="24"/>
          <w:shd w:val="clear" w:color="auto" w:fill="FFFFFF"/>
        </w:rPr>
        <w:t>的</w:t>
      </w:r>
      <w:r w:rsidR="00F65A26" w:rsidRPr="006A561E">
        <w:rPr>
          <w:rFonts w:eastAsia="新細明體" w:cs="Times New Roman" w:hint="eastAsia"/>
          <w:color w:val="000000" w:themeColor="text1"/>
          <w:kern w:val="0"/>
          <w:szCs w:val="24"/>
          <w:shd w:val="clear" w:color="auto" w:fill="FFFFFF"/>
        </w:rPr>
        <w:t>危機意識</w:t>
      </w:r>
      <w:r w:rsidR="001C5847" w:rsidRPr="006A561E">
        <w:rPr>
          <w:rFonts w:eastAsia="新細明體" w:cs="Times New Roman" w:hint="eastAsia"/>
          <w:color w:val="000000" w:themeColor="text1"/>
          <w:kern w:val="0"/>
          <w:szCs w:val="24"/>
          <w:shd w:val="clear" w:color="auto" w:fill="FFFFFF"/>
        </w:rPr>
        <w:t>，減少民眾暴露在危害空氣中，也有助於倫敦市政府掌握及改善空氣品質目標，統計倫敦</w:t>
      </w:r>
      <w:r w:rsidR="001C5847" w:rsidRPr="006A561E">
        <w:rPr>
          <w:rFonts w:eastAsia="新細明體" w:cs="Times New Roman"/>
          <w:color w:val="000000" w:themeColor="text1"/>
          <w:kern w:val="0"/>
          <w:szCs w:val="24"/>
          <w:shd w:val="clear" w:color="auto" w:fill="FFFFFF"/>
        </w:rPr>
        <w:t>NO</w:t>
      </w:r>
      <w:r w:rsidR="001C5847" w:rsidRPr="006A561E">
        <w:rPr>
          <w:rFonts w:eastAsia="新細明體" w:cs="Times New Roman"/>
          <w:color w:val="000000" w:themeColor="text1"/>
          <w:kern w:val="0"/>
          <w:szCs w:val="24"/>
          <w:shd w:val="clear" w:color="auto" w:fill="FFFFFF"/>
          <w:vertAlign w:val="subscript"/>
        </w:rPr>
        <w:t>2</w:t>
      </w:r>
      <w:r w:rsidR="001C5847" w:rsidRPr="006A561E">
        <w:rPr>
          <w:rFonts w:eastAsia="新細明體" w:cs="Times New Roman" w:hint="eastAsia"/>
          <w:color w:val="000000" w:themeColor="text1"/>
          <w:kern w:val="0"/>
          <w:szCs w:val="24"/>
          <w:shd w:val="clear" w:color="auto" w:fill="FFFFFF"/>
        </w:rPr>
        <w:t>超標地區之人口數自</w:t>
      </w:r>
      <w:r w:rsidR="001C5847" w:rsidRPr="006A561E">
        <w:rPr>
          <w:rFonts w:eastAsia="新細明體" w:cs="Times New Roman"/>
          <w:color w:val="000000" w:themeColor="text1"/>
          <w:kern w:val="0"/>
          <w:szCs w:val="24"/>
          <w:shd w:val="clear" w:color="auto" w:fill="FFFFFF"/>
        </w:rPr>
        <w:t>200</w:t>
      </w:r>
      <w:r w:rsidR="001C5847" w:rsidRPr="006A561E">
        <w:rPr>
          <w:rFonts w:eastAsia="新細明體" w:cs="Times New Roman" w:hint="eastAsia"/>
          <w:color w:val="000000" w:themeColor="text1"/>
          <w:kern w:val="0"/>
          <w:szCs w:val="24"/>
          <w:shd w:val="clear" w:color="auto" w:fill="FFFFFF"/>
        </w:rPr>
        <w:t>萬人降至</w:t>
      </w:r>
      <w:r w:rsidR="001C5847" w:rsidRPr="006A561E">
        <w:rPr>
          <w:rFonts w:eastAsia="新細明體" w:cs="Times New Roman"/>
          <w:color w:val="000000" w:themeColor="text1"/>
          <w:kern w:val="0"/>
          <w:szCs w:val="24"/>
          <w:shd w:val="clear" w:color="auto" w:fill="FFFFFF"/>
        </w:rPr>
        <w:t>11</w:t>
      </w:r>
      <w:r w:rsidR="001C5847" w:rsidRPr="006A561E">
        <w:rPr>
          <w:rFonts w:eastAsia="新細明體" w:cs="Times New Roman" w:hint="eastAsia"/>
          <w:color w:val="000000" w:themeColor="text1"/>
          <w:kern w:val="0"/>
          <w:szCs w:val="24"/>
          <w:shd w:val="clear" w:color="auto" w:fill="FFFFFF"/>
        </w:rPr>
        <w:t>萬人（減少</w:t>
      </w:r>
      <w:r w:rsidR="001C5847" w:rsidRPr="006A561E">
        <w:rPr>
          <w:rFonts w:eastAsia="新細明體" w:cs="Times New Roman"/>
          <w:color w:val="000000" w:themeColor="text1"/>
          <w:kern w:val="0"/>
          <w:szCs w:val="24"/>
          <w:shd w:val="clear" w:color="auto" w:fill="FFFFFF"/>
        </w:rPr>
        <w:t>93%</w:t>
      </w:r>
      <w:r w:rsidR="001C5847" w:rsidRPr="006A561E">
        <w:rPr>
          <w:rFonts w:eastAsia="新細明體" w:cs="Times New Roman" w:hint="eastAsia"/>
          <w:color w:val="000000" w:themeColor="text1"/>
          <w:kern w:val="0"/>
          <w:szCs w:val="24"/>
          <w:shd w:val="clear" w:color="auto" w:fill="FFFFFF"/>
        </w:rPr>
        <w:t>），學校自</w:t>
      </w:r>
      <w:r w:rsidR="001C5847" w:rsidRPr="006A561E">
        <w:rPr>
          <w:rFonts w:eastAsia="新細明體" w:cs="Times New Roman"/>
          <w:color w:val="000000" w:themeColor="text1"/>
          <w:kern w:val="0"/>
          <w:szCs w:val="24"/>
          <w:shd w:val="clear" w:color="auto" w:fill="FFFFFF"/>
        </w:rPr>
        <w:t>455</w:t>
      </w:r>
      <w:r w:rsidR="001C5847" w:rsidRPr="006A561E">
        <w:rPr>
          <w:rFonts w:eastAsia="新細明體" w:cs="Times New Roman" w:hint="eastAsia"/>
          <w:color w:val="000000" w:themeColor="text1"/>
          <w:kern w:val="0"/>
          <w:szCs w:val="24"/>
          <w:shd w:val="clear" w:color="auto" w:fill="FFFFFF"/>
        </w:rPr>
        <w:t>所降至</w:t>
      </w:r>
      <w:r w:rsidR="001C5847" w:rsidRPr="006A561E">
        <w:rPr>
          <w:rFonts w:eastAsia="新細明體" w:cs="Times New Roman"/>
          <w:color w:val="000000" w:themeColor="text1"/>
          <w:kern w:val="0"/>
          <w:szCs w:val="24"/>
          <w:shd w:val="clear" w:color="auto" w:fill="FFFFFF"/>
        </w:rPr>
        <w:t>14</w:t>
      </w:r>
      <w:r w:rsidR="001C5847" w:rsidRPr="006A561E">
        <w:rPr>
          <w:rFonts w:eastAsia="新細明體" w:cs="Times New Roman" w:hint="eastAsia"/>
          <w:color w:val="000000" w:themeColor="text1"/>
          <w:kern w:val="0"/>
          <w:szCs w:val="24"/>
          <w:shd w:val="clear" w:color="auto" w:fill="FFFFFF"/>
        </w:rPr>
        <w:t>所（減少</w:t>
      </w:r>
      <w:r w:rsidR="001C5847" w:rsidRPr="006A561E">
        <w:rPr>
          <w:rFonts w:eastAsia="新細明體" w:cs="Times New Roman"/>
          <w:color w:val="000000" w:themeColor="text1"/>
          <w:kern w:val="0"/>
          <w:szCs w:val="24"/>
          <w:shd w:val="clear" w:color="auto" w:fill="FFFFFF"/>
        </w:rPr>
        <w:t>97%</w:t>
      </w:r>
      <w:r w:rsidR="001C5847" w:rsidRPr="006A561E">
        <w:rPr>
          <w:rFonts w:eastAsia="新細明體" w:cs="Times New Roman" w:hint="eastAsia"/>
          <w:color w:val="000000" w:themeColor="text1"/>
          <w:kern w:val="0"/>
          <w:szCs w:val="24"/>
          <w:shd w:val="clear" w:color="auto" w:fill="FFFFFF"/>
        </w:rPr>
        <w:t>）。</w:t>
      </w:r>
    </w:p>
    <w:p w14:paraId="7EB89768" w14:textId="7F5B7A2F" w:rsidR="00351EBE" w:rsidRPr="006A561E" w:rsidRDefault="005B12EB">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4</w:t>
      </w:r>
      <w:r w:rsidR="001C5847" w:rsidRPr="006A561E">
        <w:rPr>
          <w:rFonts w:eastAsia="新細明體" w:cs="Times New Roman"/>
          <w:color w:val="000000" w:themeColor="text1"/>
          <w:kern w:val="0"/>
          <w:szCs w:val="24"/>
          <w:shd w:val="clear" w:color="auto" w:fill="FFFFFF"/>
        </w:rPr>
        <w:t>.</w:t>
      </w:r>
      <w:r w:rsidR="00F65A26" w:rsidRPr="006A561E">
        <w:rPr>
          <w:rFonts w:eastAsia="新細明體" w:cs="Times New Roman" w:hint="eastAsia"/>
          <w:color w:val="000000" w:themeColor="text1"/>
          <w:kern w:val="0"/>
          <w:szCs w:val="24"/>
          <w:shd w:val="clear" w:color="auto" w:fill="FFFFFF"/>
        </w:rPr>
        <w:t>大倫敦</w:t>
      </w:r>
      <w:proofErr w:type="gramStart"/>
      <w:r w:rsidR="00F65A26" w:rsidRPr="006A561E">
        <w:rPr>
          <w:rFonts w:eastAsia="新細明體" w:cs="Times New Roman" w:hint="eastAsia"/>
          <w:color w:val="000000" w:themeColor="text1"/>
          <w:kern w:val="0"/>
          <w:szCs w:val="24"/>
          <w:shd w:val="clear" w:color="auto" w:fill="FFFFFF"/>
        </w:rPr>
        <w:t>政府</w:t>
      </w:r>
      <w:r w:rsidR="00EB1252" w:rsidRPr="006A561E">
        <w:rPr>
          <w:rFonts w:eastAsia="新細明體" w:cs="Times New Roman" w:hint="eastAsia"/>
          <w:color w:val="000000" w:themeColor="text1"/>
          <w:kern w:val="0"/>
          <w:szCs w:val="24"/>
          <w:shd w:val="clear" w:color="auto" w:fill="FFFFFF"/>
        </w:rPr>
        <w:t>減</w:t>
      </w:r>
      <w:r w:rsidR="00BC4E88" w:rsidRPr="006A561E">
        <w:rPr>
          <w:rFonts w:eastAsia="新細明體" w:cs="Times New Roman" w:hint="eastAsia"/>
          <w:color w:val="000000" w:themeColor="text1"/>
          <w:kern w:val="0"/>
          <w:szCs w:val="24"/>
          <w:shd w:val="clear" w:color="auto" w:fill="FFFFFF"/>
        </w:rPr>
        <w:t>碳</w:t>
      </w:r>
      <w:r w:rsidR="007C72B1" w:rsidRPr="006A561E">
        <w:rPr>
          <w:rFonts w:eastAsia="新細明體" w:cs="Times New Roman" w:hint="eastAsia"/>
          <w:color w:val="000000" w:themeColor="text1"/>
          <w:kern w:val="0"/>
          <w:szCs w:val="24"/>
          <w:shd w:val="clear" w:color="auto" w:fill="FFFFFF"/>
        </w:rPr>
        <w:t>措施</w:t>
      </w:r>
      <w:proofErr w:type="gramEnd"/>
      <w:r w:rsidR="00F65A26"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color w:val="000000" w:themeColor="text1"/>
          <w:kern w:val="0"/>
          <w:szCs w:val="24"/>
          <w:shd w:val="clear" w:color="auto" w:fill="FFFFFF"/>
        </w:rPr>
        <w:t>2018</w:t>
      </w:r>
      <w:r w:rsidR="001C5847" w:rsidRPr="006A561E">
        <w:rPr>
          <w:rFonts w:eastAsia="新細明體" w:cs="Times New Roman" w:hint="eastAsia"/>
          <w:color w:val="000000" w:themeColor="text1"/>
          <w:kern w:val="0"/>
          <w:szCs w:val="24"/>
          <w:shd w:val="clear" w:color="auto" w:fill="FFFFFF"/>
        </w:rPr>
        <w:t>年倫敦市長宣布進入氣候緊急狀態，</w:t>
      </w:r>
      <w:r w:rsidR="00EB1252" w:rsidRPr="006A561E">
        <w:rPr>
          <w:rFonts w:eastAsia="新細明體" w:cs="Times New Roman" w:hint="eastAsia"/>
          <w:color w:val="000000" w:themeColor="text1"/>
          <w:kern w:val="0"/>
          <w:szCs w:val="24"/>
          <w:shd w:val="clear" w:color="auto" w:fill="FFFFFF"/>
        </w:rPr>
        <w:t>為</w:t>
      </w:r>
      <w:proofErr w:type="gramStart"/>
      <w:r w:rsidR="00EB1252" w:rsidRPr="006A561E">
        <w:rPr>
          <w:rFonts w:eastAsia="新細明體" w:cs="Times New Roman" w:hint="eastAsia"/>
          <w:color w:val="000000" w:themeColor="text1"/>
          <w:kern w:val="0"/>
          <w:szCs w:val="24"/>
          <w:shd w:val="clear" w:color="auto" w:fill="FFFFFF"/>
        </w:rPr>
        <w:t>展現減碳決心</w:t>
      </w:r>
      <w:proofErr w:type="gramEnd"/>
      <w:r w:rsidR="00EB1252" w:rsidRPr="006A561E">
        <w:rPr>
          <w:rFonts w:eastAsia="新細明體" w:cs="Times New Roman" w:hint="eastAsia"/>
          <w:color w:val="000000" w:themeColor="text1"/>
          <w:kern w:val="0"/>
          <w:szCs w:val="24"/>
          <w:shd w:val="clear" w:color="auto" w:fill="FFFFFF"/>
        </w:rPr>
        <w:t>，發布「倫敦環境策略」（</w:t>
      </w:r>
      <w:r w:rsidR="00EB1252" w:rsidRPr="006A561E">
        <w:rPr>
          <w:rFonts w:eastAsia="新細明體" w:cs="Times New Roman" w:hint="eastAsia"/>
          <w:color w:val="000000" w:themeColor="text1"/>
          <w:kern w:val="0"/>
          <w:szCs w:val="24"/>
          <w:shd w:val="clear" w:color="auto" w:fill="FFFFFF"/>
        </w:rPr>
        <w:t>London Environment Strategy</w:t>
      </w:r>
      <w:r w:rsidR="00EB1252" w:rsidRPr="006A561E">
        <w:rPr>
          <w:rFonts w:eastAsia="新細明體" w:cs="Times New Roman" w:hint="eastAsia"/>
          <w:color w:val="000000" w:themeColor="text1"/>
          <w:kern w:val="0"/>
          <w:szCs w:val="24"/>
          <w:shd w:val="clear" w:color="auto" w:fill="FFFFFF"/>
        </w:rPr>
        <w:t>）及「</w:t>
      </w:r>
      <w:proofErr w:type="gramStart"/>
      <w:r w:rsidR="00EB1252" w:rsidRPr="006A561E">
        <w:rPr>
          <w:rFonts w:eastAsia="新細明體" w:cs="Times New Roman" w:hint="eastAsia"/>
          <w:color w:val="000000" w:themeColor="text1"/>
          <w:kern w:val="0"/>
          <w:szCs w:val="24"/>
          <w:shd w:val="clear" w:color="auto" w:fill="FFFFFF"/>
        </w:rPr>
        <w:t>零碳倫敦</w:t>
      </w:r>
      <w:proofErr w:type="gramEnd"/>
      <w:r w:rsidR="00EB1252" w:rsidRPr="006A561E">
        <w:rPr>
          <w:rFonts w:eastAsia="新細明體" w:cs="Times New Roman" w:hint="eastAsia"/>
          <w:color w:val="000000" w:themeColor="text1"/>
          <w:kern w:val="0"/>
          <w:szCs w:val="24"/>
          <w:shd w:val="clear" w:color="auto" w:fill="FFFFFF"/>
        </w:rPr>
        <w:t>：</w:t>
      </w:r>
      <w:r w:rsidR="00EB1252" w:rsidRPr="006A561E">
        <w:rPr>
          <w:rFonts w:eastAsia="新細明體" w:cs="Times New Roman" w:hint="eastAsia"/>
          <w:color w:val="000000" w:themeColor="text1"/>
          <w:kern w:val="0"/>
          <w:szCs w:val="24"/>
          <w:shd w:val="clear" w:color="auto" w:fill="FFFFFF"/>
        </w:rPr>
        <w:t>1.5</w:t>
      </w:r>
      <w:r w:rsidR="00EB1252" w:rsidRPr="006A561E">
        <w:rPr>
          <w:rFonts w:eastAsia="新細明體" w:cs="Times New Roman" w:hint="eastAsia"/>
          <w:color w:val="000000" w:themeColor="text1"/>
          <w:kern w:val="0"/>
          <w:szCs w:val="24"/>
          <w:shd w:val="clear" w:color="auto" w:fill="FFFFFF"/>
        </w:rPr>
        <w:t>°</w:t>
      </w:r>
      <w:r w:rsidR="00EB1252" w:rsidRPr="006A561E">
        <w:rPr>
          <w:rFonts w:eastAsia="新細明體" w:cs="Times New Roman" w:hint="eastAsia"/>
          <w:color w:val="000000" w:themeColor="text1"/>
          <w:kern w:val="0"/>
          <w:szCs w:val="24"/>
          <w:shd w:val="clear" w:color="auto" w:fill="FFFFFF"/>
        </w:rPr>
        <w:t>C</w:t>
      </w:r>
      <w:r w:rsidR="00EB1252" w:rsidRPr="006A561E">
        <w:rPr>
          <w:rFonts w:eastAsia="新細明體" w:cs="Times New Roman" w:hint="eastAsia"/>
          <w:color w:val="000000" w:themeColor="text1"/>
          <w:kern w:val="0"/>
          <w:szCs w:val="24"/>
          <w:shd w:val="clear" w:color="auto" w:fill="FFFFFF"/>
        </w:rPr>
        <w:t>兼容計畫」</w:t>
      </w:r>
      <w:proofErr w:type="gramStart"/>
      <w:r w:rsidR="00EB1252" w:rsidRPr="006A561E">
        <w:rPr>
          <w:rFonts w:eastAsia="新細明體" w:cs="Times New Roman" w:hint="eastAsia"/>
          <w:color w:val="000000" w:themeColor="text1"/>
          <w:kern w:val="0"/>
          <w:szCs w:val="24"/>
          <w:shd w:val="clear" w:color="auto" w:fill="FFFFFF"/>
        </w:rPr>
        <w:t>（</w:t>
      </w:r>
      <w:proofErr w:type="gramEnd"/>
      <w:r w:rsidR="00EB1252" w:rsidRPr="006A561E">
        <w:rPr>
          <w:rFonts w:eastAsia="新細明體" w:cs="Times New Roman" w:hint="eastAsia"/>
          <w:color w:val="000000" w:themeColor="text1"/>
          <w:kern w:val="0"/>
          <w:szCs w:val="24"/>
          <w:shd w:val="clear" w:color="auto" w:fill="FFFFFF"/>
        </w:rPr>
        <w:t>Zero Carbon London: A 1.5</w:t>
      </w:r>
      <w:r w:rsidR="00EB1252" w:rsidRPr="006A561E">
        <w:rPr>
          <w:rFonts w:eastAsia="新細明體" w:cs="Times New Roman" w:hint="eastAsia"/>
          <w:color w:val="000000" w:themeColor="text1"/>
          <w:kern w:val="0"/>
          <w:szCs w:val="24"/>
          <w:shd w:val="clear" w:color="auto" w:fill="FFFFFF"/>
        </w:rPr>
        <w:t>°</w:t>
      </w:r>
      <w:r w:rsidR="00EB1252" w:rsidRPr="006A561E">
        <w:rPr>
          <w:rFonts w:eastAsia="新細明體" w:cs="Times New Roman" w:hint="eastAsia"/>
          <w:color w:val="000000" w:themeColor="text1"/>
          <w:kern w:val="0"/>
          <w:szCs w:val="24"/>
          <w:shd w:val="clear" w:color="auto" w:fill="FFFFFF"/>
        </w:rPr>
        <w:t>C Compatible Plan</w:t>
      </w:r>
      <w:proofErr w:type="gramStart"/>
      <w:r w:rsidR="00EB1252" w:rsidRPr="006A561E">
        <w:rPr>
          <w:rFonts w:eastAsia="新細明體" w:cs="Times New Roman" w:hint="eastAsia"/>
          <w:color w:val="000000" w:themeColor="text1"/>
          <w:kern w:val="0"/>
          <w:szCs w:val="24"/>
          <w:shd w:val="clear" w:color="auto" w:fill="FFFFFF"/>
        </w:rPr>
        <w:t>）</w:t>
      </w:r>
      <w:proofErr w:type="gramEnd"/>
      <w:r w:rsidR="00EB1252" w:rsidRPr="006A561E">
        <w:rPr>
          <w:rFonts w:eastAsia="新細明體" w:cs="Times New Roman" w:hint="eastAsia"/>
          <w:color w:val="000000" w:themeColor="text1"/>
          <w:kern w:val="0"/>
          <w:szCs w:val="24"/>
          <w:shd w:val="clear" w:color="auto" w:fill="FFFFFF"/>
        </w:rPr>
        <w:t>，為</w:t>
      </w:r>
      <w:proofErr w:type="gramStart"/>
      <w:r w:rsidR="00EB1252" w:rsidRPr="006A561E">
        <w:rPr>
          <w:rFonts w:eastAsia="新細明體" w:cs="Times New Roman" w:hint="eastAsia"/>
          <w:color w:val="000000" w:themeColor="text1"/>
          <w:kern w:val="0"/>
          <w:szCs w:val="24"/>
          <w:shd w:val="clear" w:color="auto" w:fill="FFFFFF"/>
        </w:rPr>
        <w:t>2050</w:t>
      </w:r>
      <w:r w:rsidR="00EB1252" w:rsidRPr="006A561E">
        <w:rPr>
          <w:rFonts w:eastAsia="新細明體" w:cs="Times New Roman" w:hint="eastAsia"/>
          <w:color w:val="000000" w:themeColor="text1"/>
          <w:kern w:val="0"/>
          <w:szCs w:val="24"/>
          <w:shd w:val="clear" w:color="auto" w:fill="FFFFFF"/>
        </w:rPr>
        <w:t>年淨零排放</w:t>
      </w:r>
      <w:proofErr w:type="gramEnd"/>
      <w:r w:rsidR="00EB1252" w:rsidRPr="006A561E">
        <w:rPr>
          <w:rFonts w:eastAsia="新細明體" w:cs="Times New Roman" w:hint="eastAsia"/>
          <w:color w:val="000000" w:themeColor="text1"/>
          <w:kern w:val="0"/>
          <w:szCs w:val="24"/>
          <w:shd w:val="clear" w:color="auto" w:fill="FFFFFF"/>
        </w:rPr>
        <w:t>目標提出一系列能源系統情境，之後更</w:t>
      </w:r>
      <w:proofErr w:type="gramStart"/>
      <w:r w:rsidR="00EB1252" w:rsidRPr="006A561E">
        <w:rPr>
          <w:rFonts w:eastAsia="新細明體" w:cs="Times New Roman" w:hint="eastAsia"/>
          <w:color w:val="000000" w:themeColor="text1"/>
          <w:kern w:val="0"/>
          <w:szCs w:val="24"/>
          <w:shd w:val="clear" w:color="auto" w:fill="FFFFFF"/>
        </w:rPr>
        <w:t>將淨零目標</w:t>
      </w:r>
      <w:proofErr w:type="gramEnd"/>
      <w:r w:rsidR="00EB1252" w:rsidRPr="006A561E">
        <w:rPr>
          <w:rFonts w:eastAsia="新細明體" w:cs="Times New Roman" w:hint="eastAsia"/>
          <w:color w:val="000000" w:themeColor="text1"/>
          <w:kern w:val="0"/>
          <w:szCs w:val="24"/>
          <w:shd w:val="clear" w:color="auto" w:fill="FFFFFF"/>
        </w:rPr>
        <w:t>年度從</w:t>
      </w:r>
      <w:r w:rsidR="00EB1252" w:rsidRPr="006A561E">
        <w:rPr>
          <w:rFonts w:eastAsia="新細明體" w:cs="Times New Roman" w:hint="eastAsia"/>
          <w:color w:val="000000" w:themeColor="text1"/>
          <w:kern w:val="0"/>
          <w:szCs w:val="24"/>
          <w:shd w:val="clear" w:color="auto" w:fill="FFFFFF"/>
        </w:rPr>
        <w:t>2050</w:t>
      </w:r>
      <w:r w:rsidR="00EB1252" w:rsidRPr="006A561E">
        <w:rPr>
          <w:rFonts w:eastAsia="新細明體" w:cs="Times New Roman" w:hint="eastAsia"/>
          <w:color w:val="000000" w:themeColor="text1"/>
          <w:kern w:val="0"/>
          <w:szCs w:val="24"/>
          <w:shd w:val="clear" w:color="auto" w:fill="FFFFFF"/>
        </w:rPr>
        <w:t>年提前至</w:t>
      </w:r>
      <w:r w:rsidR="00EB1252" w:rsidRPr="006A561E">
        <w:rPr>
          <w:rFonts w:eastAsia="新細明體" w:cs="Times New Roman" w:hint="eastAsia"/>
          <w:color w:val="000000" w:themeColor="text1"/>
          <w:kern w:val="0"/>
          <w:szCs w:val="24"/>
          <w:shd w:val="clear" w:color="auto" w:fill="FFFFFF"/>
        </w:rPr>
        <w:t>2030</w:t>
      </w:r>
      <w:r w:rsidR="00EB1252" w:rsidRPr="006A561E">
        <w:rPr>
          <w:rFonts w:eastAsia="新細明體" w:cs="Times New Roman" w:hint="eastAsia"/>
          <w:color w:val="000000" w:themeColor="text1"/>
          <w:kern w:val="0"/>
          <w:szCs w:val="24"/>
          <w:shd w:val="clear" w:color="auto" w:fill="FFFFFF"/>
        </w:rPr>
        <w:t>年</w:t>
      </w:r>
      <w:r w:rsidR="008A4964"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hint="eastAsia"/>
          <w:color w:val="000000" w:themeColor="text1"/>
          <w:kern w:val="0"/>
          <w:szCs w:val="24"/>
          <w:shd w:val="clear" w:color="auto" w:fill="FFFFFF"/>
        </w:rPr>
        <w:t>承諾到</w:t>
      </w:r>
      <w:r w:rsidR="001C5847" w:rsidRPr="006A561E">
        <w:rPr>
          <w:rFonts w:eastAsia="新細明體" w:cs="Times New Roman"/>
          <w:color w:val="000000" w:themeColor="text1"/>
          <w:kern w:val="0"/>
          <w:szCs w:val="24"/>
          <w:shd w:val="clear" w:color="auto" w:fill="FFFFFF"/>
        </w:rPr>
        <w:t>2030</w:t>
      </w:r>
      <w:r w:rsidR="001C5847" w:rsidRPr="006A561E">
        <w:rPr>
          <w:rFonts w:eastAsia="新細明體" w:cs="Times New Roman" w:hint="eastAsia"/>
          <w:color w:val="000000" w:themeColor="text1"/>
          <w:kern w:val="0"/>
          <w:szCs w:val="24"/>
          <w:shd w:val="clear" w:color="auto" w:fill="FFFFFF"/>
        </w:rPr>
        <w:t>年使倫敦實現</w:t>
      </w:r>
      <w:proofErr w:type="gramStart"/>
      <w:r w:rsidR="001C5847" w:rsidRPr="006A561E">
        <w:rPr>
          <w:rFonts w:eastAsia="新細明體" w:cs="Times New Roman" w:hint="eastAsia"/>
          <w:color w:val="000000" w:themeColor="text1"/>
          <w:kern w:val="0"/>
          <w:szCs w:val="24"/>
          <w:shd w:val="clear" w:color="auto" w:fill="FFFFFF"/>
        </w:rPr>
        <w:t>淨零碳，</w:t>
      </w:r>
      <w:proofErr w:type="gramEnd"/>
      <w:r w:rsidR="001C5847" w:rsidRPr="006A561E">
        <w:rPr>
          <w:rFonts w:eastAsia="新細明體" w:cs="Times New Roman" w:hint="eastAsia"/>
          <w:color w:val="000000" w:themeColor="text1"/>
          <w:kern w:val="0"/>
          <w:szCs w:val="24"/>
          <w:shd w:val="clear" w:color="auto" w:fill="FFFFFF"/>
        </w:rPr>
        <w:t>接軌《巴黎協定》，不再依賴化石燃料。</w:t>
      </w:r>
    </w:p>
    <w:p w14:paraId="4F9184CB" w14:textId="59B4A4C6" w:rsidR="001C5847" w:rsidRPr="006A561E" w:rsidRDefault="00351EB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1</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交通</w:t>
      </w:r>
      <w:r w:rsidR="00A87C56" w:rsidRPr="006A561E">
        <w:rPr>
          <w:rFonts w:eastAsia="新細明體" w:cs="Times New Roman" w:hint="eastAsia"/>
          <w:color w:val="000000" w:themeColor="text1"/>
          <w:kern w:val="0"/>
          <w:szCs w:val="24"/>
          <w:shd w:val="clear" w:color="auto" w:fill="FFFFFF"/>
        </w:rPr>
        <w:t>層面</w:t>
      </w:r>
      <w:r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hint="eastAsia"/>
          <w:color w:val="000000" w:themeColor="text1"/>
          <w:kern w:val="0"/>
        </w:rPr>
        <w:t>為了降低交通運輸之溫室氣體排放，倫敦</w:t>
      </w:r>
      <w:proofErr w:type="gramStart"/>
      <w:r w:rsidR="001C5847" w:rsidRPr="006A561E">
        <w:rPr>
          <w:rFonts w:eastAsia="新細明體" w:cs="Times New Roman" w:hint="eastAsia"/>
          <w:color w:val="000000" w:themeColor="text1"/>
          <w:kern w:val="0"/>
        </w:rPr>
        <w:t>劃設並擴大</w:t>
      </w:r>
      <w:proofErr w:type="gramEnd"/>
      <w:r w:rsidR="001C5847" w:rsidRPr="006A561E">
        <w:rPr>
          <w:rFonts w:eastAsia="新細明體" w:cs="Times New Roman" w:hint="eastAsia"/>
          <w:color w:val="000000" w:themeColor="text1"/>
          <w:kern w:val="0"/>
        </w:rPr>
        <w:t>超低排放區，運用車牌辨識系統，對於進入該區域之高</w:t>
      </w:r>
      <w:proofErr w:type="gramStart"/>
      <w:r w:rsidR="001C5847" w:rsidRPr="006A561E">
        <w:rPr>
          <w:rFonts w:eastAsia="新細明體" w:cs="Times New Roman" w:hint="eastAsia"/>
          <w:color w:val="000000" w:themeColor="text1"/>
          <w:kern w:val="0"/>
        </w:rPr>
        <w:t>碳排運具課</w:t>
      </w:r>
      <w:proofErr w:type="gramEnd"/>
      <w:r w:rsidR="001C5847" w:rsidRPr="006A561E">
        <w:rPr>
          <w:rFonts w:eastAsia="新細明體" w:cs="Times New Roman" w:hint="eastAsia"/>
          <w:color w:val="000000" w:themeColor="text1"/>
          <w:kern w:val="0"/>
        </w:rPr>
        <w:t>徵高額費用，促使商業運輸及民生交通朝向</w:t>
      </w:r>
      <w:proofErr w:type="gramStart"/>
      <w:r w:rsidR="001C5847" w:rsidRPr="006A561E">
        <w:rPr>
          <w:rFonts w:eastAsia="新細明體" w:cs="Times New Roman" w:hint="eastAsia"/>
          <w:color w:val="000000" w:themeColor="text1"/>
          <w:kern w:val="0"/>
        </w:rPr>
        <w:t>低碳運具</w:t>
      </w:r>
      <w:proofErr w:type="gramEnd"/>
      <w:r w:rsidR="001C5847" w:rsidRPr="006A561E">
        <w:rPr>
          <w:rFonts w:eastAsia="新細明體" w:cs="Times New Roman" w:hint="eastAsia"/>
          <w:color w:val="000000" w:themeColor="text1"/>
          <w:kern w:val="0"/>
        </w:rPr>
        <w:t>或大眾運輸等綠色運具發展；並設定</w:t>
      </w:r>
      <w:r w:rsidR="001C5847" w:rsidRPr="006A561E">
        <w:rPr>
          <w:rFonts w:eastAsia="新細明體" w:cs="Times New Roman"/>
          <w:color w:val="000000" w:themeColor="text1"/>
          <w:kern w:val="0"/>
        </w:rPr>
        <w:t>2034</w:t>
      </w:r>
      <w:r w:rsidR="001C5847" w:rsidRPr="006A561E">
        <w:rPr>
          <w:rFonts w:eastAsia="新細明體" w:cs="Times New Roman" w:hint="eastAsia"/>
          <w:color w:val="000000" w:themeColor="text1"/>
          <w:kern w:val="0"/>
        </w:rPr>
        <w:t>年倫敦所有公車都</w:t>
      </w:r>
      <w:proofErr w:type="gramStart"/>
      <w:r w:rsidR="001C5847" w:rsidRPr="006A561E">
        <w:rPr>
          <w:rFonts w:eastAsia="新細明體" w:cs="Times New Roman" w:hint="eastAsia"/>
          <w:color w:val="000000" w:themeColor="text1"/>
          <w:kern w:val="0"/>
        </w:rPr>
        <w:t>實現零碳排放</w:t>
      </w:r>
      <w:proofErr w:type="gramEnd"/>
      <w:r w:rsidR="001C5847" w:rsidRPr="006A561E">
        <w:rPr>
          <w:rFonts w:eastAsia="新細明體" w:cs="Times New Roman" w:hint="eastAsia"/>
          <w:color w:val="000000" w:themeColor="text1"/>
          <w:kern w:val="0"/>
        </w:rPr>
        <w:t>，自</w:t>
      </w:r>
      <w:r w:rsidR="001C5847" w:rsidRPr="006A561E">
        <w:rPr>
          <w:rFonts w:eastAsia="新細明體" w:cs="Times New Roman"/>
          <w:color w:val="000000" w:themeColor="text1"/>
          <w:kern w:val="0"/>
        </w:rPr>
        <w:t>2018</w:t>
      </w:r>
      <w:r w:rsidR="001C5847" w:rsidRPr="006A561E">
        <w:rPr>
          <w:rFonts w:eastAsia="新細明體" w:cs="Times New Roman" w:hint="eastAsia"/>
          <w:color w:val="000000" w:themeColor="text1"/>
          <w:kern w:val="0"/>
        </w:rPr>
        <w:t>年起強制要求所有新註冊的出租車必須具備</w:t>
      </w:r>
      <w:proofErr w:type="gramStart"/>
      <w:r w:rsidR="001C5847" w:rsidRPr="006A561E">
        <w:rPr>
          <w:rFonts w:eastAsia="新細明體" w:cs="Times New Roman" w:hint="eastAsia"/>
          <w:color w:val="000000" w:themeColor="text1"/>
          <w:kern w:val="0"/>
        </w:rPr>
        <w:t>零碳排</w:t>
      </w:r>
      <w:proofErr w:type="gramEnd"/>
      <w:r w:rsidR="001C5847" w:rsidRPr="006A561E">
        <w:rPr>
          <w:rFonts w:eastAsia="新細明體" w:cs="Times New Roman" w:hint="eastAsia"/>
          <w:color w:val="000000" w:themeColor="text1"/>
          <w:kern w:val="0"/>
        </w:rPr>
        <w:t>之可能，迄今已超過</w:t>
      </w:r>
      <w:r w:rsidR="001C5847" w:rsidRPr="006A561E">
        <w:rPr>
          <w:rFonts w:eastAsia="新細明體" w:cs="Times New Roman"/>
          <w:color w:val="000000" w:themeColor="text1"/>
          <w:kern w:val="0"/>
        </w:rPr>
        <w:t>4,400</w:t>
      </w:r>
      <w:r w:rsidR="001C5847" w:rsidRPr="006A561E">
        <w:rPr>
          <w:rFonts w:eastAsia="新細明體" w:cs="Times New Roman" w:hint="eastAsia"/>
          <w:color w:val="000000" w:themeColor="text1"/>
          <w:kern w:val="0"/>
        </w:rPr>
        <w:t>輛，另致力於將地鐵改用</w:t>
      </w:r>
      <w:r w:rsidR="001C5847" w:rsidRPr="006A561E">
        <w:rPr>
          <w:rFonts w:eastAsia="新細明體" w:cs="Times New Roman"/>
          <w:color w:val="000000" w:themeColor="text1"/>
          <w:kern w:val="0"/>
        </w:rPr>
        <w:t>100%</w:t>
      </w:r>
      <w:r w:rsidR="001C5847" w:rsidRPr="006A561E">
        <w:rPr>
          <w:rFonts w:eastAsia="新細明體" w:cs="Times New Roman" w:hint="eastAsia"/>
          <w:color w:val="000000" w:themeColor="text1"/>
          <w:kern w:val="0"/>
        </w:rPr>
        <w:t>再生能源。</w:t>
      </w:r>
    </w:p>
    <w:p w14:paraId="1CA04A12" w14:textId="72E4397C" w:rsidR="001C5847" w:rsidRPr="006A561E" w:rsidRDefault="00351EBE" w:rsidP="00351EB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2</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建築</w:t>
      </w:r>
      <w:r w:rsidR="00A87C56" w:rsidRPr="006A561E">
        <w:rPr>
          <w:rFonts w:eastAsia="新細明體" w:cs="Times New Roman" w:hint="eastAsia"/>
          <w:color w:val="000000" w:themeColor="text1"/>
          <w:kern w:val="0"/>
          <w:szCs w:val="24"/>
          <w:shd w:val="clear" w:color="auto" w:fill="FFFFFF"/>
        </w:rPr>
        <w:t>及能源層面</w:t>
      </w:r>
      <w:r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hint="eastAsia"/>
          <w:color w:val="000000" w:themeColor="text1"/>
          <w:kern w:val="0"/>
        </w:rPr>
        <w:t>倫敦住商部門</w:t>
      </w:r>
      <w:r w:rsidRPr="006A561E">
        <w:rPr>
          <w:rFonts w:eastAsia="新細明體" w:cs="Times New Roman" w:hint="eastAsia"/>
          <w:color w:val="000000" w:themeColor="text1"/>
          <w:kern w:val="0"/>
        </w:rPr>
        <w:t>溫</w:t>
      </w:r>
      <w:r w:rsidR="001C5847" w:rsidRPr="006A561E">
        <w:rPr>
          <w:rFonts w:eastAsia="新細明體" w:cs="Times New Roman" w:hint="eastAsia"/>
          <w:color w:val="000000" w:themeColor="text1"/>
          <w:kern w:val="0"/>
        </w:rPr>
        <w:t>室氣體排放量占全市達三分之二排放量，主要由供熱和供電的能量造成，倫敦市長宣示革命性改造，將老舊、能源效率低住宅改造成超低碳住宅，向中央政府申請計畫，已獲</w:t>
      </w:r>
      <w:r w:rsidR="001C5847" w:rsidRPr="006A561E">
        <w:rPr>
          <w:rFonts w:eastAsia="新細明體" w:cs="Times New Roman"/>
          <w:color w:val="000000" w:themeColor="text1"/>
          <w:kern w:val="0"/>
        </w:rPr>
        <w:t>1.6</w:t>
      </w:r>
      <w:r w:rsidR="001C5847" w:rsidRPr="006A561E">
        <w:rPr>
          <w:rFonts w:eastAsia="新細明體" w:cs="Times New Roman" w:hint="eastAsia"/>
          <w:color w:val="000000" w:themeColor="text1"/>
          <w:kern w:val="0"/>
        </w:rPr>
        <w:t>億英鎊資金進行建築改造，要求主要新開發建案</w:t>
      </w:r>
      <w:proofErr w:type="gramStart"/>
      <w:r w:rsidR="001C5847" w:rsidRPr="006A561E">
        <w:rPr>
          <w:rFonts w:eastAsia="新細明體" w:cs="Times New Roman" w:hint="eastAsia"/>
          <w:color w:val="000000" w:themeColor="text1"/>
          <w:kern w:val="0"/>
        </w:rPr>
        <w:t>實現淨零排放</w:t>
      </w:r>
      <w:proofErr w:type="gramEnd"/>
      <w:r w:rsidR="001C5847" w:rsidRPr="006A561E">
        <w:rPr>
          <w:rFonts w:eastAsia="新細明體" w:cs="Times New Roman" w:hint="eastAsia"/>
          <w:color w:val="000000" w:themeColor="text1"/>
          <w:kern w:val="0"/>
        </w:rPr>
        <w:t>，並支持在建築屋頂和供熱線絡上安裝太陽能電板，逐步脫離化石燃料且具經濟效益。</w:t>
      </w:r>
    </w:p>
    <w:p w14:paraId="014B66AF" w14:textId="799704EF" w:rsidR="00067F89" w:rsidRPr="006A561E" w:rsidRDefault="00351EBE" w:rsidP="00351EB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w:t>
      </w:r>
      <w:r w:rsidR="00A87C56" w:rsidRPr="006A561E">
        <w:rPr>
          <w:rFonts w:eastAsia="新細明體" w:cs="Times New Roman" w:hint="eastAsia"/>
          <w:color w:val="000000" w:themeColor="text1"/>
          <w:kern w:val="0"/>
          <w:szCs w:val="24"/>
          <w:shd w:val="clear" w:color="auto" w:fill="FFFFFF"/>
        </w:rPr>
        <w:t>3</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綠色經濟：</w:t>
      </w:r>
      <w:r w:rsidR="001C5847" w:rsidRPr="006A561E">
        <w:rPr>
          <w:rFonts w:eastAsia="新細明體" w:cs="Times New Roman" w:hint="eastAsia"/>
          <w:color w:val="000000" w:themeColor="text1"/>
          <w:kern w:val="0"/>
          <w:szCs w:val="24"/>
          <w:shd w:val="clear" w:color="auto" w:fill="FFFFFF"/>
        </w:rPr>
        <w:t>倫敦市接軌歐盟實施綠色新政，冀望掌握氣候變遷過程衍生機會，認為</w:t>
      </w:r>
      <w:r w:rsidR="006A4168"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hint="eastAsia"/>
          <w:color w:val="000000" w:themeColor="text1"/>
          <w:kern w:val="0"/>
          <w:szCs w:val="24"/>
          <w:shd w:val="clear" w:color="auto" w:fill="FFFFFF"/>
        </w:rPr>
        <w:t>綠色經濟</w:t>
      </w:r>
      <w:r w:rsidR="006A4168"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hint="eastAsia"/>
          <w:color w:val="000000" w:themeColor="text1"/>
          <w:kern w:val="0"/>
          <w:szCs w:val="24"/>
          <w:shd w:val="clear" w:color="auto" w:fill="FFFFFF"/>
        </w:rPr>
        <w:t>價值將超過製造業和建築業的總和，至</w:t>
      </w:r>
      <w:r w:rsidR="001C5847" w:rsidRPr="006A561E">
        <w:rPr>
          <w:rFonts w:eastAsia="新細明體" w:cs="Times New Roman"/>
          <w:color w:val="000000" w:themeColor="text1"/>
          <w:kern w:val="0"/>
          <w:szCs w:val="24"/>
          <w:shd w:val="clear" w:color="auto" w:fill="FFFFFF"/>
        </w:rPr>
        <w:t>2030</w:t>
      </w:r>
      <w:r w:rsidR="001C5847" w:rsidRPr="006A561E">
        <w:rPr>
          <w:rFonts w:eastAsia="新細明體" w:cs="Times New Roman" w:hint="eastAsia"/>
          <w:color w:val="000000" w:themeColor="text1"/>
          <w:kern w:val="0"/>
          <w:szCs w:val="24"/>
          <w:shd w:val="clear" w:color="auto" w:fill="FFFFFF"/>
        </w:rPr>
        <w:t>年</w:t>
      </w:r>
      <w:r w:rsidR="001C5847" w:rsidRPr="006A561E">
        <w:rPr>
          <w:rFonts w:eastAsia="新細明體" w:cs="Times New Roman" w:hint="eastAsia"/>
          <w:color w:val="000000" w:themeColor="text1"/>
          <w:kern w:val="0"/>
          <w:szCs w:val="24"/>
          <w:shd w:val="clear" w:color="auto" w:fill="FFFFFF"/>
        </w:rPr>
        <w:lastRenderedPageBreak/>
        <w:t>規模將擴大一倍，除保護環境外，同時創造就業機會、經濟發展和能力建構，</w:t>
      </w:r>
      <w:proofErr w:type="gramStart"/>
      <w:r w:rsidR="001C5847" w:rsidRPr="006A561E">
        <w:rPr>
          <w:rFonts w:eastAsia="新細明體" w:cs="Times New Roman" w:hint="eastAsia"/>
          <w:color w:val="000000" w:themeColor="text1"/>
          <w:kern w:val="0"/>
          <w:szCs w:val="24"/>
          <w:shd w:val="clear" w:color="auto" w:fill="FFFFFF"/>
        </w:rPr>
        <w:t>如低碳</w:t>
      </w:r>
      <w:proofErr w:type="gramEnd"/>
      <w:r w:rsidR="001C5847" w:rsidRPr="006A561E">
        <w:rPr>
          <w:rFonts w:eastAsia="新細明體" w:cs="Times New Roman" w:hint="eastAsia"/>
          <w:color w:val="000000" w:themeColor="text1"/>
          <w:kern w:val="0"/>
          <w:szCs w:val="24"/>
          <w:shd w:val="clear" w:color="auto" w:fill="FFFFFF"/>
        </w:rPr>
        <w:t>技術、再生能源、綠色金融和循環經濟等領域。</w:t>
      </w:r>
    </w:p>
    <w:p w14:paraId="27C5BC56" w14:textId="2C0B32A7" w:rsidR="00067F89" w:rsidRPr="006A561E" w:rsidRDefault="00067F89" w:rsidP="00351EB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4</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平等議題：</w:t>
      </w:r>
      <w:r w:rsidR="001C5847" w:rsidRPr="006A561E">
        <w:rPr>
          <w:rFonts w:eastAsia="新細明體" w:cs="Times New Roman" w:hint="eastAsia"/>
          <w:color w:val="000000" w:themeColor="text1"/>
          <w:kern w:val="0"/>
          <w:szCs w:val="24"/>
          <w:shd w:val="clear" w:color="auto" w:fill="FFFFFF"/>
        </w:rPr>
        <w:t>氣候變遷</w:t>
      </w:r>
      <w:proofErr w:type="gramStart"/>
      <w:r w:rsidR="001C5847" w:rsidRPr="006A561E">
        <w:rPr>
          <w:rFonts w:eastAsia="新細明體" w:cs="Times New Roman" w:hint="eastAsia"/>
          <w:color w:val="000000" w:themeColor="text1"/>
          <w:kern w:val="0"/>
          <w:szCs w:val="24"/>
          <w:shd w:val="clear" w:color="auto" w:fill="FFFFFF"/>
        </w:rPr>
        <w:t>及淨零轉型</w:t>
      </w:r>
      <w:proofErr w:type="gramEnd"/>
      <w:r w:rsidR="001C5847" w:rsidRPr="006A561E">
        <w:rPr>
          <w:rFonts w:eastAsia="新細明體" w:cs="Times New Roman" w:hint="eastAsia"/>
          <w:color w:val="000000" w:themeColor="text1"/>
          <w:kern w:val="0"/>
          <w:szCs w:val="24"/>
          <w:shd w:val="clear" w:color="auto" w:fill="FFFFFF"/>
        </w:rPr>
        <w:t>過程行動面臨公平性問題，貧困區及倫敦黑人和亞裔居民受到空氣污染、洪水、熱傷害和缺乏綠地的影響最為嚴重，倫敦市規劃利用氣候風險地圖等資料</w:t>
      </w:r>
      <w:r w:rsidR="00A87C56" w:rsidRPr="006A561E">
        <w:rPr>
          <w:rFonts w:eastAsia="新細明體" w:cs="Times New Roman" w:hint="eastAsia"/>
          <w:color w:val="000000" w:themeColor="text1"/>
          <w:kern w:val="0"/>
          <w:szCs w:val="24"/>
          <w:shd w:val="clear" w:color="auto" w:fill="FFFFFF"/>
        </w:rPr>
        <w:t>，</w:t>
      </w:r>
      <w:r w:rsidR="001C5847" w:rsidRPr="006A561E">
        <w:rPr>
          <w:rFonts w:eastAsia="新細明體" w:cs="Times New Roman" w:hint="eastAsia"/>
          <w:color w:val="000000" w:themeColor="text1"/>
          <w:kern w:val="0"/>
          <w:szCs w:val="24"/>
          <w:shd w:val="clear" w:color="auto" w:fill="FFFFFF"/>
        </w:rPr>
        <w:t>給予適度支</w:t>
      </w:r>
      <w:r w:rsidR="00A87C56" w:rsidRPr="006A561E">
        <w:rPr>
          <w:rFonts w:eastAsia="新細明體" w:cs="Times New Roman" w:hint="eastAsia"/>
          <w:color w:val="000000" w:themeColor="text1"/>
          <w:kern w:val="0"/>
          <w:szCs w:val="24"/>
          <w:shd w:val="clear" w:color="auto" w:fill="FFFFFF"/>
        </w:rPr>
        <w:t>持及</w:t>
      </w:r>
      <w:r w:rsidR="001C5847" w:rsidRPr="006A561E">
        <w:rPr>
          <w:rFonts w:eastAsia="新細明體" w:cs="Times New Roman" w:hint="eastAsia"/>
          <w:color w:val="000000" w:themeColor="text1"/>
          <w:kern w:val="0"/>
          <w:szCs w:val="24"/>
          <w:shd w:val="clear" w:color="auto" w:fill="FFFFFF"/>
        </w:rPr>
        <w:t>幫助。</w:t>
      </w:r>
    </w:p>
    <w:p w14:paraId="4F8118EA" w14:textId="32A5F574" w:rsidR="006137ED" w:rsidRPr="006A561E" w:rsidRDefault="00067F89"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A87C56" w:rsidRPr="006A561E">
        <w:rPr>
          <w:rFonts w:eastAsia="新細明體" w:cs="Times New Roman" w:hint="eastAsia"/>
          <w:color w:val="000000" w:themeColor="text1"/>
          <w:kern w:val="0"/>
        </w:rPr>
        <w:t>5</w:t>
      </w:r>
      <w:r w:rsidRPr="006A561E">
        <w:rPr>
          <w:rFonts w:eastAsia="新細明體" w:cs="Times New Roman"/>
          <w:color w:val="000000" w:themeColor="text1"/>
          <w:kern w:val="0"/>
        </w:rPr>
        <w:t>）</w:t>
      </w:r>
      <w:r w:rsidRPr="006A561E">
        <w:rPr>
          <w:rFonts w:eastAsia="新細明體" w:cs="Times New Roman" w:hint="eastAsia"/>
          <w:color w:val="000000" w:themeColor="text1"/>
          <w:kern w:val="0"/>
        </w:rPr>
        <w:t>更多綠地：倫敦市認知自然綠地對倫敦人的健康和福祉的重要性，致力於讓所有倫敦人都能在距居住地</w:t>
      </w:r>
      <w:r w:rsidRPr="006A561E">
        <w:rPr>
          <w:rFonts w:eastAsia="新細明體" w:cs="Times New Roman"/>
          <w:color w:val="000000" w:themeColor="text1"/>
          <w:kern w:val="0"/>
        </w:rPr>
        <w:t>10</w:t>
      </w:r>
      <w:r w:rsidRPr="006A561E">
        <w:rPr>
          <w:rFonts w:eastAsia="新細明體" w:cs="Times New Roman" w:hint="eastAsia"/>
          <w:color w:val="000000" w:themeColor="text1"/>
          <w:kern w:val="0"/>
        </w:rPr>
        <w:t>分鐘路程內享受綠地空間，綠地和樹木對於因應氣候變遷至關重要，藉以保留雨水協助城市保水降溫，並降低洪水風險，樹木具碳</w:t>
      </w:r>
      <w:proofErr w:type="gramStart"/>
      <w:r w:rsidRPr="006A561E">
        <w:rPr>
          <w:rFonts w:eastAsia="新細明體" w:cs="Times New Roman" w:hint="eastAsia"/>
          <w:color w:val="000000" w:themeColor="text1"/>
          <w:kern w:val="0"/>
        </w:rPr>
        <w:t>匯</w:t>
      </w:r>
      <w:proofErr w:type="gramEnd"/>
      <w:r w:rsidRPr="006A561E">
        <w:rPr>
          <w:rFonts w:eastAsia="新細明體" w:cs="Times New Roman" w:hint="eastAsia"/>
          <w:color w:val="000000" w:themeColor="text1"/>
          <w:kern w:val="0"/>
        </w:rPr>
        <w:t>功能，倫敦市自</w:t>
      </w:r>
      <w:r w:rsidRPr="006A561E">
        <w:rPr>
          <w:rFonts w:eastAsia="新細明體" w:cs="Times New Roman"/>
          <w:color w:val="000000" w:themeColor="text1"/>
          <w:kern w:val="0"/>
        </w:rPr>
        <w:t>2016</w:t>
      </w:r>
      <w:r w:rsidRPr="006A561E">
        <w:rPr>
          <w:rFonts w:eastAsia="新細明體" w:cs="Times New Roman" w:hint="eastAsia"/>
          <w:color w:val="000000" w:themeColor="text1"/>
          <w:kern w:val="0"/>
        </w:rPr>
        <w:t>年來已種植創紀錄的</w:t>
      </w:r>
      <w:r w:rsidRPr="006A561E">
        <w:rPr>
          <w:rFonts w:eastAsia="新細明體" w:cs="Times New Roman"/>
          <w:color w:val="000000" w:themeColor="text1"/>
          <w:kern w:val="0"/>
        </w:rPr>
        <w:t>34</w:t>
      </w:r>
      <w:r w:rsidRPr="006A561E">
        <w:rPr>
          <w:rFonts w:eastAsia="新細明體" w:cs="Times New Roman" w:hint="eastAsia"/>
          <w:color w:val="000000" w:themeColor="text1"/>
          <w:kern w:val="0"/>
        </w:rPr>
        <w:t>萬棵樹。政府亦透過「綠色成長」基金支持綠化工作，增加和改善倫敦綠化空間，資助解決綠色空間獲取不平等的問題，有助於城市調適氣候變遷。</w:t>
      </w:r>
    </w:p>
    <w:p w14:paraId="26A5A133" w14:textId="4C936EF4" w:rsidR="005844FF" w:rsidRPr="006A561E" w:rsidRDefault="005844FF" w:rsidP="005844FF">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8D4AE5" w:rsidRPr="006A561E">
        <w:rPr>
          <w:rFonts w:eastAsia="新細明體" w:cs="Times New Roman" w:hint="eastAsia"/>
          <w:b/>
          <w:bCs/>
          <w:color w:val="000000" w:themeColor="text1"/>
          <w:sz w:val="28"/>
          <w:szCs w:val="28"/>
        </w:rPr>
        <w:t>二</w:t>
      </w:r>
      <w:r w:rsidRPr="006A561E">
        <w:rPr>
          <w:rFonts w:eastAsia="新細明體" w:cs="Times New Roman" w:hint="eastAsia"/>
          <w:b/>
          <w:bCs/>
          <w:color w:val="000000" w:themeColor="text1"/>
          <w:sz w:val="28"/>
          <w:szCs w:val="28"/>
        </w:rPr>
        <w:t>）兼顧經濟發展與環境保護</w:t>
      </w:r>
      <w:proofErr w:type="gramStart"/>
      <w:r w:rsidR="003B58CD" w:rsidRPr="006A561E">
        <w:rPr>
          <w:rFonts w:eastAsia="新細明體" w:cs="Times New Roman"/>
          <w:b/>
          <w:bCs/>
          <w:color w:val="000000" w:themeColor="text1"/>
          <w:sz w:val="28"/>
          <w:szCs w:val="28"/>
        </w:rPr>
        <w:t>—</w:t>
      </w:r>
      <w:proofErr w:type="gramEnd"/>
      <w:r w:rsidR="003B58CD" w:rsidRPr="006A561E">
        <w:rPr>
          <w:rFonts w:eastAsia="新細明體" w:cs="Times New Roman" w:hint="eastAsia"/>
          <w:b/>
          <w:bCs/>
          <w:color w:val="000000" w:themeColor="text1"/>
          <w:sz w:val="28"/>
          <w:szCs w:val="28"/>
        </w:rPr>
        <w:t>參訪</w:t>
      </w:r>
      <w:r w:rsidRPr="006A561E">
        <w:rPr>
          <w:rFonts w:eastAsia="新細明體" w:cs="Times New Roman" w:hint="eastAsia"/>
          <w:b/>
          <w:bCs/>
          <w:color w:val="000000" w:themeColor="text1"/>
          <w:sz w:val="28"/>
          <w:szCs w:val="28"/>
        </w:rPr>
        <w:t>卡地夫灣大壩</w:t>
      </w:r>
    </w:p>
    <w:p w14:paraId="39F584A9" w14:textId="3DE5098F" w:rsidR="00957128" w:rsidRPr="006A561E" w:rsidRDefault="00957128"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2432A3" w:rsidRPr="006A561E">
        <w:rPr>
          <w:rFonts w:eastAsia="新細明體" w:cs="Times New Roman" w:hint="eastAsia"/>
          <w:color w:val="000000" w:themeColor="text1"/>
          <w:kern w:val="0"/>
          <w:szCs w:val="24"/>
          <w:shd w:val="clear" w:color="auto" w:fill="FFFFFF"/>
        </w:rPr>
        <w:t>歷史</w:t>
      </w:r>
      <w:r w:rsidR="00900997" w:rsidRPr="006A561E">
        <w:rPr>
          <w:rFonts w:eastAsia="新細明體" w:cs="Times New Roman" w:hint="eastAsia"/>
          <w:color w:val="000000" w:themeColor="text1"/>
          <w:kern w:val="0"/>
          <w:szCs w:val="24"/>
          <w:shd w:val="clear" w:color="auto" w:fill="FFFFFF"/>
        </w:rPr>
        <w:t>背景：</w:t>
      </w:r>
      <w:r w:rsidRPr="006A561E">
        <w:rPr>
          <w:rFonts w:eastAsia="新細明體" w:cs="Times New Roman"/>
          <w:color w:val="000000" w:themeColor="text1"/>
          <w:kern w:val="0"/>
          <w:szCs w:val="24"/>
          <w:shd w:val="clear" w:color="auto" w:fill="FFFFFF"/>
        </w:rPr>
        <w:t>17</w:t>
      </w:r>
      <w:r w:rsidRPr="006A561E">
        <w:rPr>
          <w:rFonts w:eastAsia="新細明體" w:cs="Times New Roman" w:hint="eastAsia"/>
          <w:color w:val="000000" w:themeColor="text1"/>
          <w:kern w:val="0"/>
          <w:szCs w:val="24"/>
          <w:shd w:val="clear" w:color="auto" w:fill="FFFFFF"/>
        </w:rPr>
        <w:t>世紀工業革命之後，南威爾斯山採礦業蓬勃發展，大量鐵和煤炭，運到碼頭交易。由於早期煤炭交易興盛，</w:t>
      </w:r>
      <w:proofErr w:type="gramStart"/>
      <w:r w:rsidRPr="006A561E">
        <w:rPr>
          <w:rFonts w:eastAsia="新細明體" w:cs="Times New Roman"/>
          <w:color w:val="000000" w:themeColor="text1"/>
          <w:kern w:val="0"/>
          <w:szCs w:val="24"/>
          <w:shd w:val="clear" w:color="auto" w:fill="FFFFFF"/>
        </w:rPr>
        <w:t>1880</w:t>
      </w:r>
      <w:proofErr w:type="gramEnd"/>
      <w:r w:rsidRPr="006A561E">
        <w:rPr>
          <w:rFonts w:eastAsia="新細明體" w:cs="Times New Roman" w:hint="eastAsia"/>
          <w:color w:val="000000" w:themeColor="text1"/>
          <w:kern w:val="0"/>
          <w:szCs w:val="24"/>
          <w:shd w:val="clear" w:color="auto" w:fill="FFFFFF"/>
        </w:rPr>
        <w:t>年代</w:t>
      </w:r>
      <w:proofErr w:type="gramStart"/>
      <w:r w:rsidRPr="006A561E">
        <w:rPr>
          <w:rFonts w:eastAsia="新細明體" w:cs="Times New Roman" w:hint="eastAsia"/>
          <w:color w:val="000000" w:themeColor="text1"/>
          <w:kern w:val="0"/>
          <w:szCs w:val="24"/>
          <w:shd w:val="clear" w:color="auto" w:fill="FFFFFF"/>
        </w:rPr>
        <w:t>卡地夫已</w:t>
      </w:r>
      <w:proofErr w:type="gramEnd"/>
      <w:r w:rsidRPr="006A561E">
        <w:rPr>
          <w:rFonts w:eastAsia="新細明體" w:cs="Times New Roman" w:hint="eastAsia"/>
          <w:color w:val="000000" w:themeColor="text1"/>
          <w:kern w:val="0"/>
          <w:szCs w:val="24"/>
          <w:shd w:val="clear" w:color="auto" w:fill="FFFFFF"/>
        </w:rPr>
        <w:t>從威爾斯最小的城鎮之</w:t>
      </w:r>
      <w:proofErr w:type="gramStart"/>
      <w:r w:rsidRPr="006A561E">
        <w:rPr>
          <w:rFonts w:eastAsia="新細明體" w:cs="Times New Roman" w:hint="eastAsia"/>
          <w:color w:val="000000" w:themeColor="text1"/>
          <w:kern w:val="0"/>
          <w:szCs w:val="24"/>
          <w:shd w:val="clear" w:color="auto" w:fill="FFFFFF"/>
        </w:rPr>
        <w:t>一</w:t>
      </w:r>
      <w:proofErr w:type="gramEnd"/>
      <w:r w:rsidRPr="006A561E">
        <w:rPr>
          <w:rFonts w:eastAsia="新細明體" w:cs="Times New Roman" w:hint="eastAsia"/>
          <w:color w:val="000000" w:themeColor="text1"/>
          <w:kern w:val="0"/>
          <w:szCs w:val="24"/>
          <w:shd w:val="clear" w:color="auto" w:fill="FFFFFF"/>
        </w:rPr>
        <w:t>轉變為最大的城鎮，卡</w:t>
      </w:r>
      <w:proofErr w:type="gramStart"/>
      <w:r w:rsidRPr="006A561E">
        <w:rPr>
          <w:rFonts w:eastAsia="新細明體" w:cs="Times New Roman" w:hint="eastAsia"/>
          <w:color w:val="000000" w:themeColor="text1"/>
          <w:kern w:val="0"/>
          <w:szCs w:val="24"/>
          <w:shd w:val="clear" w:color="auto" w:fill="FFFFFF"/>
        </w:rPr>
        <w:t>地夫港</w:t>
      </w:r>
      <w:proofErr w:type="gramEnd"/>
      <w:r w:rsidRPr="006A561E">
        <w:rPr>
          <w:rFonts w:eastAsia="新細明體" w:cs="Times New Roman" w:hint="eastAsia"/>
          <w:color w:val="000000" w:themeColor="text1"/>
          <w:kern w:val="0"/>
          <w:szCs w:val="24"/>
          <w:shd w:val="clear" w:color="auto" w:fill="FFFFFF"/>
        </w:rPr>
        <w:t>交易處理的煤炭比世界上任何其他港口都多。</w:t>
      </w:r>
      <w:r w:rsidRPr="006A561E">
        <w:rPr>
          <w:rFonts w:eastAsia="新細明體" w:cs="Times New Roman"/>
          <w:color w:val="000000" w:themeColor="text1"/>
          <w:kern w:val="0"/>
          <w:szCs w:val="24"/>
          <w:shd w:val="clear" w:color="auto" w:fill="FFFFFF"/>
        </w:rPr>
        <w:t>1913</w:t>
      </w:r>
      <w:r w:rsidRPr="006A561E">
        <w:rPr>
          <w:rFonts w:eastAsia="新細明體" w:cs="Times New Roman" w:hint="eastAsia"/>
          <w:color w:val="000000" w:themeColor="text1"/>
          <w:kern w:val="0"/>
          <w:szCs w:val="24"/>
          <w:shd w:val="clear" w:color="auto" w:fill="FFFFFF"/>
        </w:rPr>
        <w:t>年第一次世界大戰前，煤炭出口量達到頂峰，超過</w:t>
      </w:r>
      <w:r w:rsidRPr="006A561E">
        <w:rPr>
          <w:rFonts w:eastAsia="新細明體" w:cs="Times New Roman"/>
          <w:color w:val="000000" w:themeColor="text1"/>
          <w:kern w:val="0"/>
          <w:szCs w:val="24"/>
          <w:shd w:val="clear" w:color="auto" w:fill="FFFFFF"/>
        </w:rPr>
        <w:t>1</w:t>
      </w:r>
      <w:r w:rsidR="003B58CD" w:rsidRPr="006A561E">
        <w:rPr>
          <w:rFonts w:eastAsia="新細明體" w:cs="Times New Roman"/>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300</w:t>
      </w:r>
      <w:r w:rsidRPr="006A561E">
        <w:rPr>
          <w:rFonts w:eastAsia="新細明體" w:cs="Times New Roman" w:hint="eastAsia"/>
          <w:color w:val="000000" w:themeColor="text1"/>
          <w:kern w:val="0"/>
          <w:szCs w:val="24"/>
          <w:shd w:val="clear" w:color="auto" w:fill="FFFFFF"/>
        </w:rPr>
        <w:t>萬噸。第二次世界大戰之後，由於其他國家發展鋼鐵工業，煤炭需求大幅降低，國際市場隨之停滯</w:t>
      </w:r>
      <w:r w:rsidR="003B58CD" w:rsidRPr="006A561E">
        <w:rPr>
          <w:rFonts w:eastAsia="新細明體" w:cs="Times New Roman" w:hint="eastAsia"/>
          <w:color w:val="000000" w:themeColor="text1"/>
          <w:kern w:val="0"/>
          <w:szCs w:val="24"/>
          <w:shd w:val="clear" w:color="auto" w:fill="FFFFFF"/>
        </w:rPr>
        <w:t>，</w:t>
      </w:r>
      <w:proofErr w:type="gramStart"/>
      <w:r w:rsidRPr="006A561E">
        <w:rPr>
          <w:rFonts w:eastAsia="新細明體" w:cs="Times New Roman" w:hint="eastAsia"/>
          <w:color w:val="000000" w:themeColor="text1"/>
          <w:kern w:val="0"/>
          <w:szCs w:val="24"/>
          <w:shd w:val="clear" w:color="auto" w:fill="FFFFFF"/>
        </w:rPr>
        <w:t>卡地夫港口</w:t>
      </w:r>
      <w:proofErr w:type="gramEnd"/>
      <w:r w:rsidRPr="006A561E">
        <w:rPr>
          <w:rFonts w:eastAsia="新細明體" w:cs="Times New Roman" w:hint="eastAsia"/>
          <w:color w:val="000000" w:themeColor="text1"/>
          <w:kern w:val="0"/>
          <w:szCs w:val="24"/>
          <w:shd w:val="clear" w:color="auto" w:fill="FFFFFF"/>
        </w:rPr>
        <w:t>貿易日益流失，到</w:t>
      </w:r>
      <w:proofErr w:type="gramStart"/>
      <w:r w:rsidRPr="006A561E">
        <w:rPr>
          <w:rFonts w:eastAsia="新細明體" w:cs="Times New Roman"/>
          <w:color w:val="000000" w:themeColor="text1"/>
          <w:kern w:val="0"/>
          <w:szCs w:val="24"/>
          <w:shd w:val="clear" w:color="auto" w:fill="FFFFFF"/>
        </w:rPr>
        <w:t>1960</w:t>
      </w:r>
      <w:proofErr w:type="gramEnd"/>
      <w:r w:rsidRPr="006A561E">
        <w:rPr>
          <w:rFonts w:eastAsia="新細明體" w:cs="Times New Roman" w:hint="eastAsia"/>
          <w:color w:val="000000" w:themeColor="text1"/>
          <w:kern w:val="0"/>
          <w:szCs w:val="24"/>
          <w:shd w:val="clear" w:color="auto" w:fill="FFFFFF"/>
        </w:rPr>
        <w:t>年代，煤炭出口幾乎停止。到</w:t>
      </w:r>
      <w:proofErr w:type="gramStart"/>
      <w:r w:rsidRPr="006A561E">
        <w:rPr>
          <w:rFonts w:eastAsia="新細明體" w:cs="Times New Roman"/>
          <w:color w:val="000000" w:themeColor="text1"/>
          <w:kern w:val="0"/>
          <w:szCs w:val="24"/>
          <w:shd w:val="clear" w:color="auto" w:fill="FFFFFF"/>
        </w:rPr>
        <w:t>1980</w:t>
      </w:r>
      <w:proofErr w:type="gramEnd"/>
      <w:r w:rsidRPr="006A561E">
        <w:rPr>
          <w:rFonts w:eastAsia="新細明體" w:cs="Times New Roman" w:hint="eastAsia"/>
          <w:color w:val="000000" w:themeColor="text1"/>
          <w:kern w:val="0"/>
          <w:szCs w:val="24"/>
          <w:shd w:val="clear" w:color="auto" w:fill="FFFFFF"/>
        </w:rPr>
        <w:t>年代初期，卡地夫灣已成為一片廢棄</w:t>
      </w:r>
      <w:proofErr w:type="gramStart"/>
      <w:r w:rsidRPr="006A561E">
        <w:rPr>
          <w:rFonts w:eastAsia="新細明體" w:cs="Times New Roman" w:hint="eastAsia"/>
          <w:color w:val="000000" w:themeColor="text1"/>
          <w:kern w:val="0"/>
          <w:szCs w:val="24"/>
          <w:shd w:val="clear" w:color="auto" w:fill="FFFFFF"/>
        </w:rPr>
        <w:t>碼頭和泥灘</w:t>
      </w:r>
      <w:proofErr w:type="gramEnd"/>
      <w:r w:rsidRPr="006A561E">
        <w:rPr>
          <w:rFonts w:eastAsia="新細明體" w:cs="Times New Roman" w:hint="eastAsia"/>
          <w:color w:val="000000" w:themeColor="text1"/>
          <w:kern w:val="0"/>
          <w:szCs w:val="24"/>
          <w:shd w:val="clear" w:color="auto" w:fill="FFFFFF"/>
        </w:rPr>
        <w:t>荒地，當地失業率高於平均水準。當時威爾斯政府高層決定在伊利河與塔夫河的入海口</w:t>
      </w:r>
      <w:proofErr w:type="gramStart"/>
      <w:r w:rsidRPr="006A561E">
        <w:rPr>
          <w:rFonts w:eastAsia="新細明體" w:cs="Times New Roman" w:hint="eastAsia"/>
          <w:color w:val="000000" w:themeColor="text1"/>
          <w:kern w:val="0"/>
          <w:szCs w:val="24"/>
          <w:shd w:val="clear" w:color="auto" w:fill="FFFFFF"/>
        </w:rPr>
        <w:t>建設攔海堤壩</w:t>
      </w:r>
      <w:proofErr w:type="gramEnd"/>
      <w:r w:rsidRPr="006A561E">
        <w:rPr>
          <w:rFonts w:eastAsia="新細明體" w:cs="Times New Roman" w:hint="eastAsia"/>
          <w:color w:val="000000" w:themeColor="text1"/>
          <w:kern w:val="0"/>
          <w:szCs w:val="24"/>
          <w:shd w:val="clear" w:color="auto" w:fill="FFFFFF"/>
        </w:rPr>
        <w:t>以阻擋潮汐，並灌注河水覆蓋原有淤泥海灘。</w:t>
      </w:r>
    </w:p>
    <w:p w14:paraId="1AEF0D61" w14:textId="1F9C230B" w:rsidR="00A311B7" w:rsidRPr="006A561E" w:rsidRDefault="00511392"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2</w:t>
      </w:r>
      <w:r w:rsidR="00A311B7" w:rsidRPr="006A561E">
        <w:rPr>
          <w:rFonts w:eastAsia="新細明體" w:cs="Times New Roman"/>
          <w:color w:val="000000" w:themeColor="text1"/>
          <w:kern w:val="0"/>
          <w:szCs w:val="24"/>
          <w:shd w:val="clear" w:color="auto" w:fill="FFFFFF"/>
        </w:rPr>
        <w:t>.</w:t>
      </w:r>
      <w:r w:rsidR="002432A3" w:rsidRPr="006A561E">
        <w:rPr>
          <w:rFonts w:eastAsia="新細明體" w:cs="Times New Roman" w:hint="eastAsia"/>
          <w:color w:val="000000" w:themeColor="text1"/>
          <w:kern w:val="0"/>
          <w:szCs w:val="24"/>
          <w:shd w:val="clear" w:color="auto" w:fill="FFFFFF"/>
        </w:rPr>
        <w:t>重建計畫：</w:t>
      </w:r>
      <w:proofErr w:type="gramStart"/>
      <w:r w:rsidR="00A311B7" w:rsidRPr="006A561E">
        <w:rPr>
          <w:rFonts w:eastAsia="新細明體" w:cs="Times New Roman" w:hint="eastAsia"/>
          <w:color w:val="000000" w:themeColor="text1"/>
          <w:kern w:val="0"/>
          <w:szCs w:val="24"/>
          <w:shd w:val="clear" w:color="auto" w:fill="FFFFFF"/>
        </w:rPr>
        <w:t>攔海堤壩</w:t>
      </w:r>
      <w:proofErr w:type="gramEnd"/>
      <w:r w:rsidR="00A311B7" w:rsidRPr="006A561E">
        <w:rPr>
          <w:rFonts w:eastAsia="新細明體" w:cs="Times New Roman" w:hint="eastAsia"/>
          <w:color w:val="000000" w:themeColor="text1"/>
          <w:kern w:val="0"/>
          <w:szCs w:val="24"/>
          <w:shd w:val="clear" w:color="auto" w:fill="FFFFFF"/>
        </w:rPr>
        <w:t>的建設方案直到</w:t>
      </w:r>
      <w:r w:rsidR="00A311B7" w:rsidRPr="006A561E">
        <w:rPr>
          <w:rFonts w:eastAsia="新細明體" w:cs="Times New Roman"/>
          <w:color w:val="000000" w:themeColor="text1"/>
          <w:kern w:val="0"/>
          <w:szCs w:val="24"/>
          <w:shd w:val="clear" w:color="auto" w:fill="FFFFFF"/>
        </w:rPr>
        <w:t>1993</w:t>
      </w:r>
      <w:r w:rsidR="00A311B7" w:rsidRPr="006A561E">
        <w:rPr>
          <w:rFonts w:eastAsia="新細明體" w:cs="Times New Roman" w:hint="eastAsia"/>
          <w:color w:val="000000" w:themeColor="text1"/>
          <w:kern w:val="0"/>
          <w:szCs w:val="24"/>
          <w:shd w:val="clear" w:color="auto" w:fill="FFFFFF"/>
        </w:rPr>
        <w:t>年才獲得英國議會通過，並形成《卡地夫灣攔海堤壩提案》（</w:t>
      </w:r>
      <w:r w:rsidR="00A311B7" w:rsidRPr="006A561E">
        <w:rPr>
          <w:rFonts w:eastAsia="新細明體" w:cs="Times New Roman"/>
          <w:color w:val="000000" w:themeColor="text1"/>
          <w:kern w:val="0"/>
          <w:szCs w:val="24"/>
          <w:shd w:val="clear" w:color="auto" w:fill="FFFFFF"/>
        </w:rPr>
        <w:t>Cardiff Bay Barrage Act of 1993</w:t>
      </w:r>
      <w:r w:rsidR="00A311B7" w:rsidRPr="006A561E">
        <w:rPr>
          <w:rFonts w:eastAsia="新細明體" w:cs="Times New Roman" w:hint="eastAsia"/>
          <w:color w:val="000000" w:themeColor="text1"/>
          <w:kern w:val="0"/>
          <w:szCs w:val="24"/>
          <w:shd w:val="clear" w:color="auto" w:fill="FFFFFF"/>
        </w:rPr>
        <w:t>）</w:t>
      </w:r>
      <w:r w:rsidR="007D5763" w:rsidRPr="006A561E">
        <w:rPr>
          <w:rFonts w:eastAsia="新細明體" w:cs="Times New Roman" w:hint="eastAsia"/>
          <w:color w:val="000000" w:themeColor="text1"/>
          <w:kern w:val="0"/>
          <w:szCs w:val="24"/>
          <w:shd w:val="clear" w:color="auto" w:fill="FFFFFF"/>
        </w:rPr>
        <w:t>文件</w:t>
      </w:r>
      <w:r w:rsidR="00A311B7" w:rsidRPr="006A561E">
        <w:rPr>
          <w:rFonts w:eastAsia="新細明體" w:cs="Times New Roman" w:hint="eastAsia"/>
          <w:color w:val="000000" w:themeColor="text1"/>
          <w:kern w:val="0"/>
          <w:szCs w:val="24"/>
          <w:shd w:val="clear" w:color="auto" w:fill="FFFFFF"/>
        </w:rPr>
        <w:t>，這項耗資</w:t>
      </w:r>
      <w:r w:rsidR="00A311B7" w:rsidRPr="006A561E">
        <w:rPr>
          <w:rFonts w:eastAsia="新細明體" w:cs="Times New Roman"/>
          <w:color w:val="000000" w:themeColor="text1"/>
          <w:kern w:val="0"/>
          <w:szCs w:val="24"/>
          <w:shd w:val="clear" w:color="auto" w:fill="FFFFFF"/>
        </w:rPr>
        <w:t>2.2</w:t>
      </w:r>
      <w:r w:rsidR="00A311B7" w:rsidRPr="006A561E">
        <w:rPr>
          <w:rFonts w:eastAsia="新細明體" w:cs="Times New Roman" w:hint="eastAsia"/>
          <w:color w:val="000000" w:themeColor="text1"/>
          <w:kern w:val="0"/>
          <w:szCs w:val="24"/>
          <w:shd w:val="clear" w:color="auto" w:fill="FFFFFF"/>
        </w:rPr>
        <w:t>億英鎊的計</w:t>
      </w:r>
      <w:r w:rsidR="003B58CD" w:rsidRPr="006A561E">
        <w:rPr>
          <w:rFonts w:eastAsia="新細明體" w:cs="Times New Roman" w:hint="eastAsia"/>
          <w:color w:val="000000" w:themeColor="text1"/>
          <w:kern w:val="0"/>
          <w:szCs w:val="24"/>
          <w:shd w:val="clear" w:color="auto" w:fill="FFFFFF"/>
        </w:rPr>
        <w:t>畫</w:t>
      </w:r>
      <w:r w:rsidR="00A311B7" w:rsidRPr="006A561E">
        <w:rPr>
          <w:rFonts w:eastAsia="新細明體" w:cs="Times New Roman" w:hint="eastAsia"/>
          <w:color w:val="000000" w:themeColor="text1"/>
          <w:kern w:val="0"/>
          <w:szCs w:val="24"/>
          <w:shd w:val="clear" w:color="auto" w:fill="FFFFFF"/>
        </w:rPr>
        <w:t>於</w:t>
      </w:r>
      <w:r w:rsidR="00A311B7" w:rsidRPr="006A561E">
        <w:rPr>
          <w:rFonts w:eastAsia="新細明體" w:cs="Times New Roman"/>
          <w:color w:val="000000" w:themeColor="text1"/>
          <w:kern w:val="0"/>
          <w:szCs w:val="24"/>
          <w:shd w:val="clear" w:color="auto" w:fill="FFFFFF"/>
        </w:rPr>
        <w:t>1994</w:t>
      </w:r>
      <w:r w:rsidR="00A311B7" w:rsidRPr="006A561E">
        <w:rPr>
          <w:rFonts w:eastAsia="新細明體" w:cs="Times New Roman" w:hint="eastAsia"/>
          <w:color w:val="000000" w:themeColor="text1"/>
          <w:kern w:val="0"/>
          <w:szCs w:val="24"/>
          <w:shd w:val="clear" w:color="auto" w:fill="FFFFFF"/>
        </w:rPr>
        <w:t>年開工，</w:t>
      </w:r>
      <w:r w:rsidR="00A311B7" w:rsidRPr="006A561E">
        <w:rPr>
          <w:rFonts w:eastAsia="新細明體" w:cs="Times New Roman"/>
          <w:color w:val="000000" w:themeColor="text1"/>
          <w:kern w:val="0"/>
          <w:szCs w:val="24"/>
          <w:shd w:val="clear" w:color="auto" w:fill="FFFFFF"/>
        </w:rPr>
        <w:t>1999</w:t>
      </w:r>
      <w:r w:rsidR="00A311B7" w:rsidRPr="006A561E">
        <w:rPr>
          <w:rFonts w:eastAsia="新細明體" w:cs="Times New Roman" w:hint="eastAsia"/>
          <w:color w:val="000000" w:themeColor="text1"/>
          <w:kern w:val="0"/>
          <w:szCs w:val="24"/>
          <w:shd w:val="clear" w:color="auto" w:fill="FFFFFF"/>
        </w:rPr>
        <w:t>年</w:t>
      </w:r>
      <w:r w:rsidR="00A311B7" w:rsidRPr="006A561E">
        <w:rPr>
          <w:rFonts w:eastAsia="新細明體" w:cs="Times New Roman"/>
          <w:color w:val="000000" w:themeColor="text1"/>
          <w:kern w:val="0"/>
          <w:szCs w:val="24"/>
          <w:shd w:val="clear" w:color="auto" w:fill="FFFFFF"/>
        </w:rPr>
        <w:t>11</w:t>
      </w:r>
      <w:r w:rsidR="00A311B7" w:rsidRPr="006A561E">
        <w:rPr>
          <w:rFonts w:eastAsia="新細明體" w:cs="Times New Roman" w:hint="eastAsia"/>
          <w:color w:val="000000" w:themeColor="text1"/>
          <w:kern w:val="0"/>
          <w:szCs w:val="24"/>
          <w:shd w:val="clear" w:color="auto" w:fill="FFFFFF"/>
        </w:rPr>
        <w:t>月興建完成，新建</w:t>
      </w:r>
      <w:proofErr w:type="gramStart"/>
      <w:r w:rsidR="00A311B7" w:rsidRPr="006A561E">
        <w:rPr>
          <w:rFonts w:eastAsia="新細明體" w:cs="Times New Roman" w:hint="eastAsia"/>
          <w:color w:val="000000" w:themeColor="text1"/>
          <w:kern w:val="0"/>
          <w:szCs w:val="24"/>
          <w:shd w:val="clear" w:color="auto" w:fill="FFFFFF"/>
        </w:rPr>
        <w:t>的攔海堤壩</w:t>
      </w:r>
      <w:proofErr w:type="gramEnd"/>
      <w:r w:rsidR="00A311B7" w:rsidRPr="006A561E">
        <w:rPr>
          <w:rFonts w:eastAsia="新細明體" w:cs="Times New Roman" w:hint="eastAsia"/>
          <w:color w:val="000000" w:themeColor="text1"/>
          <w:kern w:val="0"/>
          <w:szCs w:val="24"/>
          <w:shd w:val="clear" w:color="auto" w:fill="FFFFFF"/>
        </w:rPr>
        <w:t>位於既有海岸線之外，寬度</w:t>
      </w:r>
      <w:r w:rsidR="00A311B7" w:rsidRPr="006A561E">
        <w:rPr>
          <w:rFonts w:eastAsia="新細明體" w:cs="Times New Roman"/>
          <w:color w:val="000000" w:themeColor="text1"/>
          <w:kern w:val="0"/>
          <w:szCs w:val="24"/>
          <w:shd w:val="clear" w:color="auto" w:fill="FFFFFF"/>
        </w:rPr>
        <w:t>25</w:t>
      </w:r>
      <w:r w:rsidR="00A311B7" w:rsidRPr="006A561E">
        <w:rPr>
          <w:rFonts w:eastAsia="新細明體" w:cs="Times New Roman" w:hint="eastAsia"/>
          <w:color w:val="000000" w:themeColor="text1"/>
          <w:kern w:val="0"/>
          <w:szCs w:val="24"/>
          <w:shd w:val="clear" w:color="auto" w:fill="FFFFFF"/>
        </w:rPr>
        <w:t>公尺，總長度約</w:t>
      </w:r>
      <w:r w:rsidR="00A311B7" w:rsidRPr="006A561E">
        <w:rPr>
          <w:rFonts w:eastAsia="新細明體" w:cs="Times New Roman"/>
          <w:color w:val="000000" w:themeColor="text1"/>
          <w:kern w:val="0"/>
          <w:szCs w:val="24"/>
          <w:shd w:val="clear" w:color="auto" w:fill="FFFFFF"/>
        </w:rPr>
        <w:t>1.2</w:t>
      </w:r>
      <w:r w:rsidR="00A311B7" w:rsidRPr="006A561E">
        <w:rPr>
          <w:rFonts w:eastAsia="新細明體" w:cs="Times New Roman" w:hint="eastAsia"/>
          <w:color w:val="000000" w:themeColor="text1"/>
          <w:kern w:val="0"/>
          <w:szCs w:val="24"/>
          <w:shd w:val="clear" w:color="auto" w:fill="FFFFFF"/>
        </w:rPr>
        <w:t>公里，從北部的</w:t>
      </w:r>
      <w:proofErr w:type="gramStart"/>
      <w:r w:rsidR="00A311B7" w:rsidRPr="006A561E">
        <w:rPr>
          <w:rFonts w:eastAsia="新細明體" w:cs="Times New Roman" w:hint="eastAsia"/>
          <w:color w:val="000000" w:themeColor="text1"/>
          <w:kern w:val="0"/>
          <w:szCs w:val="24"/>
          <w:shd w:val="clear" w:color="auto" w:fill="FFFFFF"/>
        </w:rPr>
        <w:t>卡地夫碼頭</w:t>
      </w:r>
      <w:proofErr w:type="gramEnd"/>
      <w:r w:rsidR="00A311B7" w:rsidRPr="006A561E">
        <w:rPr>
          <w:rFonts w:eastAsia="新細明體" w:cs="Times New Roman" w:hint="eastAsia"/>
          <w:color w:val="000000" w:themeColor="text1"/>
          <w:kern w:val="0"/>
          <w:szCs w:val="24"/>
          <w:shd w:val="clear" w:color="auto" w:fill="FFFFFF"/>
        </w:rPr>
        <w:t>延伸到南部的</w:t>
      </w:r>
      <w:proofErr w:type="gramStart"/>
      <w:r w:rsidR="00A311B7" w:rsidRPr="006A561E">
        <w:rPr>
          <w:rFonts w:eastAsia="新細明體" w:cs="Times New Roman" w:hint="eastAsia"/>
          <w:color w:val="000000" w:themeColor="text1"/>
          <w:kern w:val="0"/>
          <w:szCs w:val="24"/>
          <w:shd w:val="clear" w:color="auto" w:fill="FFFFFF"/>
        </w:rPr>
        <w:t>珀</w:t>
      </w:r>
      <w:proofErr w:type="gramEnd"/>
      <w:r w:rsidR="00A311B7" w:rsidRPr="006A561E">
        <w:rPr>
          <w:rFonts w:eastAsia="新細明體" w:cs="Times New Roman" w:hint="eastAsia"/>
          <w:color w:val="000000" w:themeColor="text1"/>
          <w:kern w:val="0"/>
          <w:szCs w:val="24"/>
          <w:shd w:val="clear" w:color="auto" w:fill="FFFFFF"/>
        </w:rPr>
        <w:t>納斯，卡</w:t>
      </w:r>
      <w:proofErr w:type="gramStart"/>
      <w:r w:rsidR="00A311B7" w:rsidRPr="006A561E">
        <w:rPr>
          <w:rFonts w:eastAsia="新細明體" w:cs="Times New Roman" w:hint="eastAsia"/>
          <w:color w:val="000000" w:themeColor="text1"/>
          <w:kern w:val="0"/>
          <w:szCs w:val="24"/>
          <w:shd w:val="clear" w:color="auto" w:fill="FFFFFF"/>
        </w:rPr>
        <w:t>地夫攔海</w:t>
      </w:r>
      <w:proofErr w:type="gramEnd"/>
      <w:r w:rsidR="00A311B7" w:rsidRPr="006A561E">
        <w:rPr>
          <w:rFonts w:eastAsia="新細明體" w:cs="Times New Roman" w:hint="eastAsia"/>
          <w:color w:val="000000" w:themeColor="text1"/>
          <w:kern w:val="0"/>
          <w:szCs w:val="24"/>
          <w:shd w:val="clear" w:color="auto" w:fill="FFFFFF"/>
        </w:rPr>
        <w:t>堤壩將塔夫河和伊利河攔蓄起來，這</w:t>
      </w:r>
      <w:r w:rsidR="00A311B7" w:rsidRPr="006A561E">
        <w:rPr>
          <w:rFonts w:eastAsia="新細明體" w:cs="Times New Roman" w:hint="eastAsia"/>
          <w:color w:val="000000" w:themeColor="text1"/>
          <w:kern w:val="0"/>
          <w:szCs w:val="24"/>
          <w:shd w:val="clear" w:color="auto" w:fill="FFFFFF"/>
        </w:rPr>
        <w:lastRenderedPageBreak/>
        <w:t>一重大土木工程建設讓海灣蓄水，該海灣擁有超過</w:t>
      </w:r>
      <w:r w:rsidR="00A311B7" w:rsidRPr="006A561E">
        <w:rPr>
          <w:rFonts w:eastAsia="新細明體" w:cs="Times New Roman"/>
          <w:color w:val="000000" w:themeColor="text1"/>
          <w:kern w:val="0"/>
          <w:szCs w:val="24"/>
          <w:shd w:val="clear" w:color="auto" w:fill="FFFFFF"/>
        </w:rPr>
        <w:t>13</w:t>
      </w:r>
      <w:r w:rsidR="00A311B7" w:rsidRPr="006A561E">
        <w:rPr>
          <w:rFonts w:eastAsia="新細明體" w:cs="Times New Roman" w:hint="eastAsia"/>
          <w:color w:val="000000" w:themeColor="text1"/>
          <w:kern w:val="0"/>
          <w:szCs w:val="24"/>
          <w:shd w:val="clear" w:color="auto" w:fill="FFFFFF"/>
        </w:rPr>
        <w:t>公里的濱水區。</w:t>
      </w:r>
      <w:proofErr w:type="gramStart"/>
      <w:r w:rsidR="00A311B7" w:rsidRPr="006A561E">
        <w:rPr>
          <w:rFonts w:eastAsia="新細明體" w:cs="Times New Roman" w:hint="eastAsia"/>
          <w:color w:val="000000" w:themeColor="text1"/>
          <w:kern w:val="0"/>
          <w:szCs w:val="24"/>
          <w:shd w:val="clear" w:color="auto" w:fill="FFFFFF"/>
        </w:rPr>
        <w:t>攔海堤壩</w:t>
      </w:r>
      <w:proofErr w:type="gramEnd"/>
      <w:r w:rsidR="00A311B7" w:rsidRPr="006A561E">
        <w:rPr>
          <w:rFonts w:eastAsia="新細明體" w:cs="Times New Roman" w:hint="eastAsia"/>
          <w:color w:val="000000" w:themeColor="text1"/>
          <w:kern w:val="0"/>
          <w:szCs w:val="24"/>
          <w:shd w:val="clear" w:color="auto" w:fill="FFFFFF"/>
        </w:rPr>
        <w:t>的竣工創造了一個</w:t>
      </w:r>
      <w:r w:rsidR="005B12EB" w:rsidRPr="006A561E">
        <w:rPr>
          <w:rFonts w:eastAsia="新細明體" w:cs="Times New Roman" w:hint="eastAsia"/>
          <w:color w:val="000000" w:themeColor="text1"/>
          <w:kern w:val="0"/>
          <w:szCs w:val="24"/>
          <w:shd w:val="clear" w:color="auto" w:fill="FFFFFF"/>
        </w:rPr>
        <w:t>占</w:t>
      </w:r>
      <w:r w:rsidR="00A311B7" w:rsidRPr="006A561E">
        <w:rPr>
          <w:rFonts w:eastAsia="新細明體" w:cs="Times New Roman" w:hint="eastAsia"/>
          <w:color w:val="000000" w:themeColor="text1"/>
          <w:kern w:val="0"/>
          <w:szCs w:val="24"/>
          <w:shd w:val="clear" w:color="auto" w:fill="FFFFFF"/>
        </w:rPr>
        <w:t>地</w:t>
      </w:r>
      <w:r w:rsidR="00A311B7" w:rsidRPr="006A561E">
        <w:rPr>
          <w:rFonts w:eastAsia="新細明體" w:cs="Times New Roman"/>
          <w:color w:val="000000" w:themeColor="text1"/>
          <w:kern w:val="0"/>
          <w:szCs w:val="24"/>
          <w:shd w:val="clear" w:color="auto" w:fill="FFFFFF"/>
        </w:rPr>
        <w:t>2</w:t>
      </w:r>
      <w:r w:rsidR="00A311B7" w:rsidRPr="006A561E">
        <w:rPr>
          <w:rFonts w:eastAsia="新細明體" w:cs="Times New Roman" w:hint="eastAsia"/>
          <w:color w:val="000000" w:themeColor="text1"/>
          <w:kern w:val="0"/>
          <w:szCs w:val="24"/>
          <w:shd w:val="clear" w:color="auto" w:fill="FFFFFF"/>
        </w:rPr>
        <w:t>平方公里</w:t>
      </w:r>
      <w:r w:rsidR="00582E7E" w:rsidRPr="006A561E">
        <w:rPr>
          <w:rFonts w:eastAsia="新細明體" w:cs="Times New Roman" w:hint="eastAsia"/>
          <w:color w:val="000000" w:themeColor="text1"/>
          <w:kern w:val="0"/>
          <w:szCs w:val="24"/>
          <w:shd w:val="clear" w:color="auto" w:fill="FFFFFF"/>
        </w:rPr>
        <w:t>（</w:t>
      </w:r>
      <w:r w:rsidR="00A311B7" w:rsidRPr="006A561E">
        <w:rPr>
          <w:rFonts w:eastAsia="新細明體" w:cs="Times New Roman"/>
          <w:color w:val="000000" w:themeColor="text1"/>
          <w:kern w:val="0"/>
          <w:szCs w:val="24"/>
          <w:shd w:val="clear" w:color="auto" w:fill="FFFFFF"/>
        </w:rPr>
        <w:t>500</w:t>
      </w:r>
      <w:r w:rsidR="00A311B7" w:rsidRPr="006A561E">
        <w:rPr>
          <w:rFonts w:eastAsia="新細明體" w:cs="Times New Roman" w:hint="eastAsia"/>
          <w:color w:val="000000" w:themeColor="text1"/>
          <w:kern w:val="0"/>
          <w:szCs w:val="24"/>
          <w:shd w:val="clear" w:color="auto" w:fill="FFFFFF"/>
        </w:rPr>
        <w:t>英畝</w:t>
      </w:r>
      <w:r w:rsidR="00582E7E" w:rsidRPr="006A561E">
        <w:rPr>
          <w:rFonts w:eastAsia="新細明體" w:cs="Times New Roman"/>
          <w:color w:val="000000" w:themeColor="text1"/>
          <w:kern w:val="0"/>
          <w:szCs w:val="24"/>
          <w:shd w:val="clear" w:color="auto" w:fill="FFFFFF"/>
        </w:rPr>
        <w:t>）</w:t>
      </w:r>
      <w:r w:rsidR="00A311B7" w:rsidRPr="006A561E">
        <w:rPr>
          <w:rFonts w:eastAsia="新細明體" w:cs="Times New Roman" w:hint="eastAsia"/>
          <w:color w:val="000000" w:themeColor="text1"/>
          <w:kern w:val="0"/>
          <w:szCs w:val="24"/>
          <w:shd w:val="clear" w:color="auto" w:fill="FFFFFF"/>
        </w:rPr>
        <w:t>的淡水湖，這讓卡地夫灣得以朝向休閒旅遊和遊憩方向發展。卡地夫灣的海港擁有世界上最大的潮差之一，潮差高達</w:t>
      </w:r>
      <w:r w:rsidR="00A311B7" w:rsidRPr="006A561E">
        <w:rPr>
          <w:rFonts w:eastAsia="新細明體" w:cs="Times New Roman"/>
          <w:color w:val="000000" w:themeColor="text1"/>
          <w:kern w:val="0"/>
          <w:szCs w:val="24"/>
          <w:shd w:val="clear" w:color="auto" w:fill="FFFFFF"/>
        </w:rPr>
        <w:t>14</w:t>
      </w:r>
      <w:r w:rsidR="00A311B7" w:rsidRPr="006A561E">
        <w:rPr>
          <w:rFonts w:eastAsia="新細明體" w:cs="Times New Roman" w:hint="eastAsia"/>
          <w:color w:val="000000" w:themeColor="text1"/>
          <w:kern w:val="0"/>
          <w:szCs w:val="24"/>
          <w:shd w:val="clear" w:color="auto" w:fill="FFFFFF"/>
        </w:rPr>
        <w:t>公尺，也就是在退潮時，每天有長達</w:t>
      </w:r>
      <w:r w:rsidR="00A311B7" w:rsidRPr="006A561E">
        <w:rPr>
          <w:rFonts w:eastAsia="新細明體" w:cs="Times New Roman"/>
          <w:color w:val="000000" w:themeColor="text1"/>
          <w:kern w:val="0"/>
          <w:szCs w:val="24"/>
          <w:shd w:val="clear" w:color="auto" w:fill="FFFFFF"/>
        </w:rPr>
        <w:t>14</w:t>
      </w:r>
      <w:r w:rsidR="00A311B7" w:rsidRPr="006A561E">
        <w:rPr>
          <w:rFonts w:eastAsia="新細明體" w:cs="Times New Roman" w:hint="eastAsia"/>
          <w:color w:val="000000" w:themeColor="text1"/>
          <w:kern w:val="0"/>
          <w:szCs w:val="24"/>
          <w:shd w:val="clear" w:color="auto" w:fill="FFFFFF"/>
        </w:rPr>
        <w:t>小時無法進入，潮汐的影響嚴重限制了卡地夫灣的商業發展，新建</w:t>
      </w:r>
      <w:proofErr w:type="gramStart"/>
      <w:r w:rsidR="00A311B7" w:rsidRPr="006A561E">
        <w:rPr>
          <w:rFonts w:eastAsia="新細明體" w:cs="Times New Roman" w:hint="eastAsia"/>
          <w:color w:val="000000" w:themeColor="text1"/>
          <w:kern w:val="0"/>
          <w:szCs w:val="24"/>
          <w:shd w:val="clear" w:color="auto" w:fill="FFFFFF"/>
        </w:rPr>
        <w:t>的攔海堤壩</w:t>
      </w:r>
      <w:proofErr w:type="gramEnd"/>
      <w:r w:rsidR="00A311B7" w:rsidRPr="006A561E">
        <w:rPr>
          <w:rFonts w:eastAsia="新細明體" w:cs="Times New Roman" w:hint="eastAsia"/>
          <w:color w:val="000000" w:themeColor="text1"/>
          <w:kern w:val="0"/>
          <w:szCs w:val="24"/>
          <w:shd w:val="clear" w:color="auto" w:fill="FFFFFF"/>
        </w:rPr>
        <w:t>消除了潮汐的</w:t>
      </w:r>
      <w:r w:rsidR="00996D68" w:rsidRPr="006A561E">
        <w:rPr>
          <w:rFonts w:eastAsia="新細明體" w:cs="全字庫正宋體"/>
          <w:noProof/>
          <w:color w:val="000000" w:themeColor="text1"/>
          <w:kern w:val="0"/>
          <w:szCs w:val="24"/>
          <w:shd w:val="clear" w:color="auto" w:fill="FFFFFF"/>
        </w:rPr>
        <w:drawing>
          <wp:anchor distT="0" distB="0" distL="114300" distR="114300" simplePos="0" relativeHeight="251660800" behindDoc="0" locked="0" layoutInCell="1" allowOverlap="1" wp14:anchorId="1278734A" wp14:editId="5F192294">
            <wp:simplePos x="0" y="0"/>
            <wp:positionH relativeFrom="column">
              <wp:posOffset>3524250</wp:posOffset>
            </wp:positionH>
            <wp:positionV relativeFrom="paragraph">
              <wp:posOffset>1824355</wp:posOffset>
            </wp:positionV>
            <wp:extent cx="1566545" cy="2094865"/>
            <wp:effectExtent l="0" t="0" r="0" b="635"/>
            <wp:wrapTopAndBottom/>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6545" cy="209486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D68" w:rsidRPr="006A561E">
        <w:rPr>
          <w:rFonts w:eastAsia="新細明體" w:cs="全字庫正宋體"/>
          <w:noProof/>
          <w:color w:val="000000" w:themeColor="text1"/>
          <w:kern w:val="0"/>
          <w:szCs w:val="24"/>
          <w:shd w:val="clear" w:color="auto" w:fill="FFFFFF"/>
        </w:rPr>
        <w:drawing>
          <wp:anchor distT="0" distB="0" distL="114300" distR="114300" simplePos="0" relativeHeight="251655680" behindDoc="0" locked="0" layoutInCell="1" allowOverlap="1" wp14:anchorId="3029FE8F" wp14:editId="01502E43">
            <wp:simplePos x="0" y="0"/>
            <wp:positionH relativeFrom="column">
              <wp:posOffset>669925</wp:posOffset>
            </wp:positionH>
            <wp:positionV relativeFrom="paragraph">
              <wp:posOffset>1825133</wp:posOffset>
            </wp:positionV>
            <wp:extent cx="2842260" cy="2095500"/>
            <wp:effectExtent l="0" t="0" r="0" b="0"/>
            <wp:wrapTopAndBottom/>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226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11B7" w:rsidRPr="006A561E">
        <w:rPr>
          <w:rFonts w:eastAsia="新細明體" w:cs="Times New Roman" w:hint="eastAsia"/>
          <w:color w:val="000000" w:themeColor="text1"/>
          <w:kern w:val="0"/>
          <w:szCs w:val="24"/>
          <w:shd w:val="clear" w:color="auto" w:fill="FFFFFF"/>
        </w:rPr>
        <w:t>影響，設有船閘、橋</w:t>
      </w:r>
      <w:r w:rsidR="005B12EB" w:rsidRPr="006A561E">
        <w:rPr>
          <w:rFonts w:eastAsia="新細明體" w:cs="Times New Roman" w:hint="eastAsia"/>
          <w:color w:val="000000" w:themeColor="text1"/>
          <w:kern w:val="0"/>
          <w:szCs w:val="24"/>
          <w:shd w:val="clear" w:color="auto" w:fill="FFFFFF"/>
        </w:rPr>
        <w:t>梁</w:t>
      </w:r>
      <w:r w:rsidR="00A311B7" w:rsidRPr="006A561E">
        <w:rPr>
          <w:rFonts w:eastAsia="新細明體" w:cs="Times New Roman" w:hint="eastAsia"/>
          <w:color w:val="000000" w:themeColor="text1"/>
          <w:kern w:val="0"/>
          <w:szCs w:val="24"/>
          <w:shd w:val="clear" w:color="auto" w:fill="FFFFFF"/>
        </w:rPr>
        <w:t>、水閘</w:t>
      </w:r>
      <w:proofErr w:type="gramStart"/>
      <w:r w:rsidR="00A311B7" w:rsidRPr="006A561E">
        <w:rPr>
          <w:rFonts w:eastAsia="新細明體" w:cs="Times New Roman" w:hint="eastAsia"/>
          <w:color w:val="000000" w:themeColor="text1"/>
          <w:kern w:val="0"/>
          <w:szCs w:val="24"/>
          <w:shd w:val="clear" w:color="auto" w:fill="FFFFFF"/>
        </w:rPr>
        <w:t>和魚道</w:t>
      </w:r>
      <w:proofErr w:type="gramEnd"/>
      <w:r w:rsidR="00582E7E" w:rsidRPr="006A561E">
        <w:rPr>
          <w:rFonts w:eastAsia="新細明體" w:cs="Times New Roman" w:hint="eastAsia"/>
          <w:color w:val="000000" w:themeColor="text1"/>
          <w:kern w:val="0"/>
          <w:szCs w:val="24"/>
          <w:shd w:val="clear" w:color="auto" w:fill="FFFFFF"/>
        </w:rPr>
        <w:t>（</w:t>
      </w:r>
      <w:r w:rsidR="003B58CD" w:rsidRPr="006A561E">
        <w:rPr>
          <w:rFonts w:eastAsia="新細明體" w:cs="Times New Roman" w:hint="eastAsia"/>
          <w:color w:val="000000" w:themeColor="text1"/>
          <w:kern w:val="0"/>
          <w:szCs w:val="24"/>
          <w:shd w:val="clear" w:color="auto" w:fill="FFFFFF"/>
        </w:rPr>
        <w:t>如圖</w:t>
      </w:r>
      <w:r w:rsidRPr="006A561E">
        <w:rPr>
          <w:rFonts w:eastAsia="新細明體" w:cs="Times New Roman" w:hint="eastAsia"/>
          <w:color w:val="000000" w:themeColor="text1"/>
          <w:kern w:val="0"/>
          <w:szCs w:val="24"/>
          <w:shd w:val="clear" w:color="auto" w:fill="FFFFFF"/>
        </w:rPr>
        <w:t>1</w:t>
      </w:r>
      <w:r w:rsidR="00161F24" w:rsidRPr="006A561E">
        <w:rPr>
          <w:rFonts w:eastAsia="新細明體" w:cs="Times New Roman" w:hint="eastAsia"/>
          <w:color w:val="000000" w:themeColor="text1"/>
          <w:kern w:val="0"/>
          <w:szCs w:val="24"/>
          <w:shd w:val="clear" w:color="auto" w:fill="FFFFFF"/>
        </w:rPr>
        <w:t>6</w:t>
      </w:r>
      <w:r w:rsidR="00582E7E"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p>
    <w:p w14:paraId="57FF53F5" w14:textId="03F51FB0" w:rsidR="00E61781" w:rsidRPr="006A561E" w:rsidRDefault="00161F24" w:rsidP="0085754E">
      <w:pPr>
        <w:pStyle w:val="af2"/>
        <w:jc w:val="center"/>
        <w:rPr>
          <w:rFonts w:ascii="Times New Roman" w:hAnsi="Times New Roman"/>
          <w:color w:val="000000" w:themeColor="text1"/>
          <w:kern w:val="0"/>
          <w:szCs w:val="24"/>
          <w:shd w:val="clear" w:color="auto" w:fill="FFFFFF"/>
        </w:rPr>
      </w:pPr>
      <w:bookmarkStart w:id="21" w:name="_Toc146021189"/>
      <w:r w:rsidRPr="006A561E">
        <w:rPr>
          <w:rFonts w:hint="eastAsia"/>
          <w:color w:val="000000" w:themeColor="text1"/>
        </w:rPr>
        <w:t>圖</w:t>
      </w:r>
      <w:r w:rsidRPr="005D218E">
        <w:rPr>
          <w:rFonts w:ascii="Times New Roman" w:hAnsi="Times New Roman"/>
          <w:color w:val="000000" w:themeColor="text1"/>
        </w:rPr>
        <w:fldChar w:fldCharType="begin"/>
      </w:r>
      <w:r w:rsidRPr="005D218E">
        <w:rPr>
          <w:rFonts w:ascii="Times New Roman" w:hAnsi="Times New Roman"/>
          <w:color w:val="000000" w:themeColor="text1"/>
        </w:rPr>
        <w:instrText xml:space="preserve"> SEQ </w:instrText>
      </w:r>
      <w:r w:rsidRPr="005D218E">
        <w:rPr>
          <w:rFonts w:ascii="Times New Roman" w:hAnsi="Times New Roman"/>
          <w:color w:val="000000" w:themeColor="text1"/>
        </w:rPr>
        <w:instrText>圖</w:instrText>
      </w:r>
      <w:r w:rsidRPr="005D218E">
        <w:rPr>
          <w:rFonts w:ascii="Times New Roman" w:hAnsi="Times New Roman"/>
          <w:color w:val="000000" w:themeColor="text1"/>
        </w:rPr>
        <w:instrText xml:space="preserve"> \* ARABIC </w:instrText>
      </w:r>
      <w:r w:rsidRPr="005D218E">
        <w:rPr>
          <w:rFonts w:ascii="Times New Roman" w:hAnsi="Times New Roman"/>
          <w:color w:val="000000" w:themeColor="text1"/>
        </w:rPr>
        <w:fldChar w:fldCharType="separate"/>
      </w:r>
      <w:r w:rsidR="00772D7A">
        <w:rPr>
          <w:rFonts w:ascii="Times New Roman" w:hAnsi="Times New Roman"/>
          <w:noProof/>
          <w:color w:val="000000" w:themeColor="text1"/>
        </w:rPr>
        <w:t>16</w:t>
      </w:r>
      <w:r w:rsidRPr="005D218E">
        <w:rPr>
          <w:rFonts w:ascii="Times New Roman" w:hAnsi="Times New Roman"/>
          <w:color w:val="000000" w:themeColor="text1"/>
        </w:rPr>
        <w:fldChar w:fldCharType="end"/>
      </w:r>
      <w:r w:rsidRPr="006A561E">
        <w:rPr>
          <w:rFonts w:hint="eastAsia"/>
          <w:color w:val="000000" w:themeColor="text1"/>
        </w:rPr>
        <w:t xml:space="preserve"> </w:t>
      </w:r>
      <w:r w:rsidR="00E61781" w:rsidRPr="006A561E">
        <w:rPr>
          <w:rFonts w:hint="eastAsia"/>
          <w:color w:val="000000" w:themeColor="text1"/>
          <w:kern w:val="0"/>
          <w:szCs w:val="24"/>
          <w:shd w:val="clear" w:color="auto" w:fill="FFFFFF"/>
        </w:rPr>
        <w:t>卡地夫灣</w:t>
      </w:r>
      <w:proofErr w:type="gramStart"/>
      <w:r w:rsidR="00E61781" w:rsidRPr="006A561E">
        <w:rPr>
          <w:rFonts w:hint="eastAsia"/>
          <w:color w:val="000000" w:themeColor="text1"/>
          <w:kern w:val="0"/>
          <w:szCs w:val="24"/>
          <w:shd w:val="clear" w:color="auto" w:fill="FFFFFF"/>
        </w:rPr>
        <w:t>大壩參訪及魚道設施</w:t>
      </w:r>
      <w:proofErr w:type="gramEnd"/>
      <w:r w:rsidR="00E61781" w:rsidRPr="006A561E">
        <w:rPr>
          <w:rFonts w:hint="eastAsia"/>
          <w:color w:val="000000" w:themeColor="text1"/>
          <w:kern w:val="0"/>
          <w:szCs w:val="24"/>
          <w:shd w:val="clear" w:color="auto" w:fill="FFFFFF"/>
        </w:rPr>
        <w:t>情形</w:t>
      </w:r>
      <w:bookmarkEnd w:id="21"/>
    </w:p>
    <w:p w14:paraId="7944BC09" w14:textId="59C934EE" w:rsidR="00957128" w:rsidRPr="006A561E" w:rsidRDefault="00900997"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w:t>
      </w:r>
      <w:r w:rsidR="00A311B7" w:rsidRPr="006A561E">
        <w:rPr>
          <w:rFonts w:eastAsia="新細明體" w:cs="Times New Roman"/>
          <w:color w:val="000000" w:themeColor="text1"/>
          <w:kern w:val="0"/>
          <w:szCs w:val="24"/>
          <w:shd w:val="clear" w:color="auto" w:fill="FFFFFF"/>
        </w:rPr>
        <w:t>.</w:t>
      </w:r>
      <w:r w:rsidR="002432A3" w:rsidRPr="006A561E">
        <w:rPr>
          <w:rFonts w:eastAsia="新細明體" w:cs="Times New Roman" w:hint="eastAsia"/>
          <w:color w:val="000000" w:themeColor="text1"/>
          <w:kern w:val="0"/>
          <w:szCs w:val="24"/>
          <w:shd w:val="clear" w:color="auto" w:fill="FFFFFF"/>
        </w:rPr>
        <w:t>運作方式：</w:t>
      </w:r>
      <w:proofErr w:type="gramStart"/>
      <w:r w:rsidR="00957128" w:rsidRPr="006A561E">
        <w:rPr>
          <w:rFonts w:eastAsia="新細明體" w:cs="Times New Roman" w:hint="eastAsia"/>
          <w:color w:val="000000" w:themeColor="text1"/>
          <w:kern w:val="0"/>
          <w:szCs w:val="24"/>
          <w:shd w:val="clear" w:color="auto" w:fill="FFFFFF"/>
        </w:rPr>
        <w:t>攔海堤壩</w:t>
      </w:r>
      <w:proofErr w:type="gramEnd"/>
      <w:r w:rsidR="00957128" w:rsidRPr="006A561E">
        <w:rPr>
          <w:rFonts w:eastAsia="新細明體" w:cs="Times New Roman" w:hint="eastAsia"/>
          <w:color w:val="000000" w:themeColor="text1"/>
          <w:kern w:val="0"/>
          <w:szCs w:val="24"/>
          <w:shd w:val="clear" w:color="auto" w:fill="FFFFFF"/>
        </w:rPr>
        <w:t>主體部分為長</w:t>
      </w:r>
      <w:r w:rsidR="00957128" w:rsidRPr="006A561E">
        <w:rPr>
          <w:rFonts w:eastAsia="新細明體" w:cs="Times New Roman"/>
          <w:color w:val="000000" w:themeColor="text1"/>
          <w:kern w:val="0"/>
          <w:szCs w:val="24"/>
          <w:shd w:val="clear" w:color="auto" w:fill="FFFFFF"/>
        </w:rPr>
        <w:t>800</w:t>
      </w:r>
      <w:r w:rsidR="00957128" w:rsidRPr="006A561E">
        <w:rPr>
          <w:rFonts w:eastAsia="新細明體" w:cs="Times New Roman" w:hint="eastAsia"/>
          <w:color w:val="000000" w:themeColor="text1"/>
          <w:kern w:val="0"/>
          <w:szCs w:val="24"/>
          <w:shd w:val="clear" w:color="auto" w:fill="FFFFFF"/>
        </w:rPr>
        <w:t>公尺、基座寬</w:t>
      </w:r>
      <w:r w:rsidR="00957128" w:rsidRPr="006A561E">
        <w:rPr>
          <w:rFonts w:eastAsia="新細明體" w:cs="Times New Roman"/>
          <w:color w:val="000000" w:themeColor="text1"/>
          <w:kern w:val="0"/>
          <w:szCs w:val="24"/>
          <w:shd w:val="clear" w:color="auto" w:fill="FFFFFF"/>
        </w:rPr>
        <w:t>100</w:t>
      </w:r>
      <w:r w:rsidR="00957128" w:rsidRPr="006A561E">
        <w:rPr>
          <w:rFonts w:eastAsia="新細明體" w:cs="Times New Roman" w:hint="eastAsia"/>
          <w:color w:val="000000" w:themeColor="text1"/>
          <w:kern w:val="0"/>
          <w:szCs w:val="24"/>
          <w:shd w:val="clear" w:color="auto" w:fill="FFFFFF"/>
        </w:rPr>
        <w:t>公尺的混凝土堤，同時建造</w:t>
      </w:r>
      <w:r w:rsidR="00957128" w:rsidRPr="006A561E">
        <w:rPr>
          <w:rFonts w:eastAsia="新細明體" w:cs="Times New Roman"/>
          <w:color w:val="000000" w:themeColor="text1"/>
          <w:kern w:val="0"/>
          <w:szCs w:val="24"/>
          <w:shd w:val="clear" w:color="auto" w:fill="FFFFFF"/>
        </w:rPr>
        <w:t>5</w:t>
      </w:r>
      <w:r w:rsidR="00957128" w:rsidRPr="006A561E">
        <w:rPr>
          <w:rFonts w:eastAsia="新細明體" w:cs="Times New Roman" w:hint="eastAsia"/>
          <w:color w:val="000000" w:themeColor="text1"/>
          <w:kern w:val="0"/>
          <w:szCs w:val="24"/>
          <w:shd w:val="clear" w:color="auto" w:fill="FFFFFF"/>
        </w:rPr>
        <w:t>個水閘</w:t>
      </w:r>
      <w:proofErr w:type="gramStart"/>
      <w:r w:rsidR="00957128" w:rsidRPr="006A561E">
        <w:rPr>
          <w:rFonts w:eastAsia="新細明體" w:cs="Times New Roman" w:hint="eastAsia"/>
          <w:color w:val="000000" w:themeColor="text1"/>
          <w:kern w:val="0"/>
          <w:szCs w:val="24"/>
          <w:shd w:val="clear" w:color="auto" w:fill="FFFFFF"/>
        </w:rPr>
        <w:t>作為攔海堤壩</w:t>
      </w:r>
      <w:proofErr w:type="gramEnd"/>
      <w:r w:rsidR="00957128" w:rsidRPr="006A561E">
        <w:rPr>
          <w:rFonts w:eastAsia="新細明體" w:cs="Times New Roman" w:hint="eastAsia"/>
          <w:color w:val="000000" w:themeColor="text1"/>
          <w:kern w:val="0"/>
          <w:szCs w:val="24"/>
          <w:shd w:val="clear" w:color="auto" w:fill="FFFFFF"/>
        </w:rPr>
        <w:t>的一部分，這些閘門完全由機器控制並由傳感器操作，控制海灣的水位。以堤壩控制室</w:t>
      </w:r>
      <w:proofErr w:type="gramStart"/>
      <w:r w:rsidR="00957128" w:rsidRPr="006A561E">
        <w:rPr>
          <w:rFonts w:eastAsia="新細明體" w:cs="Times New Roman" w:hint="eastAsia"/>
          <w:color w:val="000000" w:themeColor="text1"/>
          <w:kern w:val="0"/>
          <w:szCs w:val="24"/>
          <w:shd w:val="clear" w:color="auto" w:fill="FFFFFF"/>
        </w:rPr>
        <w:t>作為攔海堤壩</w:t>
      </w:r>
      <w:proofErr w:type="gramEnd"/>
      <w:r w:rsidR="00957128" w:rsidRPr="006A561E">
        <w:rPr>
          <w:rFonts w:eastAsia="新細明體" w:cs="Times New Roman" w:hint="eastAsia"/>
          <w:color w:val="000000" w:themeColor="text1"/>
          <w:kern w:val="0"/>
          <w:szCs w:val="24"/>
          <w:shd w:val="clear" w:color="auto" w:fill="FFFFFF"/>
        </w:rPr>
        <w:t>運營的中心，控制室每年</w:t>
      </w:r>
      <w:r w:rsidR="00957128" w:rsidRPr="006A561E">
        <w:rPr>
          <w:rFonts w:eastAsia="新細明體" w:cs="Times New Roman"/>
          <w:color w:val="000000" w:themeColor="text1"/>
          <w:kern w:val="0"/>
          <w:szCs w:val="24"/>
          <w:shd w:val="clear" w:color="auto" w:fill="FFFFFF"/>
        </w:rPr>
        <w:t>365</w:t>
      </w:r>
      <w:r w:rsidR="00957128" w:rsidRPr="006A561E">
        <w:rPr>
          <w:rFonts w:eastAsia="新細明體" w:cs="Times New Roman" w:hint="eastAsia"/>
          <w:color w:val="000000" w:themeColor="text1"/>
          <w:kern w:val="0"/>
          <w:szCs w:val="24"/>
          <w:shd w:val="clear" w:color="auto" w:fill="FFFFFF"/>
        </w:rPr>
        <w:t>天、每天</w:t>
      </w:r>
      <w:r w:rsidR="00957128" w:rsidRPr="006A561E">
        <w:rPr>
          <w:rFonts w:eastAsia="新細明體" w:cs="Times New Roman"/>
          <w:color w:val="000000" w:themeColor="text1"/>
          <w:kern w:val="0"/>
          <w:szCs w:val="24"/>
          <w:shd w:val="clear" w:color="auto" w:fill="FFFFFF"/>
        </w:rPr>
        <w:t>24</w:t>
      </w:r>
      <w:r w:rsidR="00957128" w:rsidRPr="006A561E">
        <w:rPr>
          <w:rFonts w:eastAsia="新細明體" w:cs="Times New Roman" w:hint="eastAsia"/>
          <w:color w:val="000000" w:themeColor="text1"/>
          <w:kern w:val="0"/>
          <w:szCs w:val="24"/>
          <w:shd w:val="clear" w:color="auto" w:fill="FFFFFF"/>
        </w:rPr>
        <w:t>小時都有操作員、船閘經理和工程師組成的團隊值班。該控制室是往返卡地夫灣的船隻主要接觸聯絡點。</w:t>
      </w:r>
      <w:proofErr w:type="gramStart"/>
      <w:r w:rsidR="00957128" w:rsidRPr="006A561E">
        <w:rPr>
          <w:rFonts w:eastAsia="新細明體" w:cs="Times New Roman" w:hint="eastAsia"/>
          <w:color w:val="000000" w:themeColor="text1"/>
          <w:kern w:val="0"/>
          <w:szCs w:val="24"/>
          <w:shd w:val="clear" w:color="auto" w:fill="FFFFFF"/>
        </w:rPr>
        <w:t>攔海堤壩</w:t>
      </w:r>
      <w:proofErr w:type="gramEnd"/>
      <w:r w:rsidR="00957128" w:rsidRPr="006A561E">
        <w:rPr>
          <w:rFonts w:eastAsia="新細明體" w:cs="Times New Roman" w:hint="eastAsia"/>
          <w:color w:val="000000" w:themeColor="text1"/>
          <w:kern w:val="0"/>
          <w:szCs w:val="24"/>
          <w:shd w:val="clear" w:color="auto" w:fill="FFFFFF"/>
        </w:rPr>
        <w:t>上有</w:t>
      </w:r>
      <w:r w:rsidR="00E61781" w:rsidRPr="006A561E">
        <w:rPr>
          <w:rFonts w:eastAsia="新細明體" w:cs="Times New Roman"/>
          <w:color w:val="000000" w:themeColor="text1"/>
          <w:kern w:val="0"/>
          <w:szCs w:val="24"/>
          <w:shd w:val="clear" w:color="auto" w:fill="FFFFFF"/>
        </w:rPr>
        <w:t>3</w:t>
      </w:r>
      <w:r w:rsidR="00957128" w:rsidRPr="006A561E">
        <w:rPr>
          <w:rFonts w:eastAsia="新細明體" w:cs="Times New Roman" w:hint="eastAsia"/>
          <w:color w:val="000000" w:themeColor="text1"/>
          <w:kern w:val="0"/>
          <w:szCs w:val="24"/>
          <w:shd w:val="clear" w:color="auto" w:fill="FFFFFF"/>
        </w:rPr>
        <w:t>座船閘</w:t>
      </w:r>
      <w:r w:rsidR="00E61781" w:rsidRPr="006A561E">
        <w:rPr>
          <w:rFonts w:eastAsia="新細明體" w:cs="Times New Roman" w:hint="eastAsia"/>
          <w:color w:val="000000" w:themeColor="text1"/>
          <w:kern w:val="0"/>
          <w:szCs w:val="24"/>
          <w:shd w:val="clear" w:color="auto" w:fill="FFFFFF"/>
        </w:rPr>
        <w:t>，</w:t>
      </w:r>
      <w:r w:rsidR="00957128" w:rsidRPr="006A561E">
        <w:rPr>
          <w:rFonts w:eastAsia="新細明體" w:cs="Times New Roman" w:hint="eastAsia"/>
          <w:color w:val="000000" w:themeColor="text1"/>
          <w:kern w:val="0"/>
          <w:szCs w:val="24"/>
          <w:shd w:val="clear" w:color="auto" w:fill="FFFFFF"/>
        </w:rPr>
        <w:t>每一根長</w:t>
      </w:r>
      <w:r w:rsidR="00957128" w:rsidRPr="006A561E">
        <w:rPr>
          <w:rFonts w:eastAsia="新細明體" w:cs="Times New Roman"/>
          <w:color w:val="000000" w:themeColor="text1"/>
          <w:kern w:val="0"/>
          <w:szCs w:val="24"/>
          <w:shd w:val="clear" w:color="auto" w:fill="FFFFFF"/>
        </w:rPr>
        <w:t>40</w:t>
      </w:r>
      <w:r w:rsidR="00957128" w:rsidRPr="006A561E">
        <w:rPr>
          <w:rFonts w:eastAsia="新細明體" w:cs="Times New Roman" w:hint="eastAsia"/>
          <w:color w:val="000000" w:themeColor="text1"/>
          <w:kern w:val="0"/>
          <w:szCs w:val="24"/>
          <w:shd w:val="clear" w:color="auto" w:fill="FFFFFF"/>
        </w:rPr>
        <w:t>公尺，兩根寬</w:t>
      </w:r>
      <w:r w:rsidR="00957128" w:rsidRPr="006A561E">
        <w:rPr>
          <w:rFonts w:eastAsia="新細明體" w:cs="Times New Roman"/>
          <w:color w:val="000000" w:themeColor="text1"/>
          <w:kern w:val="0"/>
          <w:szCs w:val="24"/>
          <w:shd w:val="clear" w:color="auto" w:fill="FFFFFF"/>
        </w:rPr>
        <w:t>8</w:t>
      </w:r>
      <w:r w:rsidR="00957128" w:rsidRPr="006A561E">
        <w:rPr>
          <w:rFonts w:eastAsia="新細明體" w:cs="Times New Roman" w:hint="eastAsia"/>
          <w:color w:val="000000" w:themeColor="text1"/>
          <w:kern w:val="0"/>
          <w:szCs w:val="24"/>
          <w:shd w:val="clear" w:color="auto" w:fill="FFFFFF"/>
        </w:rPr>
        <w:t>公尺，一根寬</w:t>
      </w:r>
      <w:r w:rsidR="00957128" w:rsidRPr="006A561E">
        <w:rPr>
          <w:rFonts w:eastAsia="新細明體" w:cs="Times New Roman"/>
          <w:color w:val="000000" w:themeColor="text1"/>
          <w:kern w:val="0"/>
          <w:szCs w:val="24"/>
          <w:shd w:val="clear" w:color="auto" w:fill="FFFFFF"/>
        </w:rPr>
        <w:t>10.5</w:t>
      </w:r>
      <w:r w:rsidR="00957128" w:rsidRPr="006A561E">
        <w:rPr>
          <w:rFonts w:eastAsia="新細明體" w:cs="Times New Roman" w:hint="eastAsia"/>
          <w:color w:val="000000" w:themeColor="text1"/>
          <w:kern w:val="0"/>
          <w:szCs w:val="24"/>
          <w:shd w:val="clear" w:color="auto" w:fill="FFFFFF"/>
        </w:rPr>
        <w:t>公尺，它們可以讓船隻</w:t>
      </w:r>
      <w:proofErr w:type="gramStart"/>
      <w:r w:rsidR="00957128" w:rsidRPr="006A561E">
        <w:rPr>
          <w:rFonts w:eastAsia="新細明體" w:cs="Times New Roman" w:hint="eastAsia"/>
          <w:color w:val="000000" w:themeColor="text1"/>
          <w:kern w:val="0"/>
          <w:szCs w:val="24"/>
          <w:shd w:val="clear" w:color="auto" w:fill="FFFFFF"/>
        </w:rPr>
        <w:t>在塞文河口</w:t>
      </w:r>
      <w:proofErr w:type="gramEnd"/>
      <w:r w:rsidR="00957128" w:rsidRPr="006A561E">
        <w:rPr>
          <w:rFonts w:eastAsia="新細明體" w:cs="Times New Roman" w:hint="eastAsia"/>
          <w:color w:val="000000" w:themeColor="text1"/>
          <w:kern w:val="0"/>
          <w:szCs w:val="24"/>
          <w:shd w:val="clear" w:color="auto" w:fill="FFFFFF"/>
        </w:rPr>
        <w:t>和卡地夫灣之間航行，每</w:t>
      </w:r>
      <w:proofErr w:type="gramStart"/>
      <w:r w:rsidR="00957128" w:rsidRPr="006A561E">
        <w:rPr>
          <w:rFonts w:eastAsia="新細明體" w:cs="Times New Roman" w:hint="eastAsia"/>
          <w:color w:val="000000" w:themeColor="text1"/>
          <w:kern w:val="0"/>
          <w:szCs w:val="24"/>
          <w:shd w:val="clear" w:color="auto" w:fill="FFFFFF"/>
        </w:rPr>
        <w:t>個</w:t>
      </w:r>
      <w:proofErr w:type="gramEnd"/>
      <w:r w:rsidR="00957128" w:rsidRPr="006A561E">
        <w:rPr>
          <w:rFonts w:eastAsia="新細明體" w:cs="Times New Roman" w:hint="eastAsia"/>
          <w:color w:val="000000" w:themeColor="text1"/>
          <w:kern w:val="0"/>
          <w:szCs w:val="24"/>
          <w:shd w:val="clear" w:color="auto" w:fill="FFFFFF"/>
        </w:rPr>
        <w:t>船閘最多可容納</w:t>
      </w:r>
      <w:r w:rsidR="00957128" w:rsidRPr="006A561E">
        <w:rPr>
          <w:rFonts w:eastAsia="新細明體" w:cs="Times New Roman"/>
          <w:color w:val="000000" w:themeColor="text1"/>
          <w:kern w:val="0"/>
          <w:szCs w:val="24"/>
          <w:shd w:val="clear" w:color="auto" w:fill="FFFFFF"/>
        </w:rPr>
        <w:t>10</w:t>
      </w:r>
      <w:r w:rsidR="00957128" w:rsidRPr="006A561E">
        <w:rPr>
          <w:rFonts w:eastAsia="新細明體" w:cs="Times New Roman" w:hint="eastAsia"/>
          <w:color w:val="000000" w:themeColor="text1"/>
          <w:kern w:val="0"/>
          <w:szCs w:val="24"/>
          <w:shd w:val="clear" w:color="auto" w:fill="FFFFFF"/>
        </w:rPr>
        <w:t>艘平均大小的船隻，通過船閘因潮汐不同，約需要</w:t>
      </w:r>
      <w:r w:rsidR="00957128" w:rsidRPr="006A561E">
        <w:rPr>
          <w:rFonts w:eastAsia="新細明體" w:cs="Times New Roman"/>
          <w:color w:val="000000" w:themeColor="text1"/>
          <w:kern w:val="0"/>
          <w:szCs w:val="24"/>
          <w:shd w:val="clear" w:color="auto" w:fill="FFFFFF"/>
        </w:rPr>
        <w:t>5</w:t>
      </w:r>
      <w:r w:rsidR="00957128" w:rsidRPr="006A561E">
        <w:rPr>
          <w:rFonts w:eastAsia="新細明體" w:cs="Times New Roman" w:hint="eastAsia"/>
          <w:color w:val="000000" w:themeColor="text1"/>
          <w:kern w:val="0"/>
          <w:szCs w:val="24"/>
          <w:shd w:val="clear" w:color="auto" w:fill="FFFFFF"/>
        </w:rPr>
        <w:t>至</w:t>
      </w:r>
      <w:r w:rsidR="00957128" w:rsidRPr="006A561E">
        <w:rPr>
          <w:rFonts w:eastAsia="新細明體" w:cs="Times New Roman"/>
          <w:color w:val="000000" w:themeColor="text1"/>
          <w:kern w:val="0"/>
          <w:szCs w:val="24"/>
          <w:shd w:val="clear" w:color="auto" w:fill="FFFFFF"/>
        </w:rPr>
        <w:t>20</w:t>
      </w:r>
      <w:r w:rsidR="00957128" w:rsidRPr="006A561E">
        <w:rPr>
          <w:rFonts w:eastAsia="新細明體" w:cs="Times New Roman" w:hint="eastAsia"/>
          <w:color w:val="000000" w:themeColor="text1"/>
          <w:kern w:val="0"/>
          <w:szCs w:val="24"/>
          <w:shd w:val="clear" w:color="auto" w:fill="FFFFFF"/>
        </w:rPr>
        <w:t>分鐘。每</w:t>
      </w:r>
      <w:proofErr w:type="gramStart"/>
      <w:r w:rsidR="00957128" w:rsidRPr="006A561E">
        <w:rPr>
          <w:rFonts w:eastAsia="新細明體" w:cs="Times New Roman" w:hint="eastAsia"/>
          <w:color w:val="000000" w:themeColor="text1"/>
          <w:kern w:val="0"/>
          <w:szCs w:val="24"/>
          <w:shd w:val="clear" w:color="auto" w:fill="FFFFFF"/>
        </w:rPr>
        <w:t>個</w:t>
      </w:r>
      <w:proofErr w:type="gramEnd"/>
      <w:r w:rsidR="00957128" w:rsidRPr="006A561E">
        <w:rPr>
          <w:rFonts w:eastAsia="新細明體" w:cs="Times New Roman" w:hint="eastAsia"/>
          <w:color w:val="000000" w:themeColor="text1"/>
          <w:kern w:val="0"/>
          <w:szCs w:val="24"/>
          <w:shd w:val="clear" w:color="auto" w:fill="FFFFFF"/>
        </w:rPr>
        <w:t>船閘都有一座重約</w:t>
      </w:r>
      <w:r w:rsidR="00957128" w:rsidRPr="006A561E">
        <w:rPr>
          <w:rFonts w:eastAsia="新細明體" w:cs="Times New Roman"/>
          <w:color w:val="000000" w:themeColor="text1"/>
          <w:kern w:val="0"/>
          <w:szCs w:val="24"/>
          <w:shd w:val="clear" w:color="auto" w:fill="FFFFFF"/>
        </w:rPr>
        <w:t>88</w:t>
      </w:r>
      <w:r w:rsidR="00957128" w:rsidRPr="006A561E">
        <w:rPr>
          <w:rFonts w:eastAsia="新細明體" w:cs="Times New Roman" w:hint="eastAsia"/>
          <w:color w:val="000000" w:themeColor="text1"/>
          <w:kern w:val="0"/>
          <w:szCs w:val="24"/>
          <w:shd w:val="clear" w:color="auto" w:fill="FFFFFF"/>
        </w:rPr>
        <w:t>噸的開啟橋，由於河口潮差較大，扇形閘門高達</w:t>
      </w:r>
      <w:r w:rsidR="00957128" w:rsidRPr="006A561E">
        <w:rPr>
          <w:rFonts w:eastAsia="新細明體" w:cs="Times New Roman"/>
          <w:color w:val="000000" w:themeColor="text1"/>
          <w:kern w:val="0"/>
          <w:szCs w:val="24"/>
          <w:shd w:val="clear" w:color="auto" w:fill="FFFFFF"/>
        </w:rPr>
        <w:t>16</w:t>
      </w:r>
      <w:r w:rsidR="00957128" w:rsidRPr="006A561E">
        <w:rPr>
          <w:rFonts w:eastAsia="新細明體" w:cs="Times New Roman" w:hint="eastAsia"/>
          <w:color w:val="000000" w:themeColor="text1"/>
          <w:kern w:val="0"/>
          <w:szCs w:val="24"/>
          <w:shd w:val="clear" w:color="auto" w:fill="FFFFFF"/>
        </w:rPr>
        <w:t>公尺，以便船舶在各個潮汐階段都能通過</w:t>
      </w:r>
      <w:r w:rsidR="00E61781" w:rsidRPr="006A561E">
        <w:rPr>
          <w:rFonts w:eastAsia="新細明體" w:cs="Times New Roman" w:hint="eastAsia"/>
          <w:color w:val="000000" w:themeColor="text1"/>
          <w:kern w:val="0"/>
          <w:szCs w:val="24"/>
          <w:shd w:val="clear" w:color="auto" w:fill="FFFFFF"/>
        </w:rPr>
        <w:t>，</w:t>
      </w:r>
      <w:r w:rsidR="00957128" w:rsidRPr="006A561E">
        <w:rPr>
          <w:rFonts w:eastAsia="新細明體" w:cs="Times New Roman" w:hint="eastAsia"/>
          <w:color w:val="000000" w:themeColor="text1"/>
          <w:kern w:val="0"/>
          <w:szCs w:val="24"/>
          <w:shd w:val="clear" w:color="auto" w:fill="FFFFFF"/>
        </w:rPr>
        <w:t>當水閘關閉時，行人、騎自行車的人和車輛可以</w:t>
      </w:r>
      <w:proofErr w:type="gramStart"/>
      <w:r w:rsidR="00957128" w:rsidRPr="006A561E">
        <w:rPr>
          <w:rFonts w:eastAsia="新細明體" w:cs="Times New Roman" w:hint="eastAsia"/>
          <w:color w:val="000000" w:themeColor="text1"/>
          <w:kern w:val="0"/>
          <w:szCs w:val="24"/>
          <w:shd w:val="clear" w:color="auto" w:fill="FFFFFF"/>
        </w:rPr>
        <w:t>通過攔海堤壩</w:t>
      </w:r>
      <w:proofErr w:type="gramEnd"/>
      <w:r w:rsidR="00957128" w:rsidRPr="006A561E">
        <w:rPr>
          <w:rFonts w:eastAsia="新細明體" w:cs="Times New Roman" w:hint="eastAsia"/>
          <w:color w:val="000000" w:themeColor="text1"/>
          <w:kern w:val="0"/>
          <w:szCs w:val="24"/>
          <w:shd w:val="clear" w:color="auto" w:fill="FFFFFF"/>
        </w:rPr>
        <w:t>結構。這項工程建置</w:t>
      </w:r>
      <w:r w:rsidRPr="006A561E">
        <w:rPr>
          <w:rFonts w:eastAsia="新細明體" w:cs="Times New Roman" w:hint="eastAsia"/>
          <w:color w:val="000000" w:themeColor="text1"/>
          <w:kern w:val="0"/>
          <w:szCs w:val="24"/>
          <w:shd w:val="clear" w:color="auto" w:fill="FFFFFF"/>
        </w:rPr>
        <w:t>5</w:t>
      </w:r>
      <w:r w:rsidR="00957128" w:rsidRPr="006A561E">
        <w:rPr>
          <w:rFonts w:eastAsia="新細明體" w:cs="Times New Roman" w:hint="eastAsia"/>
          <w:color w:val="000000" w:themeColor="text1"/>
          <w:kern w:val="0"/>
          <w:szCs w:val="24"/>
          <w:shd w:val="clear" w:color="auto" w:fill="FFFFFF"/>
        </w:rPr>
        <w:t>個水閘門控制海灣的水位，這些水閘用於開啟讓塔夫河和伊利河的水流流入布里斯托爾海峽，或用於設置屏障以阻止漲潮進入海灣，每</w:t>
      </w:r>
      <w:proofErr w:type="gramStart"/>
      <w:r w:rsidR="00957128" w:rsidRPr="006A561E">
        <w:rPr>
          <w:rFonts w:eastAsia="新細明體" w:cs="Times New Roman" w:hint="eastAsia"/>
          <w:color w:val="000000" w:themeColor="text1"/>
          <w:kern w:val="0"/>
          <w:szCs w:val="24"/>
          <w:shd w:val="clear" w:color="auto" w:fill="FFFFFF"/>
        </w:rPr>
        <w:t>個</w:t>
      </w:r>
      <w:proofErr w:type="gramEnd"/>
      <w:r w:rsidR="00957128" w:rsidRPr="006A561E">
        <w:rPr>
          <w:rFonts w:eastAsia="新細明體" w:cs="Times New Roman" w:hint="eastAsia"/>
          <w:color w:val="000000" w:themeColor="text1"/>
          <w:kern w:val="0"/>
          <w:szCs w:val="24"/>
          <w:shd w:val="clear" w:color="auto" w:fill="FFFFFF"/>
        </w:rPr>
        <w:t>水閘門高</w:t>
      </w:r>
      <w:r w:rsidR="00957128" w:rsidRPr="006A561E">
        <w:rPr>
          <w:rFonts w:eastAsia="新細明體" w:cs="Times New Roman"/>
          <w:color w:val="000000" w:themeColor="text1"/>
          <w:kern w:val="0"/>
          <w:szCs w:val="24"/>
          <w:shd w:val="clear" w:color="auto" w:fill="FFFFFF"/>
        </w:rPr>
        <w:t>7.5</w:t>
      </w:r>
      <w:r w:rsidR="00957128" w:rsidRPr="006A561E">
        <w:rPr>
          <w:rFonts w:eastAsia="新細明體" w:cs="Times New Roman" w:hint="eastAsia"/>
          <w:color w:val="000000" w:themeColor="text1"/>
          <w:kern w:val="0"/>
          <w:szCs w:val="24"/>
          <w:shd w:val="clear" w:color="auto" w:fill="FFFFFF"/>
        </w:rPr>
        <w:t>公尺，寬</w:t>
      </w:r>
      <w:r w:rsidR="00957128" w:rsidRPr="006A561E">
        <w:rPr>
          <w:rFonts w:eastAsia="新細明體" w:cs="Times New Roman"/>
          <w:color w:val="000000" w:themeColor="text1"/>
          <w:kern w:val="0"/>
          <w:szCs w:val="24"/>
          <w:shd w:val="clear" w:color="auto" w:fill="FFFFFF"/>
        </w:rPr>
        <w:t>9</w:t>
      </w:r>
      <w:r w:rsidR="00957128" w:rsidRPr="006A561E">
        <w:rPr>
          <w:rFonts w:eastAsia="新細明體" w:cs="Times New Roman" w:hint="eastAsia"/>
          <w:color w:val="000000" w:themeColor="text1"/>
          <w:kern w:val="0"/>
          <w:szCs w:val="24"/>
          <w:shd w:val="clear" w:color="auto" w:fill="FFFFFF"/>
        </w:rPr>
        <w:t>公尺，每秒可流過</w:t>
      </w:r>
      <w:r w:rsidR="00957128" w:rsidRPr="006A561E">
        <w:rPr>
          <w:rFonts w:eastAsia="新細明體" w:cs="Times New Roman"/>
          <w:color w:val="000000" w:themeColor="text1"/>
          <w:kern w:val="0"/>
          <w:szCs w:val="24"/>
          <w:shd w:val="clear" w:color="auto" w:fill="FFFFFF"/>
        </w:rPr>
        <w:t>25</w:t>
      </w:r>
      <w:r w:rsidR="00957128" w:rsidRPr="006A561E">
        <w:rPr>
          <w:rFonts w:eastAsia="新細明體" w:cs="Times New Roman" w:hint="eastAsia"/>
          <w:color w:val="000000" w:themeColor="text1"/>
          <w:kern w:val="0"/>
          <w:szCs w:val="24"/>
          <w:shd w:val="clear" w:color="auto" w:fill="FFFFFF"/>
        </w:rPr>
        <w:t>萬升以上的水量。水閘門運行利用海灣和河口水位傳感器的信息以確定閘門的位置，當河口水位高於海灣水位時，水閘門關閉，以防止海水進入淡水湖。當河口水位</w:t>
      </w:r>
      <w:r w:rsidR="00957128" w:rsidRPr="006A561E">
        <w:rPr>
          <w:rFonts w:eastAsia="新細明體" w:cs="Times New Roman" w:hint="eastAsia"/>
          <w:color w:val="000000" w:themeColor="text1"/>
          <w:kern w:val="0"/>
          <w:szCs w:val="24"/>
          <w:shd w:val="clear" w:color="auto" w:fill="FFFFFF"/>
        </w:rPr>
        <w:lastRenderedPageBreak/>
        <w:t>低於海灣水位時，閘門打開以維持水位</w:t>
      </w:r>
      <w:r w:rsidR="00B17425" w:rsidRPr="006A561E">
        <w:rPr>
          <w:rFonts w:eastAsia="新細明體" w:cs="Times New Roman" w:hint="eastAsia"/>
          <w:color w:val="000000" w:themeColor="text1"/>
          <w:kern w:val="0"/>
          <w:szCs w:val="24"/>
          <w:shd w:val="clear" w:color="auto" w:fill="FFFFFF"/>
        </w:rPr>
        <w:t>（如圖</w:t>
      </w:r>
      <w:r w:rsidR="00B17425" w:rsidRPr="006A561E">
        <w:rPr>
          <w:rFonts w:eastAsia="新細明體" w:cs="Times New Roman" w:hint="eastAsia"/>
          <w:color w:val="000000" w:themeColor="text1"/>
          <w:kern w:val="0"/>
          <w:szCs w:val="24"/>
          <w:shd w:val="clear" w:color="auto" w:fill="FFFFFF"/>
        </w:rPr>
        <w:t>1</w:t>
      </w:r>
      <w:r w:rsidR="00B17425" w:rsidRPr="006A561E">
        <w:rPr>
          <w:rFonts w:eastAsia="新細明體" w:cs="Times New Roman"/>
          <w:color w:val="000000" w:themeColor="text1"/>
          <w:kern w:val="0"/>
          <w:szCs w:val="24"/>
          <w:shd w:val="clear" w:color="auto" w:fill="FFFFFF"/>
        </w:rPr>
        <w:t>7</w:t>
      </w:r>
      <w:r w:rsidR="00B17425" w:rsidRPr="006A561E">
        <w:rPr>
          <w:rFonts w:eastAsia="新細明體" w:cs="Times New Roman"/>
          <w:color w:val="000000" w:themeColor="text1"/>
          <w:kern w:val="0"/>
          <w:szCs w:val="24"/>
          <w:shd w:val="clear" w:color="auto" w:fill="FFFFFF"/>
        </w:rPr>
        <w:t>）</w:t>
      </w:r>
      <w:r w:rsidR="00957128" w:rsidRPr="006A561E">
        <w:rPr>
          <w:rFonts w:eastAsia="新細明體" w:cs="Times New Roman" w:hint="eastAsia"/>
          <w:color w:val="000000" w:themeColor="text1"/>
          <w:kern w:val="0"/>
          <w:szCs w:val="24"/>
          <w:shd w:val="clear" w:color="auto" w:fill="FFFFFF"/>
        </w:rPr>
        <w:t>。</w:t>
      </w:r>
    </w:p>
    <w:p w14:paraId="182E6138" w14:textId="49CE457F" w:rsidR="00B17425" w:rsidRPr="006A561E" w:rsidRDefault="00A75144" w:rsidP="00B17425">
      <w:pPr>
        <w:pStyle w:val="af2"/>
        <w:keepNext/>
        <w:jc w:val="center"/>
        <w:rPr>
          <w:rFonts w:ascii="Times New Roman" w:hAnsi="Times New Roman"/>
          <w:color w:val="000000" w:themeColor="text1"/>
          <w:kern w:val="0"/>
          <w:szCs w:val="24"/>
          <w:shd w:val="clear" w:color="auto" w:fill="FFFFFF"/>
        </w:rPr>
      </w:pPr>
      <w:bookmarkStart w:id="22" w:name="_Toc146021190"/>
      <w:r w:rsidRPr="006A561E">
        <w:rPr>
          <w:rFonts w:cs="全字庫正宋體"/>
          <w:noProof/>
          <w:color w:val="000000" w:themeColor="text1"/>
          <w:kern w:val="0"/>
          <w:szCs w:val="24"/>
          <w:shd w:val="clear" w:color="auto" w:fill="FFFFFF"/>
        </w:rPr>
        <w:drawing>
          <wp:anchor distT="0" distB="0" distL="114300" distR="114300" simplePos="0" relativeHeight="251695616" behindDoc="0" locked="0" layoutInCell="1" allowOverlap="1" wp14:anchorId="395B53E7" wp14:editId="1536B885">
            <wp:simplePos x="0" y="0"/>
            <wp:positionH relativeFrom="column">
              <wp:posOffset>2272030</wp:posOffset>
            </wp:positionH>
            <wp:positionV relativeFrom="paragraph">
              <wp:posOffset>0</wp:posOffset>
            </wp:positionV>
            <wp:extent cx="2600960" cy="1950720"/>
            <wp:effectExtent l="0" t="0" r="8890" b="0"/>
            <wp:wrapTopAndBottom/>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0960" cy="1950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61E">
        <w:rPr>
          <w:rFonts w:cs="全字庫正宋體"/>
          <w:noProof/>
          <w:color w:val="000000" w:themeColor="text1"/>
          <w:kern w:val="0"/>
          <w:szCs w:val="24"/>
          <w:shd w:val="clear" w:color="auto" w:fill="FFFFFF"/>
        </w:rPr>
        <w:drawing>
          <wp:anchor distT="0" distB="0" distL="114300" distR="114300" simplePos="0" relativeHeight="251680256" behindDoc="0" locked="0" layoutInCell="1" allowOverlap="1" wp14:anchorId="4E532A27" wp14:editId="39C1595D">
            <wp:simplePos x="0" y="0"/>
            <wp:positionH relativeFrom="column">
              <wp:posOffset>647700</wp:posOffset>
            </wp:positionH>
            <wp:positionV relativeFrom="paragraph">
              <wp:posOffset>0</wp:posOffset>
            </wp:positionV>
            <wp:extent cx="1600200" cy="1950720"/>
            <wp:effectExtent l="0" t="0" r="0" b="0"/>
            <wp:wrapTopAndBottom/>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l="5353" r="8987" b="22590"/>
                    <a:stretch/>
                  </pic:blipFill>
                  <pic:spPr bwMode="auto">
                    <a:xfrm>
                      <a:off x="0" y="0"/>
                      <a:ext cx="1600200" cy="1950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7425" w:rsidRPr="006A561E">
        <w:rPr>
          <w:rFonts w:hint="eastAsia"/>
          <w:color w:val="000000" w:themeColor="text1"/>
        </w:rPr>
        <w:t>圖</w:t>
      </w:r>
      <w:r w:rsidR="00B17425" w:rsidRPr="00E57F8F">
        <w:rPr>
          <w:rFonts w:ascii="Times New Roman" w:hAnsi="Times New Roman"/>
          <w:color w:val="000000" w:themeColor="text1"/>
        </w:rPr>
        <w:fldChar w:fldCharType="begin"/>
      </w:r>
      <w:r w:rsidR="00B17425" w:rsidRPr="00E57F8F">
        <w:rPr>
          <w:rFonts w:ascii="Times New Roman" w:hAnsi="Times New Roman"/>
          <w:color w:val="000000" w:themeColor="text1"/>
        </w:rPr>
        <w:instrText xml:space="preserve"> SEQ </w:instrText>
      </w:r>
      <w:r w:rsidR="00B17425" w:rsidRPr="00E57F8F">
        <w:rPr>
          <w:rFonts w:ascii="Times New Roman" w:hAnsi="Times New Roman"/>
          <w:color w:val="000000" w:themeColor="text1"/>
        </w:rPr>
        <w:instrText>圖</w:instrText>
      </w:r>
      <w:r w:rsidR="00B17425" w:rsidRPr="00E57F8F">
        <w:rPr>
          <w:rFonts w:ascii="Times New Roman" w:hAnsi="Times New Roman"/>
          <w:color w:val="000000" w:themeColor="text1"/>
        </w:rPr>
        <w:instrText xml:space="preserve"> \* ARABIC </w:instrText>
      </w:r>
      <w:r w:rsidR="00B17425" w:rsidRPr="00E57F8F">
        <w:rPr>
          <w:rFonts w:ascii="Times New Roman" w:hAnsi="Times New Roman"/>
          <w:color w:val="000000" w:themeColor="text1"/>
        </w:rPr>
        <w:fldChar w:fldCharType="separate"/>
      </w:r>
      <w:r w:rsidR="00772D7A">
        <w:rPr>
          <w:rFonts w:ascii="Times New Roman" w:hAnsi="Times New Roman"/>
          <w:noProof/>
          <w:color w:val="000000" w:themeColor="text1"/>
        </w:rPr>
        <w:t>17</w:t>
      </w:r>
      <w:r w:rsidR="00B17425" w:rsidRPr="00E57F8F">
        <w:rPr>
          <w:rFonts w:ascii="Times New Roman" w:hAnsi="Times New Roman"/>
          <w:color w:val="000000" w:themeColor="text1"/>
        </w:rPr>
        <w:fldChar w:fldCharType="end"/>
      </w:r>
      <w:r w:rsidR="00B17425" w:rsidRPr="006A561E">
        <w:rPr>
          <w:color w:val="000000" w:themeColor="text1"/>
        </w:rPr>
        <w:t xml:space="preserve"> </w:t>
      </w:r>
      <w:r w:rsidR="00B17425" w:rsidRPr="006A561E">
        <w:rPr>
          <w:rFonts w:hint="eastAsia"/>
          <w:color w:val="000000" w:themeColor="text1"/>
          <w:kern w:val="0"/>
          <w:szCs w:val="24"/>
          <w:shd w:val="clear" w:color="auto" w:fill="FFFFFF"/>
        </w:rPr>
        <w:t>參</w:t>
      </w:r>
      <w:proofErr w:type="gramStart"/>
      <w:r w:rsidR="00B17425" w:rsidRPr="006A561E">
        <w:rPr>
          <w:rFonts w:hint="eastAsia"/>
          <w:color w:val="000000" w:themeColor="text1"/>
          <w:kern w:val="0"/>
          <w:szCs w:val="24"/>
          <w:shd w:val="clear" w:color="auto" w:fill="FFFFFF"/>
        </w:rPr>
        <w:t>訪攔海</w:t>
      </w:r>
      <w:proofErr w:type="gramEnd"/>
      <w:r w:rsidR="00B17425" w:rsidRPr="006A561E">
        <w:rPr>
          <w:rFonts w:hint="eastAsia"/>
          <w:color w:val="000000" w:themeColor="text1"/>
          <w:kern w:val="0"/>
          <w:szCs w:val="24"/>
          <w:shd w:val="clear" w:color="auto" w:fill="FFFFFF"/>
        </w:rPr>
        <w:t>堤壩控制室及閘門實際運作情況</w:t>
      </w:r>
      <w:bookmarkEnd w:id="22"/>
    </w:p>
    <w:p w14:paraId="43E4DDEA" w14:textId="0F43F8C2" w:rsidR="006137ED" w:rsidRPr="006A561E" w:rsidRDefault="00900997"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4</w:t>
      </w:r>
      <w:r w:rsidR="00A311B7" w:rsidRPr="006A561E">
        <w:rPr>
          <w:rFonts w:eastAsia="新細明體" w:cs="Times New Roman"/>
          <w:color w:val="000000" w:themeColor="text1"/>
          <w:kern w:val="0"/>
          <w:szCs w:val="24"/>
          <w:shd w:val="clear" w:color="auto" w:fill="FFFFFF"/>
        </w:rPr>
        <w:t>.</w:t>
      </w:r>
      <w:r w:rsidR="00BD27D8" w:rsidRPr="006A561E">
        <w:rPr>
          <w:rFonts w:eastAsia="新細明體" w:cs="Times New Roman" w:hint="eastAsia"/>
          <w:color w:val="000000" w:themeColor="text1"/>
          <w:kern w:val="0"/>
          <w:szCs w:val="24"/>
          <w:shd w:val="clear" w:color="auto" w:fill="FFFFFF"/>
        </w:rPr>
        <w:t>兼顧保育的</w:t>
      </w:r>
      <w:proofErr w:type="gramStart"/>
      <w:r w:rsidR="002432A3" w:rsidRPr="006A561E">
        <w:rPr>
          <w:rFonts w:eastAsia="新細明體" w:cs="Times New Roman" w:hint="eastAsia"/>
          <w:color w:val="000000" w:themeColor="text1"/>
          <w:kern w:val="0"/>
          <w:szCs w:val="24"/>
          <w:shd w:val="clear" w:color="auto" w:fill="FFFFFF"/>
        </w:rPr>
        <w:t>專用魚道</w:t>
      </w:r>
      <w:proofErr w:type="gramEnd"/>
      <w:r w:rsidR="002432A3" w:rsidRPr="006A561E">
        <w:rPr>
          <w:rFonts w:eastAsia="新細明體" w:cs="Times New Roman" w:hint="eastAsia"/>
          <w:color w:val="000000" w:themeColor="text1"/>
          <w:kern w:val="0"/>
          <w:szCs w:val="24"/>
          <w:shd w:val="clear" w:color="auto" w:fill="FFFFFF"/>
        </w:rPr>
        <w:t>：</w:t>
      </w:r>
      <w:r w:rsidR="00BD27D8" w:rsidRPr="006A561E">
        <w:rPr>
          <w:rFonts w:eastAsia="新細明體" w:cs="Times New Roman" w:hint="eastAsia"/>
          <w:color w:val="000000" w:themeColor="text1"/>
          <w:kern w:val="0"/>
          <w:szCs w:val="24"/>
          <w:shd w:val="clear" w:color="auto" w:fill="FFFFFF"/>
        </w:rPr>
        <w:t>當初該堤壩設施除硬體設施興建外，同時也兼顧生物物種棲地保育，</w:t>
      </w:r>
      <w:proofErr w:type="gramStart"/>
      <w:r w:rsidR="00957128" w:rsidRPr="006A561E">
        <w:rPr>
          <w:rFonts w:eastAsia="新細明體" w:cs="Times New Roman" w:hint="eastAsia"/>
          <w:color w:val="000000" w:themeColor="text1"/>
          <w:kern w:val="0"/>
          <w:szCs w:val="24"/>
          <w:shd w:val="clear" w:color="auto" w:fill="FFFFFF"/>
        </w:rPr>
        <w:t>攔海堤壩</w:t>
      </w:r>
      <w:proofErr w:type="gramEnd"/>
      <w:r w:rsidR="00957128" w:rsidRPr="006A561E">
        <w:rPr>
          <w:rFonts w:eastAsia="新細明體" w:cs="Times New Roman" w:hint="eastAsia"/>
          <w:color w:val="000000" w:themeColor="text1"/>
          <w:kern w:val="0"/>
          <w:szCs w:val="24"/>
          <w:shd w:val="clear" w:color="auto" w:fill="FFFFFF"/>
        </w:rPr>
        <w:t>設有</w:t>
      </w:r>
      <w:proofErr w:type="gramStart"/>
      <w:r w:rsidR="00957128" w:rsidRPr="006A561E">
        <w:rPr>
          <w:rFonts w:eastAsia="新細明體" w:cs="Times New Roman" w:hint="eastAsia"/>
          <w:color w:val="000000" w:themeColor="text1"/>
          <w:kern w:val="0"/>
          <w:szCs w:val="24"/>
          <w:shd w:val="clear" w:color="auto" w:fill="FFFFFF"/>
        </w:rPr>
        <w:t>專</w:t>
      </w:r>
      <w:r w:rsidR="00FB7ADA" w:rsidRPr="006A561E">
        <w:rPr>
          <w:rFonts w:eastAsia="新細明體" w:cs="Times New Roman" w:hint="eastAsia"/>
          <w:color w:val="000000" w:themeColor="text1"/>
          <w:kern w:val="0"/>
          <w:szCs w:val="24"/>
          <w:shd w:val="clear" w:color="auto" w:fill="FFFFFF"/>
        </w:rPr>
        <w:t>用</w:t>
      </w:r>
      <w:r w:rsidR="00957128" w:rsidRPr="006A561E">
        <w:rPr>
          <w:rFonts w:eastAsia="新細明體" w:cs="Times New Roman" w:hint="eastAsia"/>
          <w:color w:val="000000" w:themeColor="text1"/>
          <w:kern w:val="0"/>
          <w:szCs w:val="24"/>
          <w:shd w:val="clear" w:color="auto" w:fill="FFFFFF"/>
        </w:rPr>
        <w:t>魚道</w:t>
      </w:r>
      <w:proofErr w:type="gramEnd"/>
      <w:r w:rsidRPr="006A561E">
        <w:rPr>
          <w:rFonts w:eastAsia="新細明體" w:cs="Times New Roman" w:hint="eastAsia"/>
          <w:color w:val="000000" w:themeColor="text1"/>
          <w:kern w:val="0"/>
          <w:szCs w:val="24"/>
          <w:shd w:val="clear" w:color="auto" w:fill="FFFFFF"/>
        </w:rPr>
        <w:t>（如圖</w:t>
      </w:r>
      <w:r w:rsidRPr="006A561E">
        <w:rPr>
          <w:rFonts w:eastAsia="新細明體" w:cs="Times New Roman" w:hint="eastAsia"/>
          <w:color w:val="000000" w:themeColor="text1"/>
          <w:kern w:val="0"/>
          <w:szCs w:val="24"/>
          <w:shd w:val="clear" w:color="auto" w:fill="FFFFFF"/>
        </w:rPr>
        <w:t>1</w:t>
      </w:r>
      <w:r w:rsidR="00161F24" w:rsidRPr="006A561E">
        <w:rPr>
          <w:rFonts w:eastAsia="新細明體" w:cs="Times New Roman" w:hint="eastAsia"/>
          <w:color w:val="000000" w:themeColor="text1"/>
          <w:kern w:val="0"/>
          <w:szCs w:val="24"/>
          <w:shd w:val="clear" w:color="auto" w:fill="FFFFFF"/>
        </w:rPr>
        <w:t>6</w:t>
      </w:r>
      <w:r w:rsidRPr="006A561E">
        <w:rPr>
          <w:rFonts w:eastAsia="新細明體" w:cs="Times New Roman"/>
          <w:color w:val="000000" w:themeColor="text1"/>
          <w:kern w:val="0"/>
          <w:szCs w:val="24"/>
          <w:shd w:val="clear" w:color="auto" w:fill="FFFFFF"/>
        </w:rPr>
        <w:t>）</w:t>
      </w:r>
      <w:r w:rsidR="00957128" w:rsidRPr="006A561E">
        <w:rPr>
          <w:rFonts w:eastAsia="新細明體" w:cs="Times New Roman" w:hint="eastAsia"/>
          <w:color w:val="000000" w:themeColor="text1"/>
          <w:kern w:val="0"/>
          <w:szCs w:val="24"/>
          <w:shd w:val="clear" w:color="auto" w:fill="FFFFFF"/>
        </w:rPr>
        <w:t>，允許鮭魚和鱒魚返回塔夫河和伊利河</w:t>
      </w:r>
      <w:r w:rsidR="00E61781" w:rsidRPr="006A561E">
        <w:rPr>
          <w:rFonts w:eastAsia="新細明體" w:cs="Times New Roman" w:hint="eastAsia"/>
          <w:color w:val="000000" w:themeColor="text1"/>
          <w:kern w:val="0"/>
          <w:szCs w:val="24"/>
          <w:shd w:val="clear" w:color="auto" w:fill="FFFFFF"/>
        </w:rPr>
        <w:t>，</w:t>
      </w:r>
      <w:proofErr w:type="gramStart"/>
      <w:r w:rsidR="00957128" w:rsidRPr="006A561E">
        <w:rPr>
          <w:rFonts w:eastAsia="新細明體" w:cs="Times New Roman" w:hint="eastAsia"/>
          <w:color w:val="000000" w:themeColor="text1"/>
          <w:kern w:val="0"/>
          <w:szCs w:val="24"/>
          <w:shd w:val="clear" w:color="auto" w:fill="FFFFFF"/>
        </w:rPr>
        <w:t>魚道配備</w:t>
      </w:r>
      <w:proofErr w:type="gramEnd"/>
      <w:r w:rsidR="00957128" w:rsidRPr="006A561E">
        <w:rPr>
          <w:rFonts w:eastAsia="新細明體" w:cs="Times New Roman" w:hint="eastAsia"/>
          <w:color w:val="000000" w:themeColor="text1"/>
          <w:kern w:val="0"/>
          <w:szCs w:val="24"/>
          <w:shd w:val="clear" w:color="auto" w:fill="FFFFFF"/>
        </w:rPr>
        <w:t>水下攝影機以及運動和音頻設備，可以記錄魚類的活動並識別不同的物種。冬季鮭魚和鱒魚在塔夫河和伊利河的上游產卵，當幼魚處於生命週期的</w:t>
      </w:r>
      <w:r w:rsidR="00E61781" w:rsidRPr="006A561E">
        <w:rPr>
          <w:rFonts w:eastAsia="新細明體" w:cs="Times New Roman" w:hint="eastAsia"/>
          <w:color w:val="000000" w:themeColor="text1"/>
          <w:kern w:val="0"/>
          <w:szCs w:val="24"/>
          <w:shd w:val="clear" w:color="auto" w:fill="FFFFFF"/>
        </w:rPr>
        <w:t>「</w:t>
      </w:r>
      <w:r w:rsidR="00957128" w:rsidRPr="006A561E">
        <w:rPr>
          <w:rFonts w:eastAsia="新細明體" w:cs="Times New Roman" w:hint="eastAsia"/>
          <w:color w:val="000000" w:themeColor="text1"/>
          <w:kern w:val="0"/>
          <w:szCs w:val="24"/>
          <w:shd w:val="clear" w:color="auto" w:fill="FFFFFF"/>
        </w:rPr>
        <w:t>小鮭魚</w:t>
      </w:r>
      <w:r w:rsidR="00E61781" w:rsidRPr="006A561E">
        <w:rPr>
          <w:rFonts w:eastAsia="新細明體" w:cs="Times New Roman" w:hint="eastAsia"/>
          <w:color w:val="000000" w:themeColor="text1"/>
          <w:kern w:val="0"/>
          <w:szCs w:val="24"/>
          <w:shd w:val="clear" w:color="auto" w:fill="FFFFFF"/>
        </w:rPr>
        <w:t>」</w:t>
      </w:r>
      <w:r w:rsidR="00957128" w:rsidRPr="006A561E">
        <w:rPr>
          <w:rFonts w:eastAsia="新細明體" w:cs="Times New Roman" w:hint="eastAsia"/>
          <w:color w:val="000000" w:themeColor="text1"/>
          <w:kern w:val="0"/>
          <w:szCs w:val="24"/>
          <w:shd w:val="clear" w:color="auto" w:fill="FFFFFF"/>
        </w:rPr>
        <w:t>階段時，</w:t>
      </w:r>
      <w:proofErr w:type="gramStart"/>
      <w:r w:rsidR="00FB7ADA" w:rsidRPr="006A561E">
        <w:rPr>
          <w:rFonts w:eastAsia="新細明體" w:cs="Times New Roman" w:hint="eastAsia"/>
          <w:color w:val="000000" w:themeColor="text1"/>
          <w:kern w:val="0"/>
          <w:szCs w:val="24"/>
          <w:shd w:val="clear" w:color="auto" w:fill="FFFFFF"/>
        </w:rPr>
        <w:t>牠</w:t>
      </w:r>
      <w:proofErr w:type="gramEnd"/>
      <w:r w:rsidR="00957128" w:rsidRPr="006A561E">
        <w:rPr>
          <w:rFonts w:eastAsia="新細明體" w:cs="Times New Roman" w:hint="eastAsia"/>
          <w:color w:val="000000" w:themeColor="text1"/>
          <w:kern w:val="0"/>
          <w:szCs w:val="24"/>
          <w:shd w:val="clear" w:color="auto" w:fill="FFFFFF"/>
        </w:rPr>
        <w:t>們會順流而下，進入大海。幾年後，這些魚已經成年，將返回出生的河流和產卵場，完成</w:t>
      </w:r>
      <w:proofErr w:type="gramStart"/>
      <w:r w:rsidR="00FB7ADA" w:rsidRPr="006A561E">
        <w:rPr>
          <w:rFonts w:eastAsia="新細明體" w:cs="Times New Roman" w:hint="eastAsia"/>
          <w:color w:val="000000" w:themeColor="text1"/>
          <w:kern w:val="0"/>
          <w:szCs w:val="24"/>
          <w:shd w:val="clear" w:color="auto" w:fill="FFFFFF"/>
        </w:rPr>
        <w:t>牠</w:t>
      </w:r>
      <w:proofErr w:type="gramEnd"/>
      <w:r w:rsidR="00957128" w:rsidRPr="006A561E">
        <w:rPr>
          <w:rFonts w:eastAsia="新細明體" w:cs="Times New Roman" w:hint="eastAsia"/>
          <w:color w:val="000000" w:themeColor="text1"/>
          <w:kern w:val="0"/>
          <w:szCs w:val="24"/>
          <w:shd w:val="clear" w:color="auto" w:fill="FFFFFF"/>
        </w:rPr>
        <w:t>們的生命週期。據</w:t>
      </w:r>
      <w:r w:rsidR="001651F3" w:rsidRPr="006A561E">
        <w:rPr>
          <w:rFonts w:eastAsia="新細明體" w:cs="Times New Roman" w:hint="eastAsia"/>
          <w:color w:val="000000" w:themeColor="text1"/>
          <w:kern w:val="0"/>
          <w:szCs w:val="24"/>
          <w:shd w:val="clear" w:color="auto" w:fill="FFFFFF"/>
        </w:rPr>
        <w:t>瞭解</w:t>
      </w:r>
      <w:r w:rsidR="00957128" w:rsidRPr="006A561E">
        <w:rPr>
          <w:rFonts w:eastAsia="新細明體" w:cs="Times New Roman" w:hint="eastAsia"/>
          <w:color w:val="000000" w:themeColor="text1"/>
          <w:kern w:val="0"/>
          <w:szCs w:val="24"/>
          <w:shd w:val="clear" w:color="auto" w:fill="FFFFFF"/>
        </w:rPr>
        <w:t>，來自塔夫河的鮭魚可以遠遊大西洋，甚至格陵蘭島西海岸，然後返回卡地夫灣。淡水從海灣</w:t>
      </w:r>
      <w:proofErr w:type="gramStart"/>
      <w:r w:rsidR="00957128" w:rsidRPr="006A561E">
        <w:rPr>
          <w:rFonts w:eastAsia="新細明體" w:cs="Times New Roman" w:hint="eastAsia"/>
          <w:color w:val="000000" w:themeColor="text1"/>
          <w:kern w:val="0"/>
          <w:szCs w:val="24"/>
          <w:shd w:val="clear" w:color="auto" w:fill="FFFFFF"/>
        </w:rPr>
        <w:t>流入魚道</w:t>
      </w:r>
      <w:proofErr w:type="gramEnd"/>
      <w:r w:rsidR="00957128" w:rsidRPr="006A561E">
        <w:rPr>
          <w:rFonts w:eastAsia="新細明體" w:cs="Times New Roman" w:hint="eastAsia"/>
          <w:color w:val="000000" w:themeColor="text1"/>
          <w:kern w:val="0"/>
          <w:szCs w:val="24"/>
          <w:shd w:val="clear" w:color="auto" w:fill="FFFFFF"/>
        </w:rPr>
        <w:t>，流經</w:t>
      </w:r>
      <w:proofErr w:type="gramStart"/>
      <w:r w:rsidR="00957128" w:rsidRPr="006A561E">
        <w:rPr>
          <w:rFonts w:eastAsia="新細明體" w:cs="Times New Roman" w:hint="eastAsia"/>
          <w:color w:val="000000" w:themeColor="text1"/>
          <w:kern w:val="0"/>
          <w:szCs w:val="24"/>
          <w:shd w:val="clear" w:color="auto" w:fill="FFFFFF"/>
        </w:rPr>
        <w:t>水池和河堰</w:t>
      </w:r>
      <w:proofErr w:type="gramEnd"/>
      <w:r w:rsidR="00957128" w:rsidRPr="006A561E">
        <w:rPr>
          <w:rFonts w:eastAsia="新細明體" w:cs="Times New Roman" w:hint="eastAsia"/>
          <w:color w:val="000000" w:themeColor="text1"/>
          <w:kern w:val="0"/>
          <w:szCs w:val="24"/>
          <w:shd w:val="clear" w:color="auto" w:fill="FFFFFF"/>
        </w:rPr>
        <w:t>系統，使魚類可以在所有潮汐階段從河口向上進入海灣，海灣外的魚認出家鄉河流的淡水，而</w:t>
      </w:r>
      <w:proofErr w:type="gramStart"/>
      <w:r w:rsidR="00957128" w:rsidRPr="006A561E">
        <w:rPr>
          <w:rFonts w:eastAsia="新細明體" w:cs="Times New Roman" w:hint="eastAsia"/>
          <w:color w:val="000000" w:themeColor="text1"/>
          <w:kern w:val="0"/>
          <w:szCs w:val="24"/>
          <w:shd w:val="clear" w:color="auto" w:fill="FFFFFF"/>
        </w:rPr>
        <w:t>進入魚道</w:t>
      </w:r>
      <w:proofErr w:type="gramEnd"/>
      <w:r w:rsidR="00957128" w:rsidRPr="006A561E">
        <w:rPr>
          <w:rFonts w:eastAsia="新細明體" w:cs="Times New Roman" w:hint="eastAsia"/>
          <w:color w:val="000000" w:themeColor="text1"/>
          <w:kern w:val="0"/>
          <w:szCs w:val="24"/>
          <w:shd w:val="clear" w:color="auto" w:fill="FFFFFF"/>
        </w:rPr>
        <w:t>。</w:t>
      </w:r>
    </w:p>
    <w:p w14:paraId="3F15A85D" w14:textId="27B32F1E" w:rsidR="00560DA3" w:rsidRPr="006A561E" w:rsidRDefault="00560DA3" w:rsidP="00560DA3">
      <w:pPr>
        <w:overflowPunct w:val="0"/>
        <w:adjustRightInd w:val="0"/>
        <w:snapToGrid w:val="0"/>
        <w:spacing w:before="100" w:beforeAutospacing="1" w:after="100" w:afterAutospacing="1"/>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8D4AE5" w:rsidRPr="006A561E">
        <w:rPr>
          <w:rFonts w:eastAsia="新細明體" w:cs="Times New Roman" w:hint="eastAsia"/>
          <w:b/>
          <w:bCs/>
          <w:color w:val="000000" w:themeColor="text1"/>
          <w:sz w:val="28"/>
          <w:szCs w:val="28"/>
        </w:rPr>
        <w:t>三</w:t>
      </w:r>
      <w:r w:rsidRPr="006A561E">
        <w:rPr>
          <w:rFonts w:eastAsia="新細明體" w:cs="Times New Roman" w:hint="eastAsia"/>
          <w:b/>
          <w:bCs/>
          <w:color w:val="000000" w:themeColor="text1"/>
          <w:sz w:val="28"/>
          <w:szCs w:val="28"/>
        </w:rPr>
        <w:t>）國王十字地區改建方案</w:t>
      </w:r>
      <w:proofErr w:type="gramStart"/>
      <w:r w:rsidRPr="006A561E">
        <w:rPr>
          <w:rFonts w:eastAsia="新細明體" w:cs="Times New Roman" w:hint="eastAsia"/>
          <w:b/>
          <w:bCs/>
          <w:color w:val="000000" w:themeColor="text1"/>
          <w:sz w:val="28"/>
          <w:szCs w:val="28"/>
        </w:rPr>
        <w:t>—</w:t>
      </w:r>
      <w:proofErr w:type="gramEnd"/>
      <w:r w:rsidRPr="006A561E">
        <w:rPr>
          <w:rFonts w:eastAsia="新細明體" w:cs="Times New Roman" w:hint="eastAsia"/>
          <w:b/>
          <w:bCs/>
          <w:color w:val="000000" w:themeColor="text1"/>
          <w:sz w:val="28"/>
          <w:szCs w:val="28"/>
        </w:rPr>
        <w:t>都市更新</w:t>
      </w:r>
    </w:p>
    <w:p w14:paraId="3CE8D599" w14:textId="4C2B3855"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歷史背景：國王十字（</w:t>
      </w:r>
      <w:r w:rsidRPr="006A561E">
        <w:rPr>
          <w:rFonts w:eastAsia="新細明體" w:cs="Times New Roman"/>
          <w:color w:val="000000" w:themeColor="text1"/>
          <w:kern w:val="0"/>
          <w:szCs w:val="24"/>
          <w:shd w:val="clear" w:color="auto" w:fill="FFFFFF"/>
        </w:rPr>
        <w:t xml:space="preserve">King’s </w:t>
      </w:r>
      <w:r w:rsidRPr="006A561E">
        <w:rPr>
          <w:rFonts w:eastAsia="新細明體" w:cs="Times New Roman"/>
          <w:color w:val="000000" w:themeColor="text1"/>
          <w:kern w:val="0"/>
        </w:rPr>
        <w:t>Cross</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區位於倫敦市中心偏北，地鐵一環的邊界。</w:t>
      </w:r>
      <w:r w:rsidRPr="006A561E">
        <w:rPr>
          <w:rFonts w:eastAsia="新細明體" w:cs="Times New Roman"/>
          <w:color w:val="000000" w:themeColor="text1"/>
          <w:kern w:val="0"/>
          <w:szCs w:val="24"/>
          <w:shd w:val="clear" w:color="auto" w:fill="FFFFFF"/>
        </w:rPr>
        <w:t>18</w:t>
      </w:r>
      <w:r w:rsidRPr="006A561E">
        <w:rPr>
          <w:rFonts w:eastAsia="新細明體" w:cs="Times New Roman" w:hint="eastAsia"/>
          <w:color w:val="000000" w:themeColor="text1"/>
          <w:kern w:val="0"/>
          <w:szCs w:val="24"/>
          <w:shd w:val="clear" w:color="auto" w:fill="FFFFFF"/>
        </w:rPr>
        <w:t>世紀時，位於艦隊河（</w:t>
      </w:r>
      <w:r w:rsidRPr="006A561E">
        <w:rPr>
          <w:rFonts w:eastAsia="新細明體" w:cs="Times New Roman"/>
          <w:color w:val="000000" w:themeColor="text1"/>
          <w:kern w:val="0"/>
          <w:szCs w:val="24"/>
          <w:shd w:val="clear" w:color="auto" w:fill="FFFFFF"/>
        </w:rPr>
        <w:t>River Fleet</w:t>
      </w:r>
      <w:r w:rsidRPr="006A561E">
        <w:rPr>
          <w:rFonts w:eastAsia="新細明體" w:cs="Times New Roman" w:hint="eastAsia"/>
          <w:color w:val="000000" w:themeColor="text1"/>
          <w:kern w:val="0"/>
          <w:szCs w:val="24"/>
          <w:shd w:val="clear" w:color="auto" w:fill="FFFFFF"/>
        </w:rPr>
        <w:t>）的一個古老渡口，屬於田園鄉村型態，而</w:t>
      </w:r>
      <w:proofErr w:type="gramStart"/>
      <w:r w:rsidRPr="006A561E">
        <w:rPr>
          <w:rFonts w:eastAsia="新細明體" w:cs="Times New Roman" w:hint="eastAsia"/>
          <w:color w:val="000000" w:themeColor="text1"/>
          <w:kern w:val="0"/>
          <w:szCs w:val="24"/>
          <w:shd w:val="clear" w:color="auto" w:fill="FFFFFF"/>
        </w:rPr>
        <w:t>艦隊河現已</w:t>
      </w:r>
      <w:proofErr w:type="gramEnd"/>
      <w:r w:rsidRPr="006A561E">
        <w:rPr>
          <w:rFonts w:eastAsia="新細明體" w:cs="Times New Roman" w:hint="eastAsia"/>
          <w:color w:val="000000" w:themeColor="text1"/>
          <w:kern w:val="0"/>
          <w:szCs w:val="24"/>
          <w:shd w:val="clear" w:color="auto" w:fill="FFFFFF"/>
        </w:rPr>
        <w:t>不復存在。國王十字站最初是被設計建設用於大北線鐵路的倫敦中轉站和東海岸主幹線的終點站，於</w:t>
      </w:r>
      <w:r w:rsidRPr="006A561E">
        <w:rPr>
          <w:rFonts w:eastAsia="新細明體" w:cs="Times New Roman"/>
          <w:color w:val="000000" w:themeColor="text1"/>
          <w:kern w:val="0"/>
          <w:szCs w:val="24"/>
          <w:shd w:val="clear" w:color="auto" w:fill="FFFFFF"/>
        </w:rPr>
        <w:t>1852</w:t>
      </w:r>
      <w:r w:rsidRPr="006A561E">
        <w:rPr>
          <w:rFonts w:eastAsia="新細明體" w:cs="Times New Roman" w:hint="eastAsia"/>
          <w:color w:val="000000" w:themeColor="text1"/>
          <w:kern w:val="0"/>
          <w:szCs w:val="24"/>
          <w:shd w:val="clear" w:color="auto" w:fill="FFFFFF"/>
        </w:rPr>
        <w:t>年完工使用；</w:t>
      </w:r>
      <w:r w:rsidRPr="006A561E">
        <w:rPr>
          <w:rFonts w:eastAsia="新細明體" w:cs="Times New Roman"/>
          <w:color w:val="000000" w:themeColor="text1"/>
          <w:kern w:val="0"/>
          <w:szCs w:val="24"/>
          <w:shd w:val="clear" w:color="auto" w:fill="FFFFFF"/>
        </w:rPr>
        <w:t>1820</w:t>
      </w:r>
      <w:r w:rsidRPr="006A561E">
        <w:rPr>
          <w:rFonts w:eastAsia="新細明體" w:cs="Times New Roman" w:hint="eastAsia"/>
          <w:color w:val="000000" w:themeColor="text1"/>
          <w:kern w:val="0"/>
          <w:szCs w:val="24"/>
          <w:shd w:val="clear" w:color="auto" w:fill="FFFFFF"/>
        </w:rPr>
        <w:t>年隨著攝政運河（</w:t>
      </w:r>
      <w:r w:rsidRPr="006A561E">
        <w:rPr>
          <w:rFonts w:eastAsia="新細明體" w:cs="Times New Roman"/>
          <w:color w:val="000000" w:themeColor="text1"/>
          <w:kern w:val="0"/>
          <w:szCs w:val="24"/>
          <w:shd w:val="clear" w:color="auto" w:fill="FFFFFF"/>
        </w:rPr>
        <w:t>Regent’s Canal</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的完工，國王十字區和北方其他工業大城連接起來，成為貨物商品的重要集散地。國王十字火車站的西側為聖潘克拉斯火車站</w:t>
      </w:r>
      <w:proofErr w:type="gramStart"/>
      <w:r w:rsidRPr="006A561E">
        <w:rPr>
          <w:rFonts w:eastAsia="新細明體" w:cs="Times New Roman" w:hint="eastAsia"/>
          <w:color w:val="000000" w:themeColor="text1"/>
          <w:kern w:val="0"/>
          <w:szCs w:val="24"/>
          <w:shd w:val="clear" w:color="auto" w:fill="FFFFFF"/>
        </w:rPr>
        <w:t>（</w:t>
      </w:r>
      <w:proofErr w:type="gramEnd"/>
      <w:r w:rsidRPr="006A561E">
        <w:rPr>
          <w:rFonts w:eastAsia="新細明體" w:cs="Times New Roman"/>
          <w:color w:val="000000" w:themeColor="text1"/>
          <w:kern w:val="0"/>
          <w:szCs w:val="24"/>
          <w:shd w:val="clear" w:color="auto" w:fill="FFFFFF"/>
        </w:rPr>
        <w:t>St. Pancras Railway Station</w:t>
      </w:r>
      <w:proofErr w:type="gramStart"/>
      <w:r w:rsidRPr="006A561E">
        <w:rPr>
          <w:rFonts w:eastAsia="新細明體" w:cs="Times New Roman" w:hint="eastAsia"/>
          <w:color w:val="000000" w:themeColor="text1"/>
          <w:kern w:val="0"/>
          <w:szCs w:val="24"/>
          <w:shd w:val="clear" w:color="auto" w:fill="FFFFFF"/>
        </w:rPr>
        <w:t>）</w:t>
      </w:r>
      <w:proofErr w:type="gramEnd"/>
      <w:r w:rsidRPr="006A561E">
        <w:rPr>
          <w:rFonts w:eastAsia="新細明體" w:cs="Times New Roman" w:hint="eastAsia"/>
          <w:color w:val="000000" w:themeColor="text1"/>
          <w:kern w:val="0"/>
          <w:szCs w:val="24"/>
          <w:shd w:val="clear" w:color="auto" w:fill="FFFFFF"/>
        </w:rPr>
        <w:t>，於</w:t>
      </w:r>
      <w:r w:rsidRPr="006A561E">
        <w:rPr>
          <w:rFonts w:eastAsia="新細明體" w:cs="Times New Roman"/>
          <w:color w:val="000000" w:themeColor="text1"/>
          <w:kern w:val="0"/>
          <w:szCs w:val="24"/>
          <w:shd w:val="clear" w:color="auto" w:fill="FFFFFF"/>
        </w:rPr>
        <w:t>19</w:t>
      </w:r>
      <w:r w:rsidRPr="006A561E">
        <w:rPr>
          <w:rFonts w:eastAsia="新細明體" w:cs="Times New Roman" w:hint="eastAsia"/>
          <w:color w:val="000000" w:themeColor="text1"/>
          <w:kern w:val="0"/>
          <w:szCs w:val="24"/>
          <w:shd w:val="clear" w:color="auto" w:fill="FFFFFF"/>
        </w:rPr>
        <w:t>世紀時落成使用後成為倫敦工業時期重要的運輸樞紐。然而在</w:t>
      </w:r>
      <w:r w:rsidRPr="006A561E">
        <w:rPr>
          <w:rFonts w:eastAsia="新細明體" w:cs="Times New Roman"/>
          <w:color w:val="000000" w:themeColor="text1"/>
          <w:kern w:val="0"/>
          <w:szCs w:val="24"/>
          <w:shd w:val="clear" w:color="auto" w:fill="FFFFFF"/>
        </w:rPr>
        <w:t>20</w:t>
      </w:r>
      <w:r w:rsidRPr="006A561E">
        <w:rPr>
          <w:rFonts w:eastAsia="新細明體" w:cs="Times New Roman" w:hint="eastAsia"/>
          <w:color w:val="000000" w:themeColor="text1"/>
          <w:kern w:val="0"/>
          <w:szCs w:val="24"/>
          <w:shd w:val="clear" w:color="auto" w:fill="FFFFFF"/>
        </w:rPr>
        <w:t>世紀歷經第二次世界大戰後，英國經濟體</w:t>
      </w:r>
      <w:r w:rsidRPr="006A561E">
        <w:rPr>
          <w:rFonts w:eastAsia="新細明體" w:cs="Times New Roman" w:hint="eastAsia"/>
          <w:color w:val="000000" w:themeColor="text1"/>
          <w:kern w:val="0"/>
          <w:szCs w:val="24"/>
          <w:shd w:val="clear" w:color="auto" w:fill="FFFFFF"/>
        </w:rPr>
        <w:lastRenderedPageBreak/>
        <w:t>慢慢從重工業轉型去工業化，致國王十字車站週遭的廠房停止運作後，逐漸頹廢，而車站旁用來儲存物資的礦場、倉庫被閒置，且長年疏於管理，成為特種行業、毒品氾濫的複雜環境。</w:t>
      </w:r>
    </w:p>
    <w:p w14:paraId="4B5711F1" w14:textId="4FEA04B4"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2</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都市更新過程（如圖</w:t>
      </w:r>
      <w:r w:rsidRPr="006A561E">
        <w:rPr>
          <w:rFonts w:eastAsia="新細明體" w:cs="Times New Roman"/>
          <w:color w:val="000000" w:themeColor="text1"/>
          <w:kern w:val="0"/>
          <w:szCs w:val="24"/>
          <w:shd w:val="clear" w:color="auto" w:fill="FFFFFF"/>
        </w:rPr>
        <w:t>1</w:t>
      </w:r>
      <w:r w:rsidR="00161F24" w:rsidRPr="006A561E">
        <w:rPr>
          <w:rFonts w:eastAsia="新細明體" w:cs="Times New Roman" w:hint="eastAsia"/>
          <w:color w:val="000000" w:themeColor="text1"/>
          <w:kern w:val="0"/>
          <w:szCs w:val="24"/>
          <w:shd w:val="clear" w:color="auto" w:fill="FFFFFF"/>
        </w:rPr>
        <w:t>8</w:t>
      </w:r>
      <w:r w:rsidRPr="006A561E">
        <w:rPr>
          <w:rFonts w:eastAsia="新細明體" w:cs="Times New Roman" w:hint="eastAsia"/>
          <w:color w:val="000000" w:themeColor="text1"/>
          <w:kern w:val="0"/>
          <w:szCs w:val="24"/>
          <w:shd w:val="clear" w:color="auto" w:fill="FFFFFF"/>
        </w:rPr>
        <w:t>）</w:t>
      </w:r>
    </w:p>
    <w:p w14:paraId="66582FB4" w14:textId="50C05D47" w:rsidR="00560DA3" w:rsidRPr="006A561E" w:rsidRDefault="00560DA3" w:rsidP="00560DA3">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1</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國王十字的轉變與時任英國首相的柴契爾夫人有關，當時英國各地出現許多的廢棄工業用地，政府</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行減免稅收的方式吸引企業進駐園區，成功將原本的工業重地金絲雀碼頭（</w:t>
      </w:r>
      <w:r w:rsidRPr="006A561E">
        <w:rPr>
          <w:rFonts w:eastAsia="新細明體" w:cs="Times New Roman"/>
          <w:color w:val="000000" w:themeColor="text1"/>
          <w:kern w:val="0"/>
          <w:szCs w:val="24"/>
          <w:shd w:val="clear" w:color="auto" w:fill="FFFFFF"/>
        </w:rPr>
        <w:t>Canary Wharf</w:t>
      </w:r>
      <w:r w:rsidRPr="006A561E">
        <w:rPr>
          <w:rFonts w:eastAsia="新細明體" w:cs="Times New Roman" w:hint="eastAsia"/>
          <w:color w:val="000000" w:themeColor="text1"/>
          <w:kern w:val="0"/>
          <w:szCs w:val="24"/>
          <w:shd w:val="clear" w:color="auto" w:fill="FFFFFF"/>
        </w:rPr>
        <w:t>）都更成為倫敦的金融區，同時柴契爾夫人政府也積極推動國王十字車站周邊地區的開發。</w:t>
      </w:r>
      <w:r w:rsidRPr="006A561E">
        <w:rPr>
          <w:rFonts w:eastAsia="新細明體" w:cs="Times New Roman"/>
          <w:color w:val="000000" w:themeColor="text1"/>
          <w:kern w:val="0"/>
          <w:szCs w:val="24"/>
          <w:shd w:val="clear" w:color="auto" w:fill="FFFFFF"/>
        </w:rPr>
        <w:t>1996</w:t>
      </w:r>
      <w:r w:rsidRPr="006A561E">
        <w:rPr>
          <w:rFonts w:eastAsia="新細明體" w:cs="Times New Roman" w:hint="eastAsia"/>
          <w:color w:val="000000" w:themeColor="text1"/>
          <w:kern w:val="0"/>
          <w:szCs w:val="24"/>
          <w:shd w:val="clear" w:color="auto" w:fill="FFFFFF"/>
        </w:rPr>
        <w:t>年英法海底隧道通車之後，緊鄰國王十字的聖潘克拉斯火車站確定成為歐洲之星列車的終點站，</w:t>
      </w:r>
      <w:r w:rsidRPr="006A561E">
        <w:rPr>
          <w:rFonts w:eastAsia="新細明體" w:cs="Times New Roman"/>
          <w:color w:val="000000" w:themeColor="text1"/>
          <w:kern w:val="0"/>
          <w:szCs w:val="24"/>
          <w:shd w:val="clear" w:color="auto" w:fill="FFFFFF"/>
        </w:rPr>
        <w:t>LCR</w:t>
      </w:r>
      <w:r w:rsidRPr="006A561E">
        <w:rPr>
          <w:rFonts w:eastAsia="新細明體" w:cs="Times New Roman" w:hint="eastAsia"/>
          <w:color w:val="000000" w:themeColor="text1"/>
          <w:kern w:val="0"/>
          <w:szCs w:val="24"/>
          <w:shd w:val="clear" w:color="auto" w:fill="FFFFFF"/>
        </w:rPr>
        <w:t>公司負責車站、建設鐵路連線以及歐洲之星沿線的土地開發權。</w:t>
      </w:r>
    </w:p>
    <w:p w14:paraId="602AEE78" w14:textId="0EB6800C" w:rsidR="00560DA3" w:rsidRPr="006A561E" w:rsidRDefault="00560DA3" w:rsidP="00560DA3">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2</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國王</w:t>
      </w:r>
      <w:r w:rsidRPr="006A561E">
        <w:rPr>
          <w:rFonts w:eastAsia="新細明體" w:cs="Times New Roman" w:hint="eastAsia"/>
          <w:color w:val="000000" w:themeColor="text1"/>
          <w:kern w:val="0"/>
        </w:rPr>
        <w:t>十字車站早期在重工業時期是大型的煤倉，主要以煤炭作為發電及能源來源，但隨著轉型，煤用量越來越少，考量該地區主要以鐵路運輸和工業設施居多，時任的倫敦市長於</w:t>
      </w:r>
      <w:r w:rsidRPr="006A561E">
        <w:rPr>
          <w:rFonts w:eastAsia="新細明體" w:cs="Times New Roman"/>
          <w:color w:val="000000" w:themeColor="text1"/>
          <w:kern w:val="0"/>
        </w:rPr>
        <w:t>2004</w:t>
      </w:r>
      <w:r w:rsidRPr="006A561E">
        <w:rPr>
          <w:rFonts w:eastAsia="新細明體" w:cs="Times New Roman" w:hint="eastAsia"/>
          <w:color w:val="000000" w:themeColor="text1"/>
          <w:kern w:val="0"/>
        </w:rPr>
        <w:t>年頒布第一版倫敦計畫（</w:t>
      </w:r>
      <w:r w:rsidRPr="006A561E">
        <w:rPr>
          <w:rFonts w:eastAsia="新細明體" w:cs="Times New Roman"/>
          <w:color w:val="000000" w:themeColor="text1"/>
          <w:kern w:val="0"/>
        </w:rPr>
        <w:t>The Abandoned Plan</w:t>
      </w:r>
      <w:r w:rsidRPr="006A561E">
        <w:rPr>
          <w:rFonts w:eastAsia="新細明體" w:cs="Times New Roman" w:hint="eastAsia"/>
          <w:color w:val="000000" w:themeColor="text1"/>
          <w:kern w:val="0"/>
        </w:rPr>
        <w:t>），將國王十字車站及周邊列為重點開發區，開發商並與基地地主共同成立合夥公司（</w:t>
      </w:r>
      <w:r w:rsidRPr="006A561E">
        <w:rPr>
          <w:rFonts w:eastAsia="新細明體" w:cs="Times New Roman"/>
          <w:color w:val="000000" w:themeColor="text1"/>
          <w:kern w:val="0"/>
        </w:rPr>
        <w:t>The King’s Cross Central Limited Partnership, KCCLP</w:t>
      </w:r>
      <w:r w:rsidRPr="006A561E">
        <w:rPr>
          <w:rFonts w:eastAsia="新細明體" w:cs="Times New Roman" w:hint="eastAsia"/>
          <w:color w:val="000000" w:themeColor="text1"/>
          <w:kern w:val="0"/>
        </w:rPr>
        <w:t>），推動國王十字車站都市再生。</w:t>
      </w:r>
      <w:r w:rsidRPr="006A561E">
        <w:rPr>
          <w:rFonts w:eastAsia="新細明體" w:cs="Times New Roman"/>
          <w:color w:val="000000" w:themeColor="text1"/>
          <w:kern w:val="0"/>
        </w:rPr>
        <w:t>KCCLP</w:t>
      </w:r>
      <w:r w:rsidRPr="006A561E">
        <w:rPr>
          <w:rFonts w:eastAsia="新細明體" w:cs="Times New Roman" w:hint="eastAsia"/>
          <w:color w:val="000000" w:themeColor="text1"/>
          <w:kern w:val="0"/>
        </w:rPr>
        <w:t>開發計畫總面積</w:t>
      </w:r>
      <w:r w:rsidRPr="006A561E">
        <w:rPr>
          <w:rFonts w:eastAsia="新細明體" w:cs="Times New Roman"/>
          <w:color w:val="000000" w:themeColor="text1"/>
          <w:kern w:val="0"/>
        </w:rPr>
        <w:t>67</w:t>
      </w:r>
      <w:r w:rsidRPr="006A561E">
        <w:rPr>
          <w:rFonts w:eastAsia="新細明體" w:cs="Times New Roman" w:hint="eastAsia"/>
          <w:color w:val="000000" w:themeColor="text1"/>
          <w:kern w:val="0"/>
        </w:rPr>
        <w:t>英畝，綜合開發內容包含區內</w:t>
      </w:r>
      <w:r w:rsidRPr="006A561E">
        <w:rPr>
          <w:rFonts w:eastAsia="新細明體" w:cs="Times New Roman"/>
          <w:color w:val="000000" w:themeColor="text1"/>
          <w:kern w:val="0"/>
        </w:rPr>
        <w:t>20</w:t>
      </w:r>
      <w:r w:rsidRPr="006A561E">
        <w:rPr>
          <w:rFonts w:eastAsia="新細明體" w:cs="Times New Roman" w:hint="eastAsia"/>
          <w:color w:val="000000" w:themeColor="text1"/>
          <w:kern w:val="0"/>
        </w:rPr>
        <w:t>棟歷史建築物的修護再利用、</w:t>
      </w:r>
      <w:r w:rsidRPr="006A561E">
        <w:rPr>
          <w:rFonts w:eastAsia="新細明體" w:cs="Times New Roman"/>
          <w:color w:val="000000" w:themeColor="text1"/>
          <w:kern w:val="0"/>
        </w:rPr>
        <w:t>50</w:t>
      </w:r>
      <w:r w:rsidRPr="006A561E">
        <w:rPr>
          <w:rFonts w:eastAsia="新細明體" w:cs="Times New Roman" w:hint="eastAsia"/>
          <w:color w:val="000000" w:themeColor="text1"/>
          <w:kern w:val="0"/>
        </w:rPr>
        <w:t>棟新建築、</w:t>
      </w:r>
      <w:r w:rsidRPr="006A561E">
        <w:rPr>
          <w:rFonts w:eastAsia="新細明體" w:cs="Times New Roman"/>
          <w:color w:val="000000" w:themeColor="text1"/>
          <w:kern w:val="0"/>
        </w:rPr>
        <w:t>20</w:t>
      </w:r>
      <w:r w:rsidRPr="006A561E">
        <w:rPr>
          <w:rFonts w:eastAsia="新細明體" w:cs="Times New Roman" w:hint="eastAsia"/>
          <w:color w:val="000000" w:themeColor="text1"/>
          <w:kern w:val="0"/>
        </w:rPr>
        <w:t>條新</w:t>
      </w:r>
      <w:proofErr w:type="gramStart"/>
      <w:r w:rsidRPr="006A561E">
        <w:rPr>
          <w:rFonts w:eastAsia="新細明體" w:cs="Times New Roman" w:hint="eastAsia"/>
          <w:color w:val="000000" w:themeColor="text1"/>
          <w:kern w:val="0"/>
        </w:rPr>
        <w:t>闢</w:t>
      </w:r>
      <w:proofErr w:type="gramEnd"/>
      <w:r w:rsidRPr="006A561E">
        <w:rPr>
          <w:rFonts w:eastAsia="新細明體" w:cs="Times New Roman" w:hint="eastAsia"/>
          <w:color w:val="000000" w:themeColor="text1"/>
          <w:kern w:val="0"/>
        </w:rPr>
        <w:t>道路、</w:t>
      </w:r>
      <w:r w:rsidRPr="006A561E">
        <w:rPr>
          <w:rFonts w:eastAsia="新細明體" w:cs="Times New Roman"/>
          <w:color w:val="000000" w:themeColor="text1"/>
          <w:kern w:val="0"/>
        </w:rPr>
        <w:t>10</w:t>
      </w:r>
      <w:r w:rsidRPr="006A561E">
        <w:rPr>
          <w:rFonts w:eastAsia="新細明體" w:cs="Times New Roman" w:hint="eastAsia"/>
          <w:color w:val="000000" w:themeColor="text1"/>
          <w:kern w:val="0"/>
        </w:rPr>
        <w:t>個公共廣場、提供</w:t>
      </w:r>
      <w:r w:rsidRPr="006A561E">
        <w:rPr>
          <w:rFonts w:eastAsia="新細明體" w:cs="Times New Roman"/>
          <w:color w:val="000000" w:themeColor="text1"/>
          <w:kern w:val="0"/>
        </w:rPr>
        <w:t>2</w:t>
      </w:r>
      <w:r w:rsidR="005B12EB" w:rsidRPr="006A561E">
        <w:rPr>
          <w:rFonts w:eastAsia="新細明體" w:cs="Times New Roman" w:hint="eastAsia"/>
          <w:color w:val="000000" w:themeColor="text1"/>
          <w:kern w:val="0"/>
        </w:rPr>
        <w:t>萬</w:t>
      </w:r>
      <w:r w:rsidRPr="006A561E">
        <w:rPr>
          <w:rFonts w:eastAsia="新細明體" w:cs="Times New Roman"/>
          <w:color w:val="000000" w:themeColor="text1"/>
          <w:kern w:val="0"/>
        </w:rPr>
        <w:t>5,000</w:t>
      </w:r>
      <w:r w:rsidRPr="006A561E">
        <w:rPr>
          <w:rFonts w:eastAsia="新細明體" w:cs="Times New Roman" w:hint="eastAsia"/>
          <w:color w:val="000000" w:themeColor="text1"/>
          <w:kern w:val="0"/>
        </w:rPr>
        <w:t>個工作機會、住宅、學校、學生宿舍、餐飲、零售及休閒空間等。然而，當時在國王十字區生活和工作的居民與團體組成</w:t>
      </w:r>
      <w:r w:rsidRPr="006A561E">
        <w:rPr>
          <w:rFonts w:eastAsia="新細明體" w:cs="Times New Roman"/>
          <w:color w:val="000000" w:themeColor="text1"/>
          <w:kern w:val="0"/>
        </w:rPr>
        <w:t>KXRLG</w:t>
      </w:r>
      <w:r w:rsidRPr="006A561E">
        <w:rPr>
          <w:rFonts w:eastAsia="新細明體" w:cs="Times New Roman" w:hint="eastAsia"/>
          <w:color w:val="000000" w:themeColor="text1"/>
          <w:kern w:val="0"/>
        </w:rPr>
        <w:t>（</w:t>
      </w:r>
      <w:r w:rsidRPr="006A561E">
        <w:rPr>
          <w:rFonts w:eastAsia="新細明體" w:cs="Times New Roman"/>
          <w:color w:val="000000" w:themeColor="text1"/>
          <w:kern w:val="0"/>
        </w:rPr>
        <w:t>King’s Cross Railway Lands Group</w:t>
      </w:r>
      <w:r w:rsidRPr="006A561E">
        <w:rPr>
          <w:rFonts w:eastAsia="新細明體" w:cs="Times New Roman" w:hint="eastAsia"/>
          <w:color w:val="000000" w:themeColor="text1"/>
          <w:kern w:val="0"/>
        </w:rPr>
        <w:t>），抗爭此</w:t>
      </w:r>
      <w:proofErr w:type="gramStart"/>
      <w:r w:rsidRPr="006A561E">
        <w:rPr>
          <w:rFonts w:eastAsia="新細明體" w:cs="Times New Roman" w:hint="eastAsia"/>
          <w:color w:val="000000" w:themeColor="text1"/>
          <w:kern w:val="0"/>
        </w:rPr>
        <w:t>都更案過於</w:t>
      </w:r>
      <w:proofErr w:type="gramEnd"/>
      <w:r w:rsidRPr="006A561E">
        <w:rPr>
          <w:rFonts w:eastAsia="新細明體" w:cs="Times New Roman" w:hint="eastAsia"/>
          <w:color w:val="000000" w:themeColor="text1"/>
          <w:kern w:val="0"/>
        </w:rPr>
        <w:t>商</w:t>
      </w:r>
      <w:r w:rsidRPr="006A561E">
        <w:rPr>
          <w:rFonts w:eastAsia="新細明體" w:cs="Times New Roman" w:hint="eastAsia"/>
          <w:color w:val="000000" w:themeColor="text1"/>
          <w:kern w:val="0"/>
          <w:szCs w:val="24"/>
          <w:shd w:val="clear" w:color="auto" w:fill="FFFFFF"/>
        </w:rPr>
        <w:t>業化、應審慎評估</w:t>
      </w:r>
      <w:r w:rsidR="005B12EB" w:rsidRPr="006A561E">
        <w:rPr>
          <w:rFonts w:eastAsia="新細明體" w:cs="Times New Roman" w:hint="eastAsia"/>
          <w:color w:val="000000" w:themeColor="text1"/>
          <w:kern w:val="0"/>
          <w:szCs w:val="24"/>
          <w:shd w:val="clear" w:color="auto" w:fill="FFFFFF"/>
        </w:rPr>
        <w:t>那</w:t>
      </w:r>
      <w:r w:rsidRPr="006A561E">
        <w:rPr>
          <w:rFonts w:eastAsia="新細明體" w:cs="Times New Roman" w:hint="eastAsia"/>
          <w:color w:val="000000" w:themeColor="text1"/>
          <w:kern w:val="0"/>
          <w:szCs w:val="24"/>
          <w:shd w:val="clear" w:color="auto" w:fill="FFFFFF"/>
        </w:rPr>
        <w:t>些歷史建築應被保留下來、需留有多少空間給小孩玩樂等。經過強烈的表達抗爭之下，此總體規劃被倫敦當地政府否決。</w:t>
      </w:r>
    </w:p>
    <w:p w14:paraId="623A8DB6" w14:textId="77777777" w:rsidR="00A75144" w:rsidRPr="006A561E" w:rsidRDefault="00A75144">
      <w:pPr>
        <w:widowControl/>
        <w:rPr>
          <w:rFonts w:ascii="Calibri" w:eastAsia="新細明體" w:hAnsi="Calibri" w:cs="Times New Roman"/>
          <w:color w:val="000000" w:themeColor="text1"/>
          <w:szCs w:val="20"/>
        </w:rPr>
      </w:pPr>
      <w:bookmarkStart w:id="23" w:name="_Toc146021191"/>
      <w:r w:rsidRPr="006A561E">
        <w:rPr>
          <w:color w:val="000000" w:themeColor="text1"/>
        </w:rPr>
        <w:br w:type="page"/>
      </w:r>
    </w:p>
    <w:p w14:paraId="6A0B68E1" w14:textId="014022A9" w:rsidR="00560DA3" w:rsidRPr="006A561E" w:rsidRDefault="00A75144" w:rsidP="0085754E">
      <w:pPr>
        <w:pStyle w:val="af2"/>
        <w:jc w:val="center"/>
        <w:rPr>
          <w:color w:val="000000" w:themeColor="text1"/>
          <w:kern w:val="0"/>
          <w:szCs w:val="24"/>
          <w:shd w:val="clear" w:color="auto" w:fill="FFFFFF"/>
        </w:rPr>
      </w:pPr>
      <w:r w:rsidRPr="006A561E">
        <w:rPr>
          <w:rFonts w:cs="全字庫正宋體"/>
          <w:noProof/>
          <w:color w:val="000000" w:themeColor="text1"/>
          <w:kern w:val="0"/>
          <w:szCs w:val="24"/>
          <w:shd w:val="clear" w:color="auto" w:fill="FFFFFF"/>
        </w:rPr>
        <w:lastRenderedPageBreak/>
        <w:drawing>
          <wp:anchor distT="0" distB="0" distL="114300" distR="114300" simplePos="0" relativeHeight="252018176" behindDoc="0" locked="0" layoutInCell="1" allowOverlap="1" wp14:anchorId="7D254181" wp14:editId="2C79476E">
            <wp:simplePos x="0" y="0"/>
            <wp:positionH relativeFrom="column">
              <wp:posOffset>602615</wp:posOffset>
            </wp:positionH>
            <wp:positionV relativeFrom="paragraph">
              <wp:posOffset>0</wp:posOffset>
            </wp:positionV>
            <wp:extent cx="4564380" cy="2240280"/>
            <wp:effectExtent l="0" t="0" r="7620" b="7620"/>
            <wp:wrapTopAndBottom/>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4380" cy="224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161F24" w:rsidRPr="006A561E">
        <w:rPr>
          <w:rFonts w:hint="eastAsia"/>
          <w:color w:val="000000" w:themeColor="text1"/>
        </w:rPr>
        <w:t>圖</w:t>
      </w:r>
      <w:r w:rsidR="00161F24" w:rsidRPr="005D218E">
        <w:rPr>
          <w:rFonts w:ascii="Times New Roman" w:hAnsi="Times New Roman"/>
          <w:color w:val="000000" w:themeColor="text1"/>
        </w:rPr>
        <w:fldChar w:fldCharType="begin"/>
      </w:r>
      <w:r w:rsidR="00161F24" w:rsidRPr="005D218E">
        <w:rPr>
          <w:rFonts w:ascii="Times New Roman" w:hAnsi="Times New Roman"/>
          <w:color w:val="000000" w:themeColor="text1"/>
        </w:rPr>
        <w:instrText xml:space="preserve"> SEQ </w:instrText>
      </w:r>
      <w:r w:rsidR="00161F24" w:rsidRPr="005D218E">
        <w:rPr>
          <w:rFonts w:ascii="Times New Roman" w:hAnsi="Times New Roman"/>
          <w:color w:val="000000" w:themeColor="text1"/>
        </w:rPr>
        <w:instrText>圖</w:instrText>
      </w:r>
      <w:r w:rsidR="00161F24" w:rsidRPr="005D218E">
        <w:rPr>
          <w:rFonts w:ascii="Times New Roman" w:hAnsi="Times New Roman"/>
          <w:color w:val="000000" w:themeColor="text1"/>
        </w:rPr>
        <w:instrText xml:space="preserve"> \* ARABIC </w:instrText>
      </w:r>
      <w:r w:rsidR="00161F24" w:rsidRPr="005D218E">
        <w:rPr>
          <w:rFonts w:ascii="Times New Roman" w:hAnsi="Times New Roman"/>
          <w:color w:val="000000" w:themeColor="text1"/>
        </w:rPr>
        <w:fldChar w:fldCharType="separate"/>
      </w:r>
      <w:r w:rsidR="00772D7A">
        <w:rPr>
          <w:rFonts w:ascii="Times New Roman" w:hAnsi="Times New Roman"/>
          <w:noProof/>
          <w:color w:val="000000" w:themeColor="text1"/>
        </w:rPr>
        <w:t>18</w:t>
      </w:r>
      <w:r w:rsidR="00161F24" w:rsidRPr="005D218E">
        <w:rPr>
          <w:rFonts w:ascii="Times New Roman" w:hAnsi="Times New Roman"/>
          <w:color w:val="000000" w:themeColor="text1"/>
        </w:rPr>
        <w:fldChar w:fldCharType="end"/>
      </w:r>
      <w:r w:rsidR="00560DA3" w:rsidRPr="006A561E">
        <w:rPr>
          <w:color w:val="000000" w:themeColor="text1"/>
          <w:kern w:val="0"/>
          <w:szCs w:val="24"/>
          <w:shd w:val="clear" w:color="auto" w:fill="FFFFFF"/>
        </w:rPr>
        <w:t xml:space="preserve"> </w:t>
      </w:r>
      <w:r w:rsidR="00560DA3" w:rsidRPr="006A561E">
        <w:rPr>
          <w:rFonts w:hint="eastAsia"/>
          <w:color w:val="000000" w:themeColor="text1"/>
          <w:kern w:val="0"/>
          <w:szCs w:val="24"/>
          <w:shd w:val="clear" w:color="auto" w:fill="FFFFFF"/>
        </w:rPr>
        <w:t>國王十字車站的都市更新演進</w:t>
      </w:r>
      <w:bookmarkEnd w:id="23"/>
    </w:p>
    <w:p w14:paraId="52C3602C" w14:textId="1B48859F" w:rsidR="00560DA3" w:rsidRPr="006A561E" w:rsidRDefault="006108C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全字庫正宋體"/>
          <w:noProof/>
          <w:color w:val="000000" w:themeColor="text1"/>
          <w:kern w:val="0"/>
          <w:szCs w:val="24"/>
          <w:shd w:val="clear" w:color="auto" w:fill="FFFFFF"/>
        </w:rPr>
        <w:drawing>
          <wp:anchor distT="0" distB="0" distL="114300" distR="114300" simplePos="0" relativeHeight="251717120" behindDoc="0" locked="0" layoutInCell="1" allowOverlap="1" wp14:anchorId="22D1031B" wp14:editId="0A288CB1">
            <wp:simplePos x="0" y="0"/>
            <wp:positionH relativeFrom="column">
              <wp:posOffset>1075690</wp:posOffset>
            </wp:positionH>
            <wp:positionV relativeFrom="paragraph">
              <wp:posOffset>3044825</wp:posOffset>
            </wp:positionV>
            <wp:extent cx="3613150" cy="2202815"/>
            <wp:effectExtent l="0" t="0" r="0" b="0"/>
            <wp:wrapTopAndBottom/>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6460" b="3933"/>
                    <a:stretch/>
                  </pic:blipFill>
                  <pic:spPr bwMode="auto">
                    <a:xfrm>
                      <a:off x="0" y="0"/>
                      <a:ext cx="3613150" cy="2202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0DA3" w:rsidRPr="006A561E">
        <w:rPr>
          <w:rFonts w:eastAsia="新細明體" w:cs="Times New Roman" w:hint="eastAsia"/>
          <w:color w:val="000000" w:themeColor="text1"/>
          <w:kern w:val="0"/>
          <w:szCs w:val="24"/>
          <w:shd w:val="clear" w:color="auto" w:fill="FFFFFF"/>
        </w:rPr>
        <w:t>3</w:t>
      </w:r>
      <w:r w:rsidR="00560DA3" w:rsidRPr="006A561E">
        <w:rPr>
          <w:rFonts w:eastAsia="新細明體" w:cs="Times New Roman"/>
          <w:color w:val="000000" w:themeColor="text1"/>
          <w:kern w:val="0"/>
          <w:szCs w:val="24"/>
          <w:shd w:val="clear" w:color="auto" w:fill="FFFFFF"/>
        </w:rPr>
        <w:t>.</w:t>
      </w:r>
      <w:r w:rsidR="00560DA3" w:rsidRPr="006A561E">
        <w:rPr>
          <w:rFonts w:eastAsia="新細明體" w:cs="Times New Roman" w:hint="eastAsia"/>
          <w:color w:val="000000" w:themeColor="text1"/>
          <w:kern w:val="0"/>
          <w:szCs w:val="24"/>
          <w:shd w:val="clear" w:color="auto" w:fill="FFFFFF"/>
        </w:rPr>
        <w:t>現況與未來：都更的國王十字車站區內保留許多歷史建築，尤其是與鐵路及工業發展史有關，包括鐵路旅館、工人宿舍、火車頂棚等。另外，目前國王十字車站區內有住宅區、休閒遊憩區、辦公大樓、</w:t>
      </w:r>
      <w:r w:rsidR="00560DA3" w:rsidRPr="006A561E">
        <w:rPr>
          <w:rFonts w:eastAsia="新細明體" w:cs="Times New Roman"/>
          <w:color w:val="000000" w:themeColor="text1"/>
          <w:kern w:val="0"/>
          <w:szCs w:val="24"/>
          <w:shd w:val="clear" w:color="auto" w:fill="FFFFFF"/>
        </w:rPr>
        <w:t>Google</w:t>
      </w:r>
      <w:r w:rsidR="00560DA3" w:rsidRPr="006A561E">
        <w:rPr>
          <w:rFonts w:eastAsia="新細明體" w:cs="Times New Roman" w:hint="eastAsia"/>
          <w:color w:val="000000" w:themeColor="text1"/>
          <w:kern w:val="0"/>
          <w:szCs w:val="24"/>
          <w:shd w:val="clear" w:color="auto" w:fill="FFFFFF"/>
        </w:rPr>
        <w:t>歐洲總部、環球唱片（</w:t>
      </w:r>
      <w:r w:rsidR="00560DA3" w:rsidRPr="006A561E">
        <w:rPr>
          <w:rFonts w:eastAsia="新細明體" w:cs="Times New Roman"/>
          <w:color w:val="000000" w:themeColor="text1"/>
          <w:kern w:val="0"/>
          <w:szCs w:val="24"/>
          <w:shd w:val="clear" w:color="auto" w:fill="FFFFFF"/>
        </w:rPr>
        <w:t>Universal Music</w:t>
      </w:r>
      <w:r w:rsidR="00560DA3" w:rsidRPr="006A561E">
        <w:rPr>
          <w:rFonts w:eastAsia="新細明體" w:cs="Times New Roman"/>
          <w:color w:val="000000" w:themeColor="text1"/>
          <w:kern w:val="0"/>
          <w:szCs w:val="24"/>
          <w:shd w:val="clear" w:color="auto" w:fill="FFFFFF"/>
        </w:rPr>
        <w:t>）</w:t>
      </w:r>
      <w:r w:rsidR="00560DA3" w:rsidRPr="006A561E">
        <w:rPr>
          <w:rFonts w:eastAsia="新細明體" w:cs="Times New Roman" w:hint="eastAsia"/>
          <w:color w:val="000000" w:themeColor="text1"/>
          <w:kern w:val="0"/>
          <w:szCs w:val="24"/>
          <w:shd w:val="clear" w:color="auto" w:fill="FFFFFF"/>
        </w:rPr>
        <w:t>、倫敦藝術大學、中央聖馬丁學院（</w:t>
      </w:r>
      <w:r w:rsidR="00560DA3" w:rsidRPr="006A561E">
        <w:rPr>
          <w:rFonts w:eastAsia="新細明體" w:cs="Times New Roman"/>
          <w:color w:val="000000" w:themeColor="text1"/>
          <w:kern w:val="0"/>
          <w:szCs w:val="24"/>
          <w:shd w:val="clear" w:color="auto" w:fill="FFFFFF"/>
        </w:rPr>
        <w:t xml:space="preserve">Central Saint </w:t>
      </w:r>
      <w:proofErr w:type="spellStart"/>
      <w:r w:rsidR="00560DA3" w:rsidRPr="006A561E">
        <w:rPr>
          <w:rFonts w:eastAsia="新細明體" w:cs="Times New Roman"/>
          <w:color w:val="000000" w:themeColor="text1"/>
          <w:kern w:val="0"/>
          <w:szCs w:val="24"/>
          <w:shd w:val="clear" w:color="auto" w:fill="FFFFFF"/>
        </w:rPr>
        <w:t>Martins</w:t>
      </w:r>
      <w:proofErr w:type="spellEnd"/>
      <w:r w:rsidR="00560DA3" w:rsidRPr="006A561E">
        <w:rPr>
          <w:rFonts w:eastAsia="新細明體" w:cs="Times New Roman"/>
          <w:color w:val="000000" w:themeColor="text1"/>
          <w:kern w:val="0"/>
          <w:szCs w:val="24"/>
          <w:shd w:val="clear" w:color="auto" w:fill="FFFFFF"/>
        </w:rPr>
        <w:t xml:space="preserve"> College of Art and Design</w:t>
      </w:r>
      <w:r w:rsidR="00560DA3" w:rsidRPr="006A561E">
        <w:rPr>
          <w:rFonts w:eastAsia="新細明體" w:cs="Times New Roman"/>
          <w:color w:val="000000" w:themeColor="text1"/>
          <w:kern w:val="0"/>
          <w:szCs w:val="24"/>
          <w:shd w:val="clear" w:color="auto" w:fill="FFFFFF"/>
        </w:rPr>
        <w:t>）</w:t>
      </w:r>
      <w:r w:rsidR="00560DA3" w:rsidRPr="006A561E">
        <w:rPr>
          <w:rFonts w:eastAsia="新細明體" w:cs="Times New Roman" w:hint="eastAsia"/>
          <w:color w:val="000000" w:themeColor="text1"/>
          <w:kern w:val="0"/>
          <w:szCs w:val="24"/>
          <w:shd w:val="clear" w:color="auto" w:fill="FFFFFF"/>
        </w:rPr>
        <w:t>等進駐，不僅有產業聚落、學術殿堂，更是民眾及旅客休憩購物的重要據點（如圖</w:t>
      </w:r>
      <w:r w:rsidR="00560DA3" w:rsidRPr="006A561E">
        <w:rPr>
          <w:rFonts w:eastAsia="新細明體" w:cs="Times New Roman"/>
          <w:color w:val="000000" w:themeColor="text1"/>
          <w:kern w:val="0"/>
          <w:szCs w:val="24"/>
          <w:shd w:val="clear" w:color="auto" w:fill="FFFFFF"/>
        </w:rPr>
        <w:t>1</w:t>
      </w:r>
      <w:r w:rsidR="00161F24" w:rsidRPr="006A561E">
        <w:rPr>
          <w:rFonts w:eastAsia="新細明體" w:cs="Times New Roman" w:hint="eastAsia"/>
          <w:color w:val="000000" w:themeColor="text1"/>
          <w:kern w:val="0"/>
          <w:szCs w:val="24"/>
          <w:shd w:val="clear" w:color="auto" w:fill="FFFFFF"/>
        </w:rPr>
        <w:t>9</w:t>
      </w:r>
      <w:r w:rsidR="00560DA3" w:rsidRPr="006A561E">
        <w:rPr>
          <w:rFonts w:eastAsia="新細明體" w:cs="Times New Roman" w:hint="eastAsia"/>
          <w:color w:val="000000" w:themeColor="text1"/>
          <w:kern w:val="0"/>
          <w:szCs w:val="24"/>
          <w:shd w:val="clear" w:color="auto" w:fill="FFFFFF"/>
        </w:rPr>
        <w:t>）。大英帝國建築保護認證建築師註冊機構（</w:t>
      </w:r>
      <w:r w:rsidR="00560DA3" w:rsidRPr="006A561E">
        <w:rPr>
          <w:rFonts w:eastAsia="新細明體" w:cs="Times New Roman"/>
          <w:color w:val="000000" w:themeColor="text1"/>
          <w:kern w:val="0"/>
          <w:szCs w:val="24"/>
          <w:shd w:val="clear" w:color="auto" w:fill="FFFFFF"/>
        </w:rPr>
        <w:t>AABC</w:t>
      </w:r>
      <w:r w:rsidR="00560DA3" w:rsidRPr="006A561E">
        <w:rPr>
          <w:rFonts w:eastAsia="新細明體" w:cs="Times New Roman"/>
          <w:color w:val="000000" w:themeColor="text1"/>
          <w:kern w:val="0"/>
          <w:szCs w:val="24"/>
          <w:shd w:val="clear" w:color="auto" w:fill="FFFFFF"/>
        </w:rPr>
        <w:t>）</w:t>
      </w:r>
      <w:r w:rsidR="00560DA3" w:rsidRPr="006A561E">
        <w:rPr>
          <w:rFonts w:eastAsia="新細明體" w:cs="Times New Roman" w:hint="eastAsia"/>
          <w:color w:val="000000" w:themeColor="text1"/>
          <w:kern w:val="0"/>
          <w:szCs w:val="24"/>
          <w:shd w:val="clear" w:color="auto" w:fill="FFFFFF"/>
        </w:rPr>
        <w:t>表示，規劃都市更新時，除了考量新的建築物，設計師及建築師也應思考保留歷史性的建築物，需瞭解建案土地、建築物等歷史、透過建築工法保護歷史性建築物、思考如何長期維護、永續發展等原則。</w:t>
      </w:r>
    </w:p>
    <w:p w14:paraId="2C4D490F" w14:textId="04796F80" w:rsidR="00560DA3" w:rsidRPr="006A561E" w:rsidRDefault="00161F24" w:rsidP="0085754E">
      <w:pPr>
        <w:pStyle w:val="af2"/>
        <w:jc w:val="center"/>
        <w:rPr>
          <w:color w:val="000000" w:themeColor="text1"/>
          <w:kern w:val="0"/>
          <w:szCs w:val="24"/>
          <w:shd w:val="clear" w:color="auto" w:fill="FFFFFF"/>
        </w:rPr>
      </w:pPr>
      <w:bookmarkStart w:id="24" w:name="_Toc146021192"/>
      <w:r w:rsidRPr="006A561E">
        <w:rPr>
          <w:rFonts w:hint="eastAsia"/>
          <w:color w:val="000000" w:themeColor="text1"/>
        </w:rPr>
        <w:t>圖</w:t>
      </w:r>
      <w:r w:rsidRPr="005D218E">
        <w:rPr>
          <w:rFonts w:ascii="Times New Roman" w:hAnsi="Times New Roman"/>
          <w:color w:val="000000" w:themeColor="text1"/>
        </w:rPr>
        <w:fldChar w:fldCharType="begin"/>
      </w:r>
      <w:r w:rsidRPr="005D218E">
        <w:rPr>
          <w:rFonts w:ascii="Times New Roman" w:hAnsi="Times New Roman"/>
          <w:color w:val="000000" w:themeColor="text1"/>
        </w:rPr>
        <w:instrText xml:space="preserve"> SEQ </w:instrText>
      </w:r>
      <w:r w:rsidRPr="005D218E">
        <w:rPr>
          <w:rFonts w:ascii="Times New Roman" w:hAnsi="Times New Roman"/>
          <w:color w:val="000000" w:themeColor="text1"/>
        </w:rPr>
        <w:instrText>圖</w:instrText>
      </w:r>
      <w:r w:rsidRPr="005D218E">
        <w:rPr>
          <w:rFonts w:ascii="Times New Roman" w:hAnsi="Times New Roman"/>
          <w:color w:val="000000" w:themeColor="text1"/>
        </w:rPr>
        <w:instrText xml:space="preserve"> \* ARABIC </w:instrText>
      </w:r>
      <w:r w:rsidRPr="005D218E">
        <w:rPr>
          <w:rFonts w:ascii="Times New Roman" w:hAnsi="Times New Roman"/>
          <w:color w:val="000000" w:themeColor="text1"/>
        </w:rPr>
        <w:fldChar w:fldCharType="separate"/>
      </w:r>
      <w:r w:rsidR="00772D7A">
        <w:rPr>
          <w:rFonts w:ascii="Times New Roman" w:hAnsi="Times New Roman"/>
          <w:noProof/>
          <w:color w:val="000000" w:themeColor="text1"/>
        </w:rPr>
        <w:t>19</w:t>
      </w:r>
      <w:r w:rsidRPr="005D218E">
        <w:rPr>
          <w:rFonts w:ascii="Times New Roman" w:hAnsi="Times New Roman"/>
          <w:color w:val="000000" w:themeColor="text1"/>
        </w:rPr>
        <w:fldChar w:fldCharType="end"/>
      </w:r>
      <w:r w:rsidRPr="006A561E">
        <w:rPr>
          <w:rFonts w:hint="eastAsia"/>
          <w:color w:val="000000" w:themeColor="text1"/>
        </w:rPr>
        <w:t xml:space="preserve"> </w:t>
      </w:r>
      <w:r w:rsidR="00560DA3" w:rsidRPr="006A561E">
        <w:rPr>
          <w:rFonts w:hint="eastAsia"/>
          <w:color w:val="000000" w:themeColor="text1"/>
          <w:kern w:val="0"/>
          <w:szCs w:val="24"/>
          <w:shd w:val="clear" w:color="auto" w:fill="FFFFFF"/>
        </w:rPr>
        <w:t>國王十字車站的規劃藍圖介紹</w:t>
      </w:r>
      <w:bookmarkEnd w:id="24"/>
    </w:p>
    <w:p w14:paraId="4B765632" w14:textId="77777777" w:rsidR="009A6AB7" w:rsidRPr="006A561E" w:rsidRDefault="009A6AB7">
      <w:pPr>
        <w:widowControl/>
        <w:rPr>
          <w:rFonts w:eastAsia="新細明體" w:cs="Times New Roman"/>
          <w:b/>
          <w:bCs/>
          <w:color w:val="000000" w:themeColor="text1"/>
          <w:sz w:val="28"/>
          <w:szCs w:val="28"/>
        </w:rPr>
      </w:pPr>
      <w:r w:rsidRPr="006A561E">
        <w:rPr>
          <w:rFonts w:eastAsia="新細明體" w:cs="Times New Roman"/>
          <w:b/>
          <w:bCs/>
          <w:color w:val="000000" w:themeColor="text1"/>
          <w:sz w:val="28"/>
          <w:szCs w:val="28"/>
        </w:rPr>
        <w:br w:type="page"/>
      </w:r>
    </w:p>
    <w:p w14:paraId="2BF88C75" w14:textId="26FCCDF7" w:rsidR="00560DA3" w:rsidRPr="006A561E" w:rsidRDefault="00560DA3" w:rsidP="00560DA3">
      <w:pPr>
        <w:overflowPunct w:val="0"/>
        <w:adjustRightInd w:val="0"/>
        <w:snapToGrid w:val="0"/>
        <w:spacing w:before="100" w:beforeAutospacing="1" w:after="100" w:afterAutospacing="1"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lastRenderedPageBreak/>
        <w:t>（</w:t>
      </w:r>
      <w:r w:rsidR="008D4AE5" w:rsidRPr="006A561E">
        <w:rPr>
          <w:rFonts w:eastAsia="新細明體" w:cs="Times New Roman" w:hint="eastAsia"/>
          <w:b/>
          <w:bCs/>
          <w:color w:val="000000" w:themeColor="text1"/>
          <w:sz w:val="28"/>
          <w:szCs w:val="28"/>
        </w:rPr>
        <w:t>四</w:t>
      </w:r>
      <w:r w:rsidRPr="006A561E">
        <w:rPr>
          <w:rFonts w:eastAsia="新細明體" w:cs="Times New Roman" w:hint="eastAsia"/>
          <w:b/>
          <w:bCs/>
          <w:color w:val="000000" w:themeColor="text1"/>
          <w:sz w:val="28"/>
          <w:szCs w:val="28"/>
        </w:rPr>
        <w:t>）政府資源有效運用</w:t>
      </w:r>
      <w:proofErr w:type="gramStart"/>
      <w:r w:rsidRPr="006A561E">
        <w:rPr>
          <w:rFonts w:eastAsia="新細明體" w:cs="Times New Roman" w:hint="eastAsia"/>
          <w:b/>
          <w:bCs/>
          <w:color w:val="000000" w:themeColor="text1"/>
          <w:sz w:val="28"/>
          <w:szCs w:val="28"/>
        </w:rPr>
        <w:t>—</w:t>
      </w:r>
      <w:proofErr w:type="gramEnd"/>
      <w:r w:rsidRPr="006A561E">
        <w:rPr>
          <w:rFonts w:eastAsia="新細明體" w:cs="Times New Roman" w:hint="eastAsia"/>
          <w:b/>
          <w:bCs/>
          <w:color w:val="000000" w:themeColor="text1"/>
          <w:sz w:val="28"/>
          <w:szCs w:val="28"/>
        </w:rPr>
        <w:t>以牛津郡交通運輸改善為例</w:t>
      </w:r>
    </w:p>
    <w:p w14:paraId="79312D55" w14:textId="63F94781" w:rsidR="00560DA3" w:rsidRPr="006A561E" w:rsidRDefault="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牛津郡地理位置：牛津郡是英國英格蘭東南部的郡，人口目前大約</w:t>
      </w:r>
      <w:r w:rsidRPr="006A561E">
        <w:rPr>
          <w:rFonts w:eastAsia="新細明體" w:cs="Times New Roman"/>
          <w:color w:val="000000" w:themeColor="text1"/>
          <w:kern w:val="0"/>
          <w:szCs w:val="24"/>
          <w:shd w:val="clear" w:color="auto" w:fill="FFFFFF"/>
        </w:rPr>
        <w:t>80</w:t>
      </w:r>
      <w:r w:rsidRPr="006A561E">
        <w:rPr>
          <w:rFonts w:eastAsia="新細明體" w:cs="Times New Roman" w:hint="eastAsia"/>
          <w:color w:val="000000" w:themeColor="text1"/>
          <w:kern w:val="0"/>
          <w:szCs w:val="24"/>
          <w:shd w:val="clear" w:color="auto" w:fill="FFFFFF"/>
        </w:rPr>
        <w:t>萬人，牛津郡實際管轄</w:t>
      </w:r>
      <w:r w:rsidRPr="006A561E">
        <w:rPr>
          <w:rFonts w:eastAsia="新細明體" w:cs="Times New Roman"/>
          <w:color w:val="000000" w:themeColor="text1"/>
          <w:kern w:val="0"/>
          <w:szCs w:val="24"/>
          <w:shd w:val="clear" w:color="auto" w:fill="FFFFFF"/>
        </w:rPr>
        <w:t>5</w:t>
      </w:r>
      <w:r w:rsidRPr="006A561E">
        <w:rPr>
          <w:rFonts w:eastAsia="新細明體" w:cs="Times New Roman" w:hint="eastAsia"/>
          <w:color w:val="000000" w:themeColor="text1"/>
          <w:kern w:val="0"/>
          <w:szCs w:val="24"/>
          <w:shd w:val="clear" w:color="auto" w:fill="FFFFFF"/>
        </w:rPr>
        <w:t>個非都市郡區，其位置到倫敦及伯明罕大約</w:t>
      </w: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小時車程。</w:t>
      </w:r>
      <w:r w:rsidR="00032F5D" w:rsidRPr="006A561E">
        <w:rPr>
          <w:rFonts w:eastAsia="新細明體" w:cs="Times New Roman" w:hint="eastAsia"/>
          <w:color w:val="000000" w:themeColor="text1"/>
          <w:kern w:val="0"/>
          <w:szCs w:val="24"/>
          <w:shd w:val="clear" w:color="auto" w:fill="FFFFFF"/>
        </w:rPr>
        <w:t>在該郡</w:t>
      </w:r>
      <w:r w:rsidRPr="006A561E">
        <w:rPr>
          <w:rFonts w:eastAsia="新細明體" w:cs="Times New Roman" w:hint="eastAsia"/>
          <w:color w:val="000000" w:themeColor="text1"/>
          <w:kern w:val="0"/>
          <w:szCs w:val="24"/>
          <w:shd w:val="clear" w:color="auto" w:fill="FFFFFF"/>
        </w:rPr>
        <w:t>的牛津大學是大學城也是文化經濟的</w:t>
      </w:r>
      <w:r w:rsidR="00032F5D" w:rsidRPr="006A561E">
        <w:rPr>
          <w:rFonts w:eastAsia="新細明體" w:cs="Times New Roman" w:hint="eastAsia"/>
          <w:color w:val="000000" w:themeColor="text1"/>
          <w:kern w:val="0"/>
          <w:szCs w:val="24"/>
          <w:shd w:val="clear" w:color="auto" w:fill="FFFFFF"/>
        </w:rPr>
        <w:t>樞紐</w:t>
      </w:r>
      <w:r w:rsidRPr="006A561E">
        <w:rPr>
          <w:rFonts w:eastAsia="新細明體" w:cs="Times New Roman" w:hint="eastAsia"/>
          <w:color w:val="000000" w:themeColor="text1"/>
          <w:kern w:val="0"/>
          <w:szCs w:val="24"/>
          <w:shd w:val="clear" w:color="auto" w:fill="FFFFFF"/>
        </w:rPr>
        <w:t>。</w:t>
      </w:r>
      <w:r w:rsidR="00032F5D" w:rsidRPr="006A561E">
        <w:rPr>
          <w:rFonts w:eastAsia="新細明體" w:cs="Times New Roman" w:hint="eastAsia"/>
          <w:color w:val="000000" w:themeColor="text1"/>
          <w:kern w:val="0"/>
          <w:szCs w:val="24"/>
          <w:shd w:val="clear" w:color="auto" w:fill="FFFFFF"/>
        </w:rPr>
        <w:t>位於牛津郡中心位置的</w:t>
      </w:r>
      <w:r w:rsidRPr="006A561E">
        <w:rPr>
          <w:rFonts w:eastAsia="新細明體" w:cs="Times New Roman" w:hint="eastAsia"/>
          <w:color w:val="000000" w:themeColor="text1"/>
          <w:kern w:val="0"/>
          <w:szCs w:val="24"/>
          <w:shd w:val="clear" w:color="auto" w:fill="FFFFFF"/>
        </w:rPr>
        <w:t>牛津市人口大約</w:t>
      </w:r>
      <w:r w:rsidRPr="006A561E">
        <w:rPr>
          <w:rFonts w:eastAsia="新細明體" w:cs="Times New Roman"/>
          <w:color w:val="000000" w:themeColor="text1"/>
          <w:kern w:val="0"/>
          <w:szCs w:val="24"/>
          <w:shd w:val="clear" w:color="auto" w:fill="FFFFFF"/>
        </w:rPr>
        <w:t>13</w:t>
      </w:r>
      <w:r w:rsidRPr="006A561E">
        <w:rPr>
          <w:rFonts w:eastAsia="新細明體" w:cs="Times New Roman" w:hint="eastAsia"/>
          <w:color w:val="000000" w:themeColor="text1"/>
          <w:kern w:val="0"/>
          <w:szCs w:val="24"/>
          <w:shd w:val="clear" w:color="auto" w:fill="FFFFFF"/>
        </w:rPr>
        <w:t>萬</w:t>
      </w:r>
      <w:r w:rsidR="005B12EB" w:rsidRPr="006A561E">
        <w:rPr>
          <w:rFonts w:eastAsia="新細明體" w:cs="Times New Roman" w:hint="eastAsia"/>
          <w:color w:val="000000" w:themeColor="text1"/>
          <w:kern w:val="0"/>
          <w:szCs w:val="24"/>
          <w:shd w:val="clear" w:color="auto" w:fill="FFFFFF"/>
        </w:rPr>
        <w:t>5</w:t>
      </w:r>
      <w:r w:rsidR="005B12EB" w:rsidRPr="006A561E">
        <w:rPr>
          <w:rFonts w:eastAsia="新細明體" w:cs="Times New Roman"/>
          <w:color w:val="000000" w:themeColor="text1"/>
          <w:kern w:val="0"/>
          <w:szCs w:val="24"/>
          <w:shd w:val="clear" w:color="auto" w:fill="FFFFFF"/>
        </w:rPr>
        <w:t>,000</w:t>
      </w:r>
      <w:r w:rsidRPr="006A561E">
        <w:rPr>
          <w:rFonts w:eastAsia="新細明體" w:cs="Times New Roman" w:hint="eastAsia"/>
          <w:color w:val="000000" w:themeColor="text1"/>
          <w:kern w:val="0"/>
          <w:szCs w:val="24"/>
          <w:shd w:val="clear" w:color="auto" w:fill="FFFFFF"/>
        </w:rPr>
        <w:t>人。</w:t>
      </w:r>
    </w:p>
    <w:p w14:paraId="6EA504FF" w14:textId="77777777"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施政優先項目：從內閣制定預算角度，政府資源的</w:t>
      </w:r>
      <w:r w:rsidRPr="006A561E">
        <w:rPr>
          <w:rFonts w:eastAsia="新細明體" w:cs="Times New Roman"/>
          <w:color w:val="000000" w:themeColor="text1"/>
          <w:kern w:val="0"/>
          <w:szCs w:val="24"/>
          <w:shd w:val="clear" w:color="auto" w:fill="FFFFFF"/>
        </w:rPr>
        <w:t>9</w:t>
      </w:r>
      <w:r w:rsidRPr="006A561E">
        <w:rPr>
          <w:rFonts w:eastAsia="新細明體" w:cs="Times New Roman" w:hint="eastAsia"/>
          <w:color w:val="000000" w:themeColor="text1"/>
          <w:kern w:val="0"/>
          <w:szCs w:val="24"/>
          <w:shd w:val="clear" w:color="auto" w:fill="FFFFFF"/>
        </w:rPr>
        <w:t>項優先事項包含：（</w:t>
      </w:r>
      <w:r w:rsidRPr="006A561E">
        <w:rPr>
          <w:rFonts w:eastAsia="新細明體" w:cs="Times New Roman"/>
          <w:color w:val="000000" w:themeColor="text1"/>
          <w:kern w:val="0"/>
          <w:szCs w:val="24"/>
          <w:shd w:val="clear" w:color="auto" w:fill="FFFFFF"/>
        </w:rPr>
        <w:t>1</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因應氣候緊急情況行動</w:t>
      </w:r>
      <w:r w:rsidRPr="006A561E">
        <w:rPr>
          <w:rFonts w:eastAsia="新細明體" w:cs="Times New Roman" w:hint="eastAsia"/>
          <w:color w:val="000000" w:themeColor="text1"/>
          <w:szCs w:val="24"/>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2</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解決牛津郡的不平等問題</w:t>
      </w:r>
      <w:r w:rsidRPr="006A561E">
        <w:rPr>
          <w:rFonts w:eastAsia="新細明體" w:cs="Times New Roman" w:hint="eastAsia"/>
          <w:color w:val="000000" w:themeColor="text1"/>
          <w:szCs w:val="24"/>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3</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優先考慮居民的健康與福祉</w:t>
      </w:r>
      <w:r w:rsidRPr="006A561E">
        <w:rPr>
          <w:rFonts w:eastAsia="新細明體" w:cs="Times New Roman" w:hint="eastAsia"/>
          <w:color w:val="000000" w:themeColor="text1"/>
          <w:szCs w:val="24"/>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4</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支持照顧者與社會照顧體系</w:t>
      </w:r>
      <w:r w:rsidRPr="006A561E">
        <w:rPr>
          <w:rFonts w:eastAsia="新細明體" w:cs="Times New Roman" w:hint="eastAsia"/>
          <w:color w:val="000000" w:themeColor="text1"/>
          <w:szCs w:val="24"/>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5</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投資建設包容、綜合和永續的交通網絡</w:t>
      </w:r>
      <w:r w:rsidRPr="006A561E">
        <w:rPr>
          <w:rFonts w:eastAsia="新細明體" w:cs="Times New Roman" w:hint="eastAsia"/>
          <w:color w:val="000000" w:themeColor="text1"/>
          <w:szCs w:val="24"/>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6</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保護和改善接觸自然和綠色空間的途徑</w:t>
      </w:r>
      <w:r w:rsidRPr="006A561E">
        <w:rPr>
          <w:rFonts w:eastAsia="新細明體" w:cs="Times New Roman" w:hint="eastAsia"/>
          <w:color w:val="000000" w:themeColor="text1"/>
          <w:szCs w:val="24"/>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7</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為兒童及青少年創造充分發揮潛能的機會</w:t>
      </w:r>
      <w:r w:rsidRPr="006A561E">
        <w:rPr>
          <w:rFonts w:eastAsia="新細明體" w:cs="Times New Roman" w:hint="eastAsia"/>
          <w:color w:val="000000" w:themeColor="text1"/>
          <w:szCs w:val="24"/>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8</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在充滿活力和參與性的地方民主中發揮功用</w:t>
      </w:r>
      <w:r w:rsidRPr="006A561E">
        <w:rPr>
          <w:rFonts w:eastAsia="新細明體" w:cs="Times New Roman" w:hint="eastAsia"/>
          <w:color w:val="000000" w:themeColor="text1"/>
          <w:szCs w:val="24"/>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9</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與當地企業和合作夥伴合作實現環境、經濟與社會效益。前述</w:t>
      </w:r>
      <w:r w:rsidRPr="006A561E">
        <w:rPr>
          <w:rFonts w:eastAsia="新細明體" w:cs="Times New Roman"/>
          <w:color w:val="000000" w:themeColor="text1"/>
          <w:kern w:val="0"/>
          <w:szCs w:val="24"/>
          <w:shd w:val="clear" w:color="auto" w:fill="FFFFFF"/>
        </w:rPr>
        <w:t>9</w:t>
      </w:r>
      <w:r w:rsidRPr="006A561E">
        <w:rPr>
          <w:rFonts w:eastAsia="新細明體" w:cs="Times New Roman" w:hint="eastAsia"/>
          <w:color w:val="000000" w:themeColor="text1"/>
          <w:kern w:val="0"/>
          <w:szCs w:val="24"/>
          <w:shd w:val="clear" w:color="auto" w:fill="FFFFFF"/>
        </w:rPr>
        <w:t>項優先事項中前</w:t>
      </w: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項最重要，</w:t>
      </w:r>
      <w:r w:rsidRPr="006A561E">
        <w:rPr>
          <w:rFonts w:eastAsia="新細明體" w:cs="Times New Roman"/>
          <w:color w:val="000000" w:themeColor="text1"/>
          <w:kern w:val="0"/>
          <w:szCs w:val="24"/>
          <w:shd w:val="clear" w:color="auto" w:fill="FFFFFF"/>
        </w:rPr>
        <w:t>2022-2025</w:t>
      </w:r>
      <w:r w:rsidRPr="006A561E">
        <w:rPr>
          <w:rFonts w:eastAsia="新細明體" w:cs="Times New Roman" w:hint="eastAsia"/>
          <w:color w:val="000000" w:themeColor="text1"/>
          <w:kern w:val="0"/>
          <w:szCs w:val="24"/>
          <w:shd w:val="clear" w:color="auto" w:fill="FFFFFF"/>
        </w:rPr>
        <w:t>年計畫通過合作使牛津郡成為一個更環保、更公平、更健康的地方，從而引領積極變革。</w:t>
      </w:r>
    </w:p>
    <w:p w14:paraId="4BBD92DD" w14:textId="6D39107A"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3</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預算來源及支出分配：預算分配是按人口或社會經濟水平，中央政府補助金是基於人口、收入及各種需求衡量標準，牛津郡收入來源為政府撥款及稅收，</w:t>
      </w:r>
      <w:r w:rsidRPr="006A561E">
        <w:rPr>
          <w:rFonts w:eastAsia="新細明體" w:cs="Times New Roman"/>
          <w:color w:val="000000" w:themeColor="text1"/>
          <w:kern w:val="0"/>
          <w:szCs w:val="24"/>
          <w:shd w:val="clear" w:color="auto" w:fill="FFFFFF"/>
        </w:rPr>
        <w:t>58%</w:t>
      </w:r>
      <w:r w:rsidRPr="006A561E">
        <w:rPr>
          <w:rFonts w:eastAsia="新細明體" w:cs="Times New Roman" w:hint="eastAsia"/>
          <w:color w:val="000000" w:themeColor="text1"/>
          <w:kern w:val="0"/>
          <w:szCs w:val="24"/>
          <w:shd w:val="clear" w:color="auto" w:fill="FFFFFF"/>
        </w:rPr>
        <w:t>來自地方稅，</w:t>
      </w:r>
      <w:r w:rsidRPr="006A561E">
        <w:rPr>
          <w:rFonts w:eastAsia="新細明體" w:cs="Times New Roman"/>
          <w:color w:val="000000" w:themeColor="text1"/>
          <w:kern w:val="0"/>
          <w:szCs w:val="24"/>
          <w:shd w:val="clear" w:color="auto" w:fill="FFFFFF"/>
        </w:rPr>
        <w:t>23%</w:t>
      </w:r>
      <w:r w:rsidRPr="006A561E">
        <w:rPr>
          <w:rFonts w:eastAsia="新細明體" w:cs="Times New Roman" w:hint="eastAsia"/>
          <w:color w:val="000000" w:themeColor="text1"/>
          <w:kern w:val="0"/>
          <w:szCs w:val="24"/>
          <w:shd w:val="clear" w:color="auto" w:fill="FFFFFF"/>
        </w:rPr>
        <w:t>來自中央政府補助，</w:t>
      </w:r>
      <w:r w:rsidRPr="006A561E">
        <w:rPr>
          <w:rFonts w:eastAsia="新細明體" w:cs="Times New Roman"/>
          <w:color w:val="000000" w:themeColor="text1"/>
          <w:kern w:val="0"/>
          <w:szCs w:val="24"/>
          <w:shd w:val="clear" w:color="auto" w:fill="FFFFFF"/>
        </w:rPr>
        <w:t>11%</w:t>
      </w:r>
      <w:r w:rsidRPr="006A561E">
        <w:rPr>
          <w:rFonts w:eastAsia="新細明體" w:cs="Times New Roman" w:hint="eastAsia"/>
          <w:color w:val="000000" w:themeColor="text1"/>
          <w:kern w:val="0"/>
          <w:szCs w:val="24"/>
          <w:shd w:val="clear" w:color="auto" w:fill="FFFFFF"/>
        </w:rPr>
        <w:t>來自私人企業繳稅，</w:t>
      </w:r>
      <w:r w:rsidRPr="006A561E">
        <w:rPr>
          <w:rFonts w:eastAsia="新細明體" w:cs="Times New Roman"/>
          <w:color w:val="000000" w:themeColor="text1"/>
          <w:kern w:val="0"/>
          <w:szCs w:val="24"/>
          <w:shd w:val="clear" w:color="auto" w:fill="FFFFFF"/>
        </w:rPr>
        <w:t>8%</w:t>
      </w:r>
      <w:r w:rsidRPr="006A561E">
        <w:rPr>
          <w:rFonts w:eastAsia="新細明體" w:cs="Times New Roman" w:hint="eastAsia"/>
          <w:color w:val="000000" w:themeColor="text1"/>
          <w:kern w:val="0"/>
          <w:szCs w:val="24"/>
          <w:shd w:val="clear" w:color="auto" w:fill="FFFFFF"/>
        </w:rPr>
        <w:t>來自收費收入。預算支出設定總預算（</w:t>
      </w:r>
      <w:r w:rsidRPr="006A561E">
        <w:rPr>
          <w:rFonts w:eastAsia="新細明體" w:cs="Times New Roman" w:hint="eastAsia"/>
          <w:color w:val="000000" w:themeColor="text1"/>
          <w:kern w:val="0"/>
          <w:szCs w:val="24"/>
          <w:shd w:val="clear" w:color="auto" w:fill="FFFFFF"/>
        </w:rPr>
        <w:t>2023-2024</w:t>
      </w:r>
      <w:r w:rsidRPr="006A561E">
        <w:rPr>
          <w:rFonts w:eastAsia="新細明體" w:cs="Times New Roman" w:hint="eastAsia"/>
          <w:color w:val="000000" w:themeColor="text1"/>
          <w:kern w:val="0"/>
          <w:szCs w:val="24"/>
          <w:shd w:val="clear" w:color="auto" w:fill="FFFFFF"/>
        </w:rPr>
        <w:t>年度為</w:t>
      </w:r>
      <w:r w:rsidRPr="006A561E">
        <w:rPr>
          <w:rFonts w:eastAsia="新細明體" w:cs="Times New Roman"/>
          <w:color w:val="000000" w:themeColor="text1"/>
          <w:kern w:val="0"/>
          <w:szCs w:val="24"/>
          <w:shd w:val="clear" w:color="auto" w:fill="FFFFFF"/>
        </w:rPr>
        <w:t>10.33</w:t>
      </w:r>
      <w:r w:rsidRPr="006A561E">
        <w:rPr>
          <w:rFonts w:eastAsia="新細明體" w:cs="Times New Roman" w:hint="eastAsia"/>
          <w:color w:val="000000" w:themeColor="text1"/>
          <w:kern w:val="0"/>
          <w:szCs w:val="24"/>
          <w:shd w:val="clear" w:color="auto" w:fill="FFFFFF"/>
        </w:rPr>
        <w:t>億英鎊，</w:t>
      </w:r>
      <w:r w:rsidRPr="006A561E">
        <w:rPr>
          <w:rFonts w:eastAsia="新細明體" w:cs="Times New Roman"/>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年度為</w:t>
      </w:r>
      <w:r w:rsidRPr="006A561E">
        <w:rPr>
          <w:rFonts w:eastAsia="新細明體" w:cs="Times New Roman"/>
          <w:color w:val="000000" w:themeColor="text1"/>
          <w:kern w:val="0"/>
          <w:szCs w:val="24"/>
          <w:shd w:val="clear" w:color="auto" w:fill="FFFFFF"/>
        </w:rPr>
        <w:t>9.329</w:t>
      </w:r>
      <w:r w:rsidRPr="006A561E">
        <w:rPr>
          <w:rFonts w:eastAsia="新細明體" w:cs="Times New Roman" w:hint="eastAsia"/>
          <w:color w:val="000000" w:themeColor="text1"/>
          <w:kern w:val="0"/>
          <w:szCs w:val="24"/>
          <w:shd w:val="clear" w:color="auto" w:fill="FFFFFF"/>
        </w:rPr>
        <w:t>億英鎊）</w:t>
      </w:r>
      <w:proofErr w:type="gramStart"/>
      <w:r w:rsidRPr="006A561E">
        <w:rPr>
          <w:rFonts w:eastAsia="新細明體" w:cs="Times New Roman" w:hint="eastAsia"/>
          <w:color w:val="000000" w:themeColor="text1"/>
          <w:kern w:val="0"/>
          <w:szCs w:val="24"/>
          <w:shd w:val="clear" w:color="auto" w:fill="FFFFFF"/>
        </w:rPr>
        <w:t>8</w:t>
      </w:r>
      <w:r w:rsidRPr="006A561E">
        <w:rPr>
          <w:rFonts w:eastAsia="新細明體" w:cs="Times New Roman" w:hint="eastAsia"/>
          <w:color w:val="000000" w:themeColor="text1"/>
          <w:kern w:val="0"/>
          <w:szCs w:val="24"/>
          <w:shd w:val="clear" w:color="auto" w:fill="FFFFFF"/>
        </w:rPr>
        <w:t>成</w:t>
      </w:r>
      <w:proofErr w:type="gramEnd"/>
      <w:r w:rsidRPr="006A561E">
        <w:rPr>
          <w:rFonts w:eastAsia="新細明體" w:cs="Times New Roman" w:hint="eastAsia"/>
          <w:color w:val="000000" w:themeColor="text1"/>
          <w:kern w:val="0"/>
          <w:szCs w:val="24"/>
          <w:shd w:val="clear" w:color="auto" w:fill="FFFFFF"/>
        </w:rPr>
        <w:t>用於提供地方政府服務，包括成人及兒童社會關懷、部分教育服務、道路交通等（預算支用分配比率如圖</w:t>
      </w:r>
      <w:r w:rsidR="00161F24" w:rsidRPr="006A561E">
        <w:rPr>
          <w:rFonts w:eastAsia="新細明體" w:cs="Times New Roman" w:hint="eastAsia"/>
          <w:color w:val="000000" w:themeColor="text1"/>
          <w:kern w:val="0"/>
          <w:szCs w:val="24"/>
          <w:shd w:val="clear" w:color="auto" w:fill="FFFFFF"/>
        </w:rPr>
        <w:t>20</w:t>
      </w:r>
      <w:r w:rsidRPr="006A561E">
        <w:rPr>
          <w:rFonts w:eastAsia="新細明體" w:cs="Times New Roman" w:hint="eastAsia"/>
          <w:color w:val="000000" w:themeColor="text1"/>
          <w:kern w:val="0"/>
          <w:szCs w:val="24"/>
          <w:shd w:val="clear" w:color="auto" w:fill="FFFFFF"/>
        </w:rPr>
        <w:t>）。</w:t>
      </w:r>
    </w:p>
    <w:p w14:paraId="2647ED8B" w14:textId="10738D38" w:rsidR="00560DA3" w:rsidRPr="006A561E" w:rsidRDefault="009A6AB7" w:rsidP="0085754E">
      <w:pPr>
        <w:pStyle w:val="af2"/>
        <w:jc w:val="center"/>
        <w:rPr>
          <w:color w:val="000000" w:themeColor="text1"/>
          <w:kern w:val="0"/>
          <w:szCs w:val="24"/>
          <w:shd w:val="clear" w:color="auto" w:fill="FFFFFF"/>
        </w:rPr>
      </w:pPr>
      <w:r w:rsidRPr="006A561E">
        <w:rPr>
          <w:rFonts w:cs="全字庫正宋體"/>
          <w:noProof/>
          <w:color w:val="000000" w:themeColor="text1"/>
          <w:kern w:val="0"/>
          <w:szCs w:val="24"/>
          <w:shd w:val="clear" w:color="auto" w:fill="FFFFFF"/>
        </w:rPr>
        <w:drawing>
          <wp:anchor distT="0" distB="0" distL="114300" distR="114300" simplePos="0" relativeHeight="251701760" behindDoc="0" locked="0" layoutInCell="1" allowOverlap="1" wp14:anchorId="547F7759" wp14:editId="46273F2A">
            <wp:simplePos x="0" y="0"/>
            <wp:positionH relativeFrom="column">
              <wp:posOffset>1087120</wp:posOffset>
            </wp:positionH>
            <wp:positionV relativeFrom="paragraph">
              <wp:posOffset>62865</wp:posOffset>
            </wp:positionV>
            <wp:extent cx="3775710" cy="2151380"/>
            <wp:effectExtent l="19050" t="19050" r="0" b="1270"/>
            <wp:wrapTopAndBottom/>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75710" cy="215138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bookmarkStart w:id="25" w:name="_Toc146021193"/>
      <w:r w:rsidR="00161F24" w:rsidRPr="006A561E">
        <w:rPr>
          <w:rFonts w:hint="eastAsia"/>
          <w:color w:val="000000" w:themeColor="text1"/>
        </w:rPr>
        <w:t>圖</w:t>
      </w:r>
      <w:r w:rsidR="00161F24" w:rsidRPr="00E57F8F">
        <w:rPr>
          <w:rFonts w:ascii="Times New Roman" w:hAnsi="Times New Roman"/>
          <w:color w:val="000000" w:themeColor="text1"/>
        </w:rPr>
        <w:fldChar w:fldCharType="begin"/>
      </w:r>
      <w:r w:rsidR="00161F24" w:rsidRPr="00E57F8F">
        <w:rPr>
          <w:rFonts w:ascii="Times New Roman" w:hAnsi="Times New Roman"/>
          <w:color w:val="000000" w:themeColor="text1"/>
        </w:rPr>
        <w:instrText xml:space="preserve"> SEQ </w:instrText>
      </w:r>
      <w:r w:rsidR="00161F24" w:rsidRPr="00E57F8F">
        <w:rPr>
          <w:rFonts w:ascii="Times New Roman" w:hAnsi="Times New Roman"/>
          <w:color w:val="000000" w:themeColor="text1"/>
        </w:rPr>
        <w:instrText>圖</w:instrText>
      </w:r>
      <w:r w:rsidR="00161F24" w:rsidRPr="00E57F8F">
        <w:rPr>
          <w:rFonts w:ascii="Times New Roman" w:hAnsi="Times New Roman"/>
          <w:color w:val="000000" w:themeColor="text1"/>
        </w:rPr>
        <w:instrText xml:space="preserve"> \* ARABIC </w:instrText>
      </w:r>
      <w:r w:rsidR="00161F24" w:rsidRPr="00E57F8F">
        <w:rPr>
          <w:rFonts w:ascii="Times New Roman" w:hAnsi="Times New Roman"/>
          <w:color w:val="000000" w:themeColor="text1"/>
        </w:rPr>
        <w:fldChar w:fldCharType="separate"/>
      </w:r>
      <w:r w:rsidR="00772D7A">
        <w:rPr>
          <w:rFonts w:ascii="Times New Roman" w:hAnsi="Times New Roman"/>
          <w:noProof/>
          <w:color w:val="000000" w:themeColor="text1"/>
        </w:rPr>
        <w:t>20</w:t>
      </w:r>
      <w:r w:rsidR="00161F24" w:rsidRPr="00E57F8F">
        <w:rPr>
          <w:rFonts w:ascii="Times New Roman" w:hAnsi="Times New Roman"/>
          <w:color w:val="000000" w:themeColor="text1"/>
        </w:rPr>
        <w:fldChar w:fldCharType="end"/>
      </w:r>
      <w:r w:rsidR="00161F24" w:rsidRPr="006A561E">
        <w:rPr>
          <w:rFonts w:hint="eastAsia"/>
          <w:color w:val="000000" w:themeColor="text1"/>
        </w:rPr>
        <w:t xml:space="preserve"> </w:t>
      </w:r>
      <w:r w:rsidR="00560DA3" w:rsidRPr="006A561E">
        <w:rPr>
          <w:rFonts w:hint="eastAsia"/>
          <w:color w:val="000000" w:themeColor="text1"/>
          <w:kern w:val="0"/>
          <w:szCs w:val="24"/>
          <w:shd w:val="clear" w:color="auto" w:fill="FFFFFF"/>
        </w:rPr>
        <w:t>牛津郡預算支出分配情形</w:t>
      </w:r>
      <w:bookmarkEnd w:id="25"/>
    </w:p>
    <w:p w14:paraId="3070B2CE" w14:textId="221CE327"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lastRenderedPageBreak/>
        <w:t>4</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預算監控：透過牛津郡對話（</w:t>
      </w:r>
      <w:proofErr w:type="spellStart"/>
      <w:r w:rsidRPr="006A561E">
        <w:rPr>
          <w:rFonts w:eastAsia="新細明體" w:cs="Times New Roman"/>
          <w:color w:val="000000" w:themeColor="text1"/>
          <w:kern w:val="0"/>
          <w:szCs w:val="24"/>
          <w:shd w:val="clear" w:color="auto" w:fill="FFFFFF"/>
        </w:rPr>
        <w:t>Oxfordshire</w:t>
      </w:r>
      <w:proofErr w:type="spellEnd"/>
      <w:r w:rsidRPr="006A561E">
        <w:rPr>
          <w:rFonts w:eastAsia="新細明體" w:cs="Times New Roman"/>
          <w:color w:val="000000" w:themeColor="text1"/>
          <w:kern w:val="0"/>
          <w:szCs w:val="24"/>
          <w:shd w:val="clear" w:color="auto" w:fill="FFFFFF"/>
        </w:rPr>
        <w:t xml:space="preserve"> Conversations</w:t>
      </w:r>
      <w:r w:rsidRPr="006A561E">
        <w:rPr>
          <w:rFonts w:eastAsia="新細明體" w:cs="Times New Roman" w:hint="eastAsia"/>
          <w:color w:val="000000" w:themeColor="text1"/>
          <w:kern w:val="0"/>
          <w:szCs w:val="24"/>
          <w:shd w:val="clear" w:color="auto" w:fill="FFFFFF"/>
        </w:rPr>
        <w:t>）的公共活動，邀集居民與領導議會的議員討論社區的重要議題</w:t>
      </w:r>
      <w:r w:rsidR="00032F5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居民可向議會領導層詢問其急迫問題，並分享他們最關切的事項，作為縣議會決策者制定預算參考。在財務透明度上，議會支出詳細月報告都需揭示在網站上，揭露每月每筆支出超過</w:t>
      </w:r>
      <w:r w:rsidRPr="006A561E">
        <w:rPr>
          <w:rFonts w:eastAsia="新細明體" w:cs="Times New Roman"/>
          <w:color w:val="000000" w:themeColor="text1"/>
          <w:kern w:val="0"/>
          <w:szCs w:val="24"/>
          <w:shd w:val="clear" w:color="auto" w:fill="FFFFFF"/>
        </w:rPr>
        <w:t>500</w:t>
      </w:r>
      <w:r w:rsidRPr="006A561E">
        <w:rPr>
          <w:rFonts w:eastAsia="新細明體" w:cs="Times New Roman" w:hint="eastAsia"/>
          <w:color w:val="000000" w:themeColor="text1"/>
          <w:kern w:val="0"/>
          <w:szCs w:val="24"/>
          <w:shd w:val="clear" w:color="auto" w:fill="FFFFFF"/>
        </w:rPr>
        <w:t>英鎊項目，但不包括員工薪資和學校支出。在績效管理上，根據績效審核預算支出，領導者設定優先事項及預算，行政官員管理支出和資源，審計委員會深入研究財務和績效，並對政策和運用提出審查意見。</w:t>
      </w:r>
    </w:p>
    <w:p w14:paraId="6E886359" w14:textId="082DA93C" w:rsidR="00560DA3" w:rsidRPr="006A561E" w:rsidRDefault="00560DA3" w:rsidP="00560DA3">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5</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牛津郡交通改善：為改善位於牛津與威</w:t>
      </w:r>
      <w:proofErr w:type="gramStart"/>
      <w:r w:rsidRPr="006A561E">
        <w:rPr>
          <w:rFonts w:eastAsia="新細明體" w:cs="Times New Roman" w:hint="eastAsia"/>
          <w:color w:val="000000" w:themeColor="text1"/>
          <w:kern w:val="0"/>
          <w:szCs w:val="24"/>
          <w:shd w:val="clear" w:color="auto" w:fill="FFFFFF"/>
        </w:rPr>
        <w:t>特</w:t>
      </w:r>
      <w:proofErr w:type="gramEnd"/>
      <w:r w:rsidRPr="006A561E">
        <w:rPr>
          <w:rFonts w:eastAsia="新細明體" w:cs="Times New Roman" w:hint="eastAsia"/>
          <w:color w:val="000000" w:themeColor="text1"/>
          <w:kern w:val="0"/>
          <w:szCs w:val="24"/>
          <w:shd w:val="clear" w:color="auto" w:fill="FFFFFF"/>
        </w:rPr>
        <w:t>尼之間的</w:t>
      </w:r>
      <w:r w:rsidRPr="006A561E">
        <w:rPr>
          <w:rFonts w:eastAsia="新細明體" w:cs="Times New Roman"/>
          <w:color w:val="000000" w:themeColor="text1"/>
          <w:kern w:val="0"/>
          <w:szCs w:val="24"/>
          <w:shd w:val="clear" w:color="auto" w:fill="FFFFFF"/>
        </w:rPr>
        <w:t>A40</w:t>
      </w:r>
      <w:r w:rsidRPr="006A561E">
        <w:rPr>
          <w:rFonts w:eastAsia="新細明體" w:cs="Times New Roman" w:hint="eastAsia"/>
          <w:color w:val="000000" w:themeColor="text1"/>
          <w:kern w:val="0"/>
          <w:szCs w:val="24"/>
          <w:shd w:val="clear" w:color="auto" w:fill="FFFFFF"/>
        </w:rPr>
        <w:t>道路，提供必須之工作、休閒和經濟人口交通使用，預計辦理威</w:t>
      </w:r>
      <w:proofErr w:type="gramStart"/>
      <w:r w:rsidRPr="006A561E">
        <w:rPr>
          <w:rFonts w:eastAsia="新細明體" w:cs="Times New Roman" w:hint="eastAsia"/>
          <w:color w:val="000000" w:themeColor="text1"/>
          <w:kern w:val="0"/>
          <w:szCs w:val="24"/>
          <w:shd w:val="clear" w:color="auto" w:fill="FFFFFF"/>
        </w:rPr>
        <w:t>特</w:t>
      </w:r>
      <w:proofErr w:type="gramEnd"/>
      <w:r w:rsidRPr="006A561E">
        <w:rPr>
          <w:rFonts w:eastAsia="新細明體" w:cs="Times New Roman" w:hint="eastAsia"/>
          <w:color w:val="000000" w:themeColor="text1"/>
          <w:kern w:val="0"/>
          <w:szCs w:val="24"/>
          <w:shd w:val="clear" w:color="auto" w:fill="FFFFFF"/>
        </w:rPr>
        <w:t>尼周圍雙車道延伸、</w:t>
      </w:r>
      <w:r w:rsidRPr="006A561E">
        <w:rPr>
          <w:rFonts w:eastAsia="新細明體" w:cs="Times New Roman"/>
          <w:color w:val="000000" w:themeColor="text1"/>
          <w:kern w:val="0"/>
          <w:szCs w:val="24"/>
          <w:shd w:val="clear" w:color="auto" w:fill="FFFFFF"/>
        </w:rPr>
        <w:t>Eynsham</w:t>
      </w:r>
      <w:r w:rsidRPr="006A561E">
        <w:rPr>
          <w:rFonts w:eastAsia="新細明體" w:cs="Times New Roman" w:hint="eastAsia"/>
          <w:color w:val="000000" w:themeColor="text1"/>
          <w:kern w:val="0"/>
          <w:szCs w:val="24"/>
          <w:shd w:val="clear" w:color="auto" w:fill="FFFFFF"/>
        </w:rPr>
        <w:t>停車</w:t>
      </w:r>
      <w:proofErr w:type="gramStart"/>
      <w:r w:rsidRPr="006A561E">
        <w:rPr>
          <w:rFonts w:eastAsia="新細明體" w:cs="Times New Roman" w:hint="eastAsia"/>
          <w:color w:val="000000" w:themeColor="text1"/>
          <w:kern w:val="0"/>
          <w:szCs w:val="24"/>
          <w:shd w:val="clear" w:color="auto" w:fill="FFFFFF"/>
        </w:rPr>
        <w:t>轉乘區</w:t>
      </w:r>
      <w:proofErr w:type="gramEnd"/>
      <w:r w:rsidRPr="006A561E">
        <w:rPr>
          <w:rFonts w:eastAsia="新細明體" w:cs="Times New Roman" w:hint="eastAsia"/>
          <w:color w:val="000000" w:themeColor="text1"/>
          <w:kern w:val="0"/>
          <w:szCs w:val="24"/>
          <w:shd w:val="clear" w:color="auto" w:fill="FFFFFF"/>
        </w:rPr>
        <w:t>、新的公車專用道及路口改善等</w:t>
      </w:r>
      <w:r w:rsidRPr="006A561E">
        <w:rPr>
          <w:rFonts w:eastAsia="新細明體" w:cs="Times New Roman" w:hint="eastAsia"/>
          <w:color w:val="000000" w:themeColor="text1"/>
          <w:kern w:val="0"/>
          <w:szCs w:val="24"/>
          <w:shd w:val="clear" w:color="auto" w:fill="FFFFFF"/>
        </w:rPr>
        <w:t>6</w:t>
      </w:r>
      <w:r w:rsidRPr="006A561E">
        <w:rPr>
          <w:rFonts w:eastAsia="新細明體" w:cs="Times New Roman" w:hint="eastAsia"/>
          <w:color w:val="000000" w:themeColor="text1"/>
          <w:kern w:val="0"/>
          <w:szCs w:val="24"/>
          <w:shd w:val="clear" w:color="auto" w:fill="FFFFFF"/>
        </w:rPr>
        <w:t>項計畫，以解決交通和運輸問題，創造新的就業機會和住房，減少交通污染排放，</w:t>
      </w:r>
      <w:proofErr w:type="gramStart"/>
      <w:r w:rsidRPr="006A561E">
        <w:rPr>
          <w:rFonts w:eastAsia="新細明體" w:cs="Times New Roman" w:hint="eastAsia"/>
          <w:color w:val="000000" w:themeColor="text1"/>
          <w:kern w:val="0"/>
          <w:szCs w:val="24"/>
          <w:shd w:val="clear" w:color="auto" w:fill="FFFFFF"/>
        </w:rPr>
        <w:t>以及更永續</w:t>
      </w:r>
      <w:proofErr w:type="gramEnd"/>
      <w:r w:rsidRPr="006A561E">
        <w:rPr>
          <w:rFonts w:eastAsia="新細明體" w:cs="Times New Roman" w:hint="eastAsia"/>
          <w:color w:val="000000" w:themeColor="text1"/>
          <w:kern w:val="0"/>
          <w:szCs w:val="24"/>
          <w:shd w:val="clear" w:color="auto" w:fill="FFFFFF"/>
        </w:rPr>
        <w:t>的交通選擇。因全球通</w:t>
      </w:r>
      <w:r w:rsidR="005B12EB" w:rsidRPr="006A561E">
        <w:rPr>
          <w:rFonts w:eastAsia="新細明體" w:cs="Times New Roman" w:hint="eastAsia"/>
          <w:color w:val="000000" w:themeColor="text1"/>
          <w:kern w:val="0"/>
          <w:szCs w:val="24"/>
          <w:shd w:val="clear" w:color="auto" w:fill="FFFFFF"/>
        </w:rPr>
        <w:t>貨膨</w:t>
      </w:r>
      <w:r w:rsidRPr="006A561E">
        <w:rPr>
          <w:rFonts w:eastAsia="新細明體" w:cs="Times New Roman" w:hint="eastAsia"/>
          <w:color w:val="000000" w:themeColor="text1"/>
          <w:kern w:val="0"/>
          <w:szCs w:val="24"/>
          <w:shd w:val="clear" w:color="auto" w:fill="FFFFFF"/>
        </w:rPr>
        <w:t>脹壓力，</w:t>
      </w:r>
      <w:r w:rsidRPr="006A561E">
        <w:rPr>
          <w:rFonts w:eastAsia="新細明體" w:cs="Times New Roman" w:hint="eastAsia"/>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hint="eastAsia"/>
          <w:color w:val="000000" w:themeColor="text1"/>
          <w:kern w:val="0"/>
          <w:szCs w:val="24"/>
          <w:shd w:val="clear" w:color="auto" w:fill="FFFFFF"/>
        </w:rPr>
        <w:t>11</w:t>
      </w:r>
      <w:r w:rsidRPr="006A561E">
        <w:rPr>
          <w:rFonts w:eastAsia="新細明體" w:cs="Times New Roman" w:hint="eastAsia"/>
          <w:color w:val="000000" w:themeColor="text1"/>
          <w:kern w:val="0"/>
          <w:szCs w:val="24"/>
          <w:shd w:val="clear" w:color="auto" w:fill="FFFFFF"/>
        </w:rPr>
        <w:t>月至</w:t>
      </w:r>
      <w:proofErr w:type="gramStart"/>
      <w:r w:rsidRPr="006A561E">
        <w:rPr>
          <w:rFonts w:eastAsia="新細明體" w:cs="Times New Roman" w:hint="eastAsia"/>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hint="eastAsia"/>
          <w:color w:val="000000" w:themeColor="text1"/>
          <w:kern w:val="0"/>
          <w:szCs w:val="24"/>
          <w:shd w:val="clear" w:color="auto" w:fill="FFFFFF"/>
        </w:rPr>
        <w:t>6</w:t>
      </w:r>
      <w:r w:rsidRPr="006A561E">
        <w:rPr>
          <w:rFonts w:eastAsia="新細明體" w:cs="Times New Roman" w:hint="eastAsia"/>
          <w:color w:val="000000" w:themeColor="text1"/>
          <w:kern w:val="0"/>
          <w:szCs w:val="24"/>
          <w:shd w:val="clear" w:color="auto" w:fill="FFFFFF"/>
        </w:rPr>
        <w:t>月間對</w:t>
      </w:r>
      <w:proofErr w:type="gramEnd"/>
      <w:r w:rsidRPr="006A561E">
        <w:rPr>
          <w:rFonts w:eastAsia="新細明體" w:cs="Times New Roman" w:hint="eastAsia"/>
          <w:color w:val="000000" w:themeColor="text1"/>
          <w:kern w:val="0"/>
          <w:szCs w:val="24"/>
          <w:shd w:val="clear" w:color="auto" w:fill="FFFFFF"/>
        </w:rPr>
        <w:t>A40</w:t>
      </w:r>
      <w:r w:rsidRPr="006A561E">
        <w:rPr>
          <w:rFonts w:eastAsia="新細明體" w:cs="Times New Roman" w:hint="eastAsia"/>
          <w:color w:val="000000" w:themeColor="text1"/>
          <w:kern w:val="0"/>
          <w:szCs w:val="24"/>
          <w:shd w:val="clear" w:color="auto" w:fill="FFFFFF"/>
        </w:rPr>
        <w:t>改進計</w:t>
      </w:r>
      <w:r w:rsidR="005B12EB" w:rsidRPr="006A561E">
        <w:rPr>
          <w:rFonts w:eastAsia="新細明體" w:cs="Times New Roman" w:hint="eastAsia"/>
          <w:color w:val="000000" w:themeColor="text1"/>
          <w:kern w:val="0"/>
          <w:szCs w:val="24"/>
          <w:shd w:val="clear" w:color="auto" w:fill="FFFFFF"/>
        </w:rPr>
        <w:t>畫</w:t>
      </w:r>
      <w:r w:rsidRPr="006A561E">
        <w:rPr>
          <w:rFonts w:eastAsia="新細明體" w:cs="Times New Roman" w:hint="eastAsia"/>
          <w:color w:val="000000" w:themeColor="text1"/>
          <w:kern w:val="0"/>
          <w:szCs w:val="24"/>
          <w:shd w:val="clear" w:color="auto" w:fill="FFFFFF"/>
        </w:rPr>
        <w:t>進行廣泛審查，於</w:t>
      </w:r>
      <w:r w:rsidRPr="006A561E">
        <w:rPr>
          <w:rFonts w:eastAsia="新細明體" w:cs="Times New Roman" w:hint="eastAsia"/>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hint="eastAsia"/>
          <w:color w:val="000000" w:themeColor="text1"/>
          <w:kern w:val="0"/>
          <w:szCs w:val="24"/>
          <w:shd w:val="clear" w:color="auto" w:fill="FFFFFF"/>
        </w:rPr>
        <w:t>7</w:t>
      </w:r>
      <w:r w:rsidRPr="006A561E">
        <w:rPr>
          <w:rFonts w:eastAsia="新細明體" w:cs="Times New Roman" w:hint="eastAsia"/>
          <w:color w:val="000000" w:themeColor="text1"/>
          <w:kern w:val="0"/>
          <w:szCs w:val="24"/>
          <w:shd w:val="clear" w:color="auto" w:fill="FFFFFF"/>
        </w:rPr>
        <w:t>月批准分階段建設的新計畫。</w:t>
      </w:r>
    </w:p>
    <w:p w14:paraId="7DA867CB" w14:textId="00F52542" w:rsidR="005844FF" w:rsidRPr="006A561E" w:rsidRDefault="005844FF" w:rsidP="00911526">
      <w:pPr>
        <w:overflowPunct w:val="0"/>
        <w:adjustRightInd w:val="0"/>
        <w:snapToGrid w:val="0"/>
        <w:spacing w:before="100" w:beforeAutospacing="1" w:afterLines="50" w:after="180"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8D4AE5" w:rsidRPr="006A561E">
        <w:rPr>
          <w:rFonts w:eastAsia="新細明體" w:cs="Times New Roman" w:hint="eastAsia"/>
          <w:b/>
          <w:bCs/>
          <w:color w:val="000000" w:themeColor="text1"/>
          <w:sz w:val="28"/>
          <w:szCs w:val="28"/>
        </w:rPr>
        <w:t>五</w:t>
      </w:r>
      <w:r w:rsidRPr="006A561E">
        <w:rPr>
          <w:rFonts w:eastAsia="新細明體" w:cs="Times New Roman" w:hint="eastAsia"/>
          <w:b/>
          <w:bCs/>
          <w:color w:val="000000" w:themeColor="text1"/>
          <w:sz w:val="28"/>
          <w:szCs w:val="28"/>
        </w:rPr>
        <w:t>）威爾斯政府政策案例分享</w:t>
      </w:r>
    </w:p>
    <w:p w14:paraId="497BA688" w14:textId="51E846D1" w:rsidR="00BC46E1" w:rsidRPr="006A561E" w:rsidRDefault="00FB7ADA" w:rsidP="0085754E">
      <w:pPr>
        <w:overflowPunct w:val="0"/>
        <w:adjustRightInd w:val="0"/>
        <w:snapToGrid w:val="0"/>
        <w:spacing w:beforeLines="50" w:before="180" w:afterLines="50" w:after="180"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0460C4" w:rsidRPr="006A561E">
        <w:rPr>
          <w:rFonts w:eastAsia="新細明體" w:cs="Times New Roman" w:hint="eastAsia"/>
          <w:color w:val="000000" w:themeColor="text1"/>
          <w:kern w:val="0"/>
          <w:szCs w:val="24"/>
          <w:shd w:val="clear" w:color="auto" w:fill="FFFFFF"/>
        </w:rPr>
        <w:t>未來世代福祉：</w:t>
      </w:r>
      <w:r w:rsidR="001D03EF" w:rsidRPr="006A561E">
        <w:rPr>
          <w:rFonts w:eastAsia="新細明體" w:cs="Times New Roman" w:hint="eastAsia"/>
          <w:color w:val="000000" w:themeColor="text1"/>
          <w:kern w:val="0"/>
          <w:szCs w:val="24"/>
          <w:shd w:val="clear" w:color="auto" w:fill="FFFFFF"/>
        </w:rPr>
        <w:t>威爾斯</w:t>
      </w:r>
      <w:r w:rsidRPr="006A561E">
        <w:rPr>
          <w:rFonts w:eastAsia="新細明體" w:cs="Times New Roman" w:hint="eastAsia"/>
          <w:color w:val="000000" w:themeColor="text1"/>
          <w:kern w:val="0"/>
          <w:szCs w:val="24"/>
          <w:shd w:val="clear" w:color="auto" w:fill="FFFFFF"/>
        </w:rPr>
        <w:t>政府重視</w:t>
      </w:r>
      <w:r w:rsidR="00EF103B" w:rsidRPr="006A561E">
        <w:rPr>
          <w:rFonts w:eastAsia="新細明體" w:cs="Times New Roman" w:hint="eastAsia"/>
          <w:color w:val="000000" w:themeColor="text1"/>
          <w:kern w:val="0"/>
          <w:szCs w:val="24"/>
          <w:shd w:val="clear" w:color="auto" w:fill="FFFFFF"/>
        </w:rPr>
        <w:t>永續</w:t>
      </w:r>
      <w:r w:rsidRPr="006A561E">
        <w:rPr>
          <w:rFonts w:eastAsia="新細明體" w:cs="Times New Roman" w:hint="eastAsia"/>
          <w:color w:val="000000" w:themeColor="text1"/>
          <w:kern w:val="0"/>
          <w:szCs w:val="24"/>
          <w:shd w:val="clear" w:color="auto" w:fill="FFFFFF"/>
        </w:rPr>
        <w:t>發展和社會公正等問題，最著名政策倡議之一為《未來世代福祉法案》</w:t>
      </w:r>
      <w:r w:rsidR="00BD27D8" w:rsidRPr="006A561E">
        <w:rPr>
          <w:rFonts w:eastAsia="新細明體" w:cs="Times New Roman" w:hint="eastAsia"/>
          <w:color w:val="000000" w:themeColor="text1"/>
          <w:kern w:val="0"/>
          <w:szCs w:val="24"/>
          <w:shd w:val="clear" w:color="auto" w:fill="FFFFFF"/>
        </w:rPr>
        <w:t>（</w:t>
      </w:r>
      <w:r w:rsidR="00BD27D8" w:rsidRPr="006A561E">
        <w:rPr>
          <w:rFonts w:eastAsia="新細明體" w:cs="Times New Roman"/>
          <w:color w:val="000000" w:themeColor="text1"/>
          <w:kern w:val="0"/>
          <w:szCs w:val="24"/>
          <w:shd w:val="clear" w:color="auto" w:fill="FFFFFF"/>
        </w:rPr>
        <w:t>W</w:t>
      </w:r>
      <w:r w:rsidR="00BD27D8" w:rsidRPr="006A561E">
        <w:rPr>
          <w:rFonts w:eastAsia="新細明體" w:cs="Times New Roman" w:hint="eastAsia"/>
          <w:color w:val="000000" w:themeColor="text1"/>
          <w:kern w:val="0"/>
          <w:szCs w:val="24"/>
          <w:shd w:val="clear" w:color="auto" w:fill="FFFFFF"/>
        </w:rPr>
        <w:t>e</w:t>
      </w:r>
      <w:r w:rsidR="00BD27D8" w:rsidRPr="006A561E">
        <w:rPr>
          <w:rFonts w:eastAsia="新細明體" w:cs="Times New Roman"/>
          <w:color w:val="000000" w:themeColor="text1"/>
          <w:kern w:val="0"/>
          <w:szCs w:val="24"/>
          <w:shd w:val="clear" w:color="auto" w:fill="FFFFFF"/>
        </w:rPr>
        <w:t>ll Being of Future Generations Act</w:t>
      </w:r>
      <w:r w:rsidR="00BD27D8"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，該法案於</w:t>
      </w:r>
      <w:r w:rsidRPr="006A561E">
        <w:rPr>
          <w:rFonts w:eastAsia="新細明體" w:cs="Times New Roman"/>
          <w:color w:val="000000" w:themeColor="text1"/>
          <w:kern w:val="0"/>
          <w:szCs w:val="24"/>
          <w:shd w:val="clear" w:color="auto" w:fill="FFFFFF"/>
        </w:rPr>
        <w:t>2015</w:t>
      </w:r>
      <w:r w:rsidRPr="006A561E">
        <w:rPr>
          <w:rFonts w:eastAsia="新細明體" w:cs="Times New Roman" w:hint="eastAsia"/>
          <w:color w:val="000000" w:themeColor="text1"/>
          <w:kern w:val="0"/>
          <w:szCs w:val="24"/>
          <w:shd w:val="clear" w:color="auto" w:fill="FFFFFF"/>
        </w:rPr>
        <w:t>年通過</w:t>
      </w:r>
      <w:r w:rsidR="00BC46E1"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要求</w:t>
      </w:r>
      <w:r w:rsidR="001D03EF" w:rsidRPr="006A561E">
        <w:rPr>
          <w:rFonts w:eastAsia="新細明體" w:cs="Times New Roman" w:hint="eastAsia"/>
          <w:color w:val="000000" w:themeColor="text1"/>
          <w:kern w:val="0"/>
          <w:szCs w:val="24"/>
          <w:shd w:val="clear" w:color="auto" w:fill="FFFFFF"/>
        </w:rPr>
        <w:t>威爾斯</w:t>
      </w:r>
      <w:r w:rsidRPr="006A561E">
        <w:rPr>
          <w:rFonts w:eastAsia="新細明體" w:cs="Times New Roman" w:hint="eastAsia"/>
          <w:color w:val="000000" w:themeColor="text1"/>
          <w:kern w:val="0"/>
          <w:szCs w:val="24"/>
          <w:shd w:val="clear" w:color="auto" w:fill="FFFFFF"/>
        </w:rPr>
        <w:t>的公共機構必須在其決策中考慮對未來世代福祉的長期影響</w:t>
      </w:r>
      <w:r w:rsidR="00BC46E1"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該法案還確立了</w:t>
      </w:r>
      <w:r w:rsidR="001D03EF" w:rsidRPr="006A561E">
        <w:rPr>
          <w:rFonts w:eastAsia="新細明體" w:cs="Times New Roman" w:hint="eastAsia"/>
          <w:color w:val="000000" w:themeColor="text1"/>
          <w:kern w:val="0"/>
          <w:szCs w:val="24"/>
          <w:shd w:val="clear" w:color="auto" w:fill="FFFFFF"/>
        </w:rPr>
        <w:t>威爾斯</w:t>
      </w:r>
      <w:r w:rsidRPr="006A561E">
        <w:rPr>
          <w:rFonts w:eastAsia="新細明體" w:cs="Times New Roman" w:hint="eastAsia"/>
          <w:color w:val="000000" w:themeColor="text1"/>
          <w:kern w:val="0"/>
          <w:szCs w:val="24"/>
          <w:shd w:val="clear" w:color="auto" w:fill="FFFFFF"/>
        </w:rPr>
        <w:t>的一系列福祉目標，包括健康、教育、經濟成長</w:t>
      </w:r>
      <w:r w:rsidR="000460C4"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社會</w:t>
      </w:r>
      <w:r w:rsidR="000460C4" w:rsidRPr="006A561E">
        <w:rPr>
          <w:rFonts w:eastAsia="新細明體" w:cs="Times New Roman" w:hint="eastAsia"/>
          <w:color w:val="000000" w:themeColor="text1"/>
          <w:kern w:val="0"/>
          <w:szCs w:val="24"/>
          <w:shd w:val="clear" w:color="auto" w:fill="FFFFFF"/>
        </w:rPr>
        <w:t>及</w:t>
      </w:r>
      <w:r w:rsidRPr="006A561E">
        <w:rPr>
          <w:rFonts w:eastAsia="新細明體" w:cs="Times New Roman" w:hint="eastAsia"/>
          <w:color w:val="000000" w:themeColor="text1"/>
          <w:kern w:val="0"/>
          <w:szCs w:val="24"/>
          <w:shd w:val="clear" w:color="auto" w:fill="FFFFFF"/>
        </w:rPr>
        <w:t>環境</w:t>
      </w:r>
      <w:r w:rsidR="00EF103B" w:rsidRPr="006A561E">
        <w:rPr>
          <w:rFonts w:eastAsia="新細明體" w:cs="Times New Roman" w:hint="eastAsia"/>
          <w:color w:val="000000" w:themeColor="text1"/>
          <w:kern w:val="0"/>
          <w:szCs w:val="24"/>
          <w:shd w:val="clear" w:color="auto" w:fill="FFFFFF"/>
        </w:rPr>
        <w:t>永續</w:t>
      </w:r>
      <w:r w:rsidRPr="006A561E">
        <w:rPr>
          <w:rFonts w:eastAsia="新細明體" w:cs="Times New Roman" w:hint="eastAsia"/>
          <w:color w:val="000000" w:themeColor="text1"/>
          <w:kern w:val="0"/>
          <w:szCs w:val="24"/>
          <w:shd w:val="clear" w:color="auto" w:fill="FFFFFF"/>
        </w:rPr>
        <w:t>發展等方面的目標。公部門在制定政策和決策時，</w:t>
      </w:r>
      <w:r w:rsidR="000460C4" w:rsidRPr="006A561E">
        <w:rPr>
          <w:rFonts w:eastAsia="新細明體" w:cs="Times New Roman" w:hint="eastAsia"/>
          <w:color w:val="000000" w:themeColor="text1"/>
          <w:kern w:val="0"/>
          <w:szCs w:val="24"/>
          <w:shd w:val="clear" w:color="auto" w:fill="FFFFFF"/>
        </w:rPr>
        <w:t>應</w:t>
      </w:r>
      <w:r w:rsidRPr="006A561E">
        <w:rPr>
          <w:rFonts w:eastAsia="新細明體" w:cs="Times New Roman" w:hint="eastAsia"/>
          <w:color w:val="000000" w:themeColor="text1"/>
          <w:kern w:val="0"/>
          <w:szCs w:val="24"/>
          <w:shd w:val="clear" w:color="auto" w:fill="FFFFFF"/>
        </w:rPr>
        <w:t>考慮到其對未來世代的長期影響，這是一個具有前瞻性和長遠視野的政策。</w:t>
      </w:r>
    </w:p>
    <w:p w14:paraId="58A4A51C" w14:textId="3CD1FBD3" w:rsidR="00536D98" w:rsidRPr="006A561E" w:rsidRDefault="00FB7ADA"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00EF244A" w:rsidRPr="006A561E">
        <w:rPr>
          <w:rFonts w:eastAsia="新細明體" w:cs="Times New Roman" w:hint="eastAsia"/>
          <w:color w:val="000000" w:themeColor="text1"/>
          <w:kern w:val="0"/>
          <w:szCs w:val="24"/>
          <w:shd w:val="clear" w:color="auto" w:fill="FFFFFF"/>
        </w:rPr>
        <w:t>媒體對</w:t>
      </w:r>
      <w:r w:rsidR="000460C4" w:rsidRPr="006A561E">
        <w:rPr>
          <w:rFonts w:eastAsia="新細明體" w:cs="Times New Roman" w:hint="eastAsia"/>
          <w:color w:val="000000" w:themeColor="text1"/>
          <w:kern w:val="0"/>
          <w:szCs w:val="24"/>
          <w:shd w:val="clear" w:color="auto" w:fill="FFFFFF"/>
        </w:rPr>
        <w:t>威爾斯</w:t>
      </w:r>
      <w:r w:rsidR="00EF244A" w:rsidRPr="006A561E">
        <w:rPr>
          <w:rFonts w:eastAsia="新細明體" w:cs="Times New Roman" w:hint="eastAsia"/>
          <w:color w:val="000000" w:themeColor="text1"/>
          <w:kern w:val="0"/>
          <w:szCs w:val="24"/>
          <w:shd w:val="clear" w:color="auto" w:fill="FFFFFF"/>
        </w:rPr>
        <w:t>議題的關注及居民數位落差</w:t>
      </w:r>
      <w:r w:rsidR="000460C4" w:rsidRPr="006A561E">
        <w:rPr>
          <w:rFonts w:eastAsia="新細明體" w:cs="Times New Roman" w:hint="eastAsia"/>
          <w:color w:val="000000" w:themeColor="text1"/>
          <w:kern w:val="0"/>
          <w:szCs w:val="24"/>
          <w:shd w:val="clear" w:color="auto" w:fill="FFFFFF"/>
        </w:rPr>
        <w:t>：</w:t>
      </w:r>
      <w:r w:rsidR="00536D98" w:rsidRPr="006A561E">
        <w:rPr>
          <w:rFonts w:eastAsia="新細明體" w:cs="Times New Roman" w:hint="eastAsia"/>
          <w:color w:val="000000" w:themeColor="text1"/>
          <w:kern w:val="0"/>
          <w:szCs w:val="24"/>
          <w:shd w:val="clear" w:color="auto" w:fill="FFFFFF"/>
        </w:rPr>
        <w:t>英國媒體主要集中在倫敦，這可能導致新聞報導存在倫敦中心主義的偏見</w:t>
      </w:r>
      <w:r w:rsidR="00EF244A" w:rsidRPr="006A561E">
        <w:rPr>
          <w:rFonts w:eastAsia="新細明體" w:cs="Times New Roman" w:hint="eastAsia"/>
          <w:color w:val="000000" w:themeColor="text1"/>
          <w:kern w:val="0"/>
          <w:szCs w:val="24"/>
          <w:shd w:val="clear" w:color="auto" w:fill="FFFFFF"/>
        </w:rPr>
        <w:t>，</w:t>
      </w:r>
      <w:r w:rsidR="00536D98" w:rsidRPr="006A561E">
        <w:rPr>
          <w:rFonts w:eastAsia="新細明體" w:cs="Times New Roman" w:hint="eastAsia"/>
          <w:color w:val="000000" w:themeColor="text1"/>
          <w:kern w:val="0"/>
          <w:szCs w:val="24"/>
          <w:shd w:val="clear" w:color="auto" w:fill="FFFFFF"/>
        </w:rPr>
        <w:t>來自倫敦以外和英格蘭東南部以外的故事</w:t>
      </w:r>
      <w:r w:rsidR="00774FC5" w:rsidRPr="006A561E">
        <w:rPr>
          <w:rFonts w:eastAsia="新細明體" w:cs="Times New Roman" w:hint="eastAsia"/>
          <w:color w:val="000000" w:themeColor="text1"/>
          <w:kern w:val="0"/>
          <w:szCs w:val="24"/>
          <w:shd w:val="clear" w:color="auto" w:fill="FFFFFF"/>
        </w:rPr>
        <w:t>未獲</w:t>
      </w:r>
      <w:r w:rsidR="00536D98" w:rsidRPr="006A561E">
        <w:rPr>
          <w:rFonts w:eastAsia="新細明體" w:cs="Times New Roman" w:hint="eastAsia"/>
          <w:color w:val="000000" w:themeColor="text1"/>
          <w:kern w:val="0"/>
          <w:szCs w:val="24"/>
          <w:shd w:val="clear" w:color="auto" w:fill="FFFFFF"/>
        </w:rPr>
        <w:t>得同樣的關注。根據</w:t>
      </w:r>
      <w:proofErr w:type="gramStart"/>
      <w:r w:rsidR="00536D98" w:rsidRPr="006A561E">
        <w:rPr>
          <w:rFonts w:eastAsia="新細明體" w:cs="Times New Roman" w:hint="eastAsia"/>
          <w:color w:val="000000" w:themeColor="text1"/>
          <w:kern w:val="0"/>
          <w:szCs w:val="24"/>
          <w:shd w:val="clear" w:color="auto" w:fill="FFFFFF"/>
        </w:rPr>
        <w:t>卡</w:t>
      </w:r>
      <w:r w:rsidR="000460C4" w:rsidRPr="006A561E">
        <w:rPr>
          <w:rFonts w:eastAsia="新細明體" w:cs="Times New Roman" w:hint="eastAsia"/>
          <w:color w:val="000000" w:themeColor="text1"/>
          <w:kern w:val="0"/>
          <w:szCs w:val="24"/>
          <w:shd w:val="clear" w:color="auto" w:fill="FFFFFF"/>
        </w:rPr>
        <w:t>地</w:t>
      </w:r>
      <w:r w:rsidR="00536D98" w:rsidRPr="006A561E">
        <w:rPr>
          <w:rFonts w:eastAsia="新細明體" w:cs="Times New Roman" w:hint="eastAsia"/>
          <w:color w:val="000000" w:themeColor="text1"/>
          <w:kern w:val="0"/>
          <w:szCs w:val="24"/>
          <w:shd w:val="clear" w:color="auto" w:fill="FFFFFF"/>
        </w:rPr>
        <w:t>夫大學</w:t>
      </w:r>
      <w:proofErr w:type="gramEnd"/>
      <w:r w:rsidR="00536D98" w:rsidRPr="006A561E">
        <w:rPr>
          <w:rFonts w:eastAsia="新細明體" w:cs="Times New Roman"/>
          <w:color w:val="000000" w:themeColor="text1"/>
          <w:kern w:val="0"/>
          <w:szCs w:val="24"/>
          <w:shd w:val="clear" w:color="auto" w:fill="FFFFFF"/>
        </w:rPr>
        <w:t>2019</w:t>
      </w:r>
      <w:r w:rsidR="00536D98" w:rsidRPr="006A561E">
        <w:rPr>
          <w:rFonts w:eastAsia="新細明體" w:cs="Times New Roman" w:hint="eastAsia"/>
          <w:color w:val="000000" w:themeColor="text1"/>
          <w:kern w:val="0"/>
          <w:szCs w:val="24"/>
          <w:shd w:val="clear" w:color="auto" w:fill="FFFFFF"/>
        </w:rPr>
        <w:t>年的一項研究，英國國家報紙中僅有</w:t>
      </w:r>
      <w:r w:rsidR="00536D98" w:rsidRPr="006A561E">
        <w:rPr>
          <w:rFonts w:eastAsia="新細明體" w:cs="Times New Roman"/>
          <w:color w:val="000000" w:themeColor="text1"/>
          <w:kern w:val="0"/>
          <w:szCs w:val="24"/>
          <w:shd w:val="clear" w:color="auto" w:fill="FFFFFF"/>
        </w:rPr>
        <w:t>1.4%</w:t>
      </w:r>
      <w:r w:rsidR="00536D98" w:rsidRPr="006A561E">
        <w:rPr>
          <w:rFonts w:eastAsia="新細明體" w:cs="Times New Roman" w:hint="eastAsia"/>
          <w:color w:val="000000" w:themeColor="text1"/>
          <w:kern w:val="0"/>
          <w:szCs w:val="24"/>
          <w:shd w:val="clear" w:color="auto" w:fill="FFFFFF"/>
        </w:rPr>
        <w:t>的新聞報導聚焦在</w:t>
      </w:r>
      <w:r w:rsidR="001D03EF" w:rsidRPr="006A561E">
        <w:rPr>
          <w:rFonts w:eastAsia="新細明體" w:cs="Times New Roman" w:hint="eastAsia"/>
          <w:color w:val="000000" w:themeColor="text1"/>
          <w:kern w:val="0"/>
          <w:szCs w:val="24"/>
          <w:shd w:val="clear" w:color="auto" w:fill="FFFFFF"/>
        </w:rPr>
        <w:t>威爾斯</w:t>
      </w:r>
      <w:r w:rsidR="00536D98" w:rsidRPr="006A561E">
        <w:rPr>
          <w:rFonts w:eastAsia="新細明體" w:cs="Times New Roman" w:hint="eastAsia"/>
          <w:color w:val="000000" w:themeColor="text1"/>
          <w:kern w:val="0"/>
          <w:szCs w:val="24"/>
          <w:shd w:val="clear" w:color="auto" w:fill="FFFFFF"/>
        </w:rPr>
        <w:t>，而聚焦在倫敦的新聞報導則高達</w:t>
      </w:r>
      <w:r w:rsidR="00536D98" w:rsidRPr="006A561E">
        <w:rPr>
          <w:rFonts w:eastAsia="新細明體" w:cs="Times New Roman"/>
          <w:color w:val="000000" w:themeColor="text1"/>
          <w:kern w:val="0"/>
          <w:szCs w:val="24"/>
          <w:shd w:val="clear" w:color="auto" w:fill="FFFFFF"/>
        </w:rPr>
        <w:t>60.3%</w:t>
      </w:r>
      <w:r w:rsidR="00536D98" w:rsidRPr="006A561E">
        <w:rPr>
          <w:rFonts w:eastAsia="新細明體" w:cs="Times New Roman" w:hint="eastAsia"/>
          <w:color w:val="000000" w:themeColor="text1"/>
          <w:kern w:val="0"/>
          <w:szCs w:val="24"/>
          <w:shd w:val="clear" w:color="auto" w:fill="FFFFFF"/>
        </w:rPr>
        <w:t>。根據</w:t>
      </w:r>
      <w:proofErr w:type="spellStart"/>
      <w:r w:rsidR="00536D98" w:rsidRPr="006A561E">
        <w:rPr>
          <w:rFonts w:eastAsia="新細明體" w:cs="Times New Roman"/>
          <w:color w:val="000000" w:themeColor="text1"/>
          <w:kern w:val="0"/>
          <w:szCs w:val="24"/>
          <w:shd w:val="clear" w:color="auto" w:fill="FFFFFF"/>
        </w:rPr>
        <w:t>Ofcom</w:t>
      </w:r>
      <w:proofErr w:type="spellEnd"/>
      <w:r w:rsidR="00536D98" w:rsidRPr="006A561E">
        <w:rPr>
          <w:rFonts w:eastAsia="新細明體" w:cs="Times New Roman"/>
          <w:color w:val="000000" w:themeColor="text1"/>
          <w:kern w:val="0"/>
          <w:szCs w:val="24"/>
          <w:shd w:val="clear" w:color="auto" w:fill="FFFFFF"/>
        </w:rPr>
        <w:t xml:space="preserve"> 2021</w:t>
      </w:r>
      <w:r w:rsidR="00774FC5" w:rsidRPr="006A561E">
        <w:rPr>
          <w:rFonts w:eastAsia="新細明體" w:cs="Times New Roman" w:hint="eastAsia"/>
          <w:color w:val="000000" w:themeColor="text1"/>
          <w:kern w:val="0"/>
          <w:szCs w:val="24"/>
          <w:shd w:val="clear" w:color="auto" w:fill="FFFFFF"/>
        </w:rPr>
        <w:t>年</w:t>
      </w:r>
      <w:r w:rsidR="00536D98" w:rsidRPr="006A561E">
        <w:rPr>
          <w:rFonts w:eastAsia="新細明體" w:cs="Times New Roman" w:hint="eastAsia"/>
          <w:color w:val="000000" w:themeColor="text1"/>
          <w:kern w:val="0"/>
          <w:szCs w:val="24"/>
          <w:shd w:val="clear" w:color="auto" w:fill="FFFFFF"/>
        </w:rPr>
        <w:t>通訊市場報告指出，</w:t>
      </w:r>
      <w:r w:rsidR="00536D98" w:rsidRPr="006A561E">
        <w:rPr>
          <w:rFonts w:eastAsia="新細明體" w:cs="Times New Roman"/>
          <w:color w:val="000000" w:themeColor="text1"/>
          <w:kern w:val="0"/>
          <w:szCs w:val="24"/>
          <w:shd w:val="clear" w:color="auto" w:fill="FFFFFF"/>
        </w:rPr>
        <w:t>76%</w:t>
      </w:r>
      <w:r w:rsidR="001D03EF" w:rsidRPr="006A561E">
        <w:rPr>
          <w:rFonts w:eastAsia="新細明體" w:cs="Times New Roman" w:hint="eastAsia"/>
          <w:color w:val="000000" w:themeColor="text1"/>
          <w:kern w:val="0"/>
          <w:szCs w:val="24"/>
          <w:shd w:val="clear" w:color="auto" w:fill="FFFFFF"/>
        </w:rPr>
        <w:t>威爾斯</w:t>
      </w:r>
      <w:r w:rsidR="00536D98" w:rsidRPr="006A561E">
        <w:rPr>
          <w:rFonts w:eastAsia="新細明體" w:cs="Times New Roman" w:hint="eastAsia"/>
          <w:color w:val="000000" w:themeColor="text1"/>
          <w:kern w:val="0"/>
          <w:szCs w:val="24"/>
          <w:shd w:val="clear" w:color="auto" w:fill="FFFFFF"/>
        </w:rPr>
        <w:t>成年人將全國性電視頻道（如</w:t>
      </w:r>
      <w:r w:rsidR="00536D98" w:rsidRPr="006A561E">
        <w:rPr>
          <w:rFonts w:eastAsia="新細明體" w:cs="Times New Roman"/>
          <w:color w:val="000000" w:themeColor="text1"/>
          <w:kern w:val="0"/>
          <w:szCs w:val="24"/>
          <w:shd w:val="clear" w:color="auto" w:fill="FFFFFF"/>
        </w:rPr>
        <w:t>BBC One</w:t>
      </w:r>
      <w:r w:rsidR="00536D98" w:rsidRPr="006A561E">
        <w:rPr>
          <w:rFonts w:eastAsia="新細明體" w:cs="Times New Roman" w:hint="eastAsia"/>
          <w:color w:val="000000" w:themeColor="text1"/>
          <w:kern w:val="0"/>
          <w:szCs w:val="24"/>
          <w:shd w:val="clear" w:color="auto" w:fill="FFFFFF"/>
        </w:rPr>
        <w:t>和</w:t>
      </w:r>
      <w:r w:rsidR="00536D98" w:rsidRPr="006A561E">
        <w:rPr>
          <w:rFonts w:eastAsia="新細明體" w:cs="Times New Roman"/>
          <w:color w:val="000000" w:themeColor="text1"/>
          <w:kern w:val="0"/>
          <w:szCs w:val="24"/>
          <w:shd w:val="clear" w:color="auto" w:fill="FFFFFF"/>
        </w:rPr>
        <w:t>ITV</w:t>
      </w:r>
      <w:r w:rsidR="00536D98" w:rsidRPr="006A561E">
        <w:rPr>
          <w:rFonts w:eastAsia="新細明體" w:cs="Times New Roman" w:hint="eastAsia"/>
          <w:color w:val="000000" w:themeColor="text1"/>
          <w:kern w:val="0"/>
          <w:szCs w:val="24"/>
          <w:shd w:val="clear" w:color="auto" w:fill="FFFFFF"/>
        </w:rPr>
        <w:t>）作為其主要</w:t>
      </w:r>
      <w:r w:rsidR="00774FC5" w:rsidRPr="006A561E">
        <w:rPr>
          <w:rFonts w:eastAsia="新細明體" w:cs="Times New Roman" w:hint="eastAsia"/>
          <w:color w:val="000000" w:themeColor="text1"/>
          <w:kern w:val="0"/>
          <w:szCs w:val="24"/>
          <w:shd w:val="clear" w:color="auto" w:fill="FFFFFF"/>
        </w:rPr>
        <w:t>新聞來源，</w:t>
      </w:r>
      <w:r w:rsidR="00536D98" w:rsidRPr="006A561E">
        <w:rPr>
          <w:rFonts w:eastAsia="新細明體" w:cs="Times New Roman" w:hint="eastAsia"/>
          <w:color w:val="000000" w:themeColor="text1"/>
          <w:kern w:val="0"/>
          <w:szCs w:val="24"/>
          <w:shd w:val="clear" w:color="auto" w:fill="FFFFFF"/>
        </w:rPr>
        <w:t>僅有</w:t>
      </w:r>
      <w:r w:rsidR="00536D98" w:rsidRPr="006A561E">
        <w:rPr>
          <w:rFonts w:eastAsia="新細明體" w:cs="Times New Roman"/>
          <w:color w:val="000000" w:themeColor="text1"/>
          <w:kern w:val="0"/>
          <w:szCs w:val="24"/>
          <w:shd w:val="clear" w:color="auto" w:fill="FFFFFF"/>
        </w:rPr>
        <w:t>17%</w:t>
      </w:r>
      <w:r w:rsidR="00536D98" w:rsidRPr="006A561E">
        <w:rPr>
          <w:rFonts w:eastAsia="新細明體" w:cs="Times New Roman" w:hint="eastAsia"/>
          <w:color w:val="000000" w:themeColor="text1"/>
          <w:kern w:val="0"/>
          <w:szCs w:val="24"/>
          <w:shd w:val="clear" w:color="auto" w:fill="FFFFFF"/>
        </w:rPr>
        <w:t>的人使用</w:t>
      </w:r>
      <w:r w:rsidR="001D03EF" w:rsidRPr="006A561E">
        <w:rPr>
          <w:rFonts w:eastAsia="新細明體" w:cs="Times New Roman" w:hint="eastAsia"/>
          <w:color w:val="000000" w:themeColor="text1"/>
          <w:kern w:val="0"/>
          <w:szCs w:val="24"/>
          <w:shd w:val="clear" w:color="auto" w:fill="FFFFFF"/>
        </w:rPr>
        <w:lastRenderedPageBreak/>
        <w:t>威爾斯</w:t>
      </w:r>
      <w:r w:rsidR="00536D98" w:rsidRPr="006A561E">
        <w:rPr>
          <w:rFonts w:eastAsia="新細明體" w:cs="Times New Roman" w:hint="eastAsia"/>
          <w:color w:val="000000" w:themeColor="text1"/>
          <w:kern w:val="0"/>
          <w:szCs w:val="24"/>
          <w:shd w:val="clear" w:color="auto" w:fill="FFFFFF"/>
        </w:rPr>
        <w:t>電視頻道。</w:t>
      </w:r>
      <w:r w:rsidR="001D03EF" w:rsidRPr="006A561E">
        <w:rPr>
          <w:rFonts w:eastAsia="新細明體" w:cs="Times New Roman" w:hint="eastAsia"/>
          <w:color w:val="000000" w:themeColor="text1"/>
          <w:kern w:val="0"/>
          <w:szCs w:val="24"/>
          <w:shd w:val="clear" w:color="auto" w:fill="FFFFFF"/>
        </w:rPr>
        <w:t>威爾斯</w:t>
      </w:r>
      <w:r w:rsidR="00536D98" w:rsidRPr="006A561E">
        <w:rPr>
          <w:rFonts w:eastAsia="新細明體" w:cs="Times New Roman" w:hint="eastAsia"/>
          <w:color w:val="000000" w:themeColor="text1"/>
          <w:kern w:val="0"/>
          <w:szCs w:val="24"/>
          <w:shd w:val="clear" w:color="auto" w:fill="FFFFFF"/>
        </w:rPr>
        <w:t>許多老年人</w:t>
      </w:r>
      <w:r w:rsidR="000460C4" w:rsidRPr="006A561E">
        <w:rPr>
          <w:rFonts w:eastAsia="新細明體" w:cs="Times New Roman" w:hint="eastAsia"/>
          <w:color w:val="000000" w:themeColor="text1"/>
          <w:kern w:val="0"/>
          <w:szCs w:val="24"/>
          <w:shd w:val="clear" w:color="auto" w:fill="FFFFFF"/>
        </w:rPr>
        <w:t>及</w:t>
      </w:r>
      <w:r w:rsidR="00536D98" w:rsidRPr="006A561E">
        <w:rPr>
          <w:rFonts w:eastAsia="新細明體" w:cs="Times New Roman" w:hint="eastAsia"/>
          <w:color w:val="000000" w:themeColor="text1"/>
          <w:kern w:val="0"/>
          <w:szCs w:val="24"/>
          <w:shd w:val="clear" w:color="auto" w:fill="FFFFFF"/>
        </w:rPr>
        <w:t>居住在經濟較不發達地區</w:t>
      </w:r>
      <w:r w:rsidR="000460C4" w:rsidRPr="006A561E">
        <w:rPr>
          <w:rFonts w:eastAsia="新細明體" w:cs="Times New Roman" w:hint="eastAsia"/>
          <w:color w:val="000000" w:themeColor="text1"/>
          <w:kern w:val="0"/>
          <w:szCs w:val="24"/>
          <w:shd w:val="clear" w:color="auto" w:fill="FFFFFF"/>
        </w:rPr>
        <w:t>的</w:t>
      </w:r>
      <w:r w:rsidR="00774FC5" w:rsidRPr="006A561E">
        <w:rPr>
          <w:rFonts w:eastAsia="新細明體" w:cs="Times New Roman" w:hint="eastAsia"/>
          <w:color w:val="000000" w:themeColor="text1"/>
          <w:kern w:val="0"/>
          <w:szCs w:val="24"/>
          <w:shd w:val="clear" w:color="auto" w:fill="FFFFFF"/>
        </w:rPr>
        <w:t>民眾</w:t>
      </w:r>
      <w:r w:rsidR="005B12EB" w:rsidRPr="006A561E">
        <w:rPr>
          <w:rFonts w:eastAsia="新細明體" w:cs="Times New Roman" w:hint="eastAsia"/>
          <w:color w:val="000000" w:themeColor="text1"/>
          <w:kern w:val="0"/>
          <w:szCs w:val="24"/>
          <w:shd w:val="clear" w:color="auto" w:fill="FFFFFF"/>
        </w:rPr>
        <w:t>，</w:t>
      </w:r>
      <w:r w:rsidR="00774FC5" w:rsidRPr="006A561E">
        <w:rPr>
          <w:rFonts w:eastAsia="新細明體" w:cs="Times New Roman" w:hint="eastAsia"/>
          <w:color w:val="000000" w:themeColor="text1"/>
          <w:kern w:val="0"/>
          <w:szCs w:val="24"/>
          <w:shd w:val="clear" w:color="auto" w:fill="FFFFFF"/>
        </w:rPr>
        <w:t>可能沒有</w:t>
      </w:r>
      <w:r w:rsidR="000460C4" w:rsidRPr="006A561E">
        <w:rPr>
          <w:rFonts w:eastAsia="新細明體" w:cs="Times New Roman" w:hint="eastAsia"/>
          <w:color w:val="000000" w:themeColor="text1"/>
          <w:kern w:val="0"/>
          <w:szCs w:val="24"/>
          <w:shd w:val="clear" w:color="auto" w:fill="FFFFFF"/>
        </w:rPr>
        <w:t>寬頻網路</w:t>
      </w:r>
      <w:r w:rsidR="005B12EB" w:rsidRPr="006A561E">
        <w:rPr>
          <w:rFonts w:eastAsia="新細明體" w:cs="Times New Roman" w:hint="eastAsia"/>
          <w:color w:val="000000" w:themeColor="text1"/>
          <w:kern w:val="0"/>
          <w:szCs w:val="24"/>
          <w:shd w:val="clear" w:color="auto" w:fill="FFFFFF"/>
        </w:rPr>
        <w:t>、</w:t>
      </w:r>
      <w:r w:rsidR="00EF244A" w:rsidRPr="006A561E">
        <w:rPr>
          <w:rFonts w:eastAsia="新細明體" w:cs="Times New Roman" w:hint="eastAsia"/>
          <w:color w:val="000000" w:themeColor="text1"/>
          <w:kern w:val="0"/>
          <w:szCs w:val="24"/>
          <w:shd w:val="clear" w:color="auto" w:fill="FFFFFF"/>
        </w:rPr>
        <w:t>電腦或智慧手機等</w:t>
      </w:r>
      <w:r w:rsidR="000460C4" w:rsidRPr="006A561E">
        <w:rPr>
          <w:rFonts w:eastAsia="新細明體" w:cs="Times New Roman" w:hint="eastAsia"/>
          <w:color w:val="000000" w:themeColor="text1"/>
          <w:kern w:val="0"/>
          <w:szCs w:val="24"/>
          <w:shd w:val="clear" w:color="auto" w:fill="FFFFFF"/>
        </w:rPr>
        <w:t>連網</w:t>
      </w:r>
      <w:r w:rsidR="00536D98" w:rsidRPr="006A561E">
        <w:rPr>
          <w:rFonts w:eastAsia="新細明體" w:cs="Times New Roman" w:hint="eastAsia"/>
          <w:color w:val="000000" w:themeColor="text1"/>
          <w:kern w:val="0"/>
          <w:szCs w:val="24"/>
          <w:shd w:val="clear" w:color="auto" w:fill="FFFFFF"/>
        </w:rPr>
        <w:t>設備，這可能限制他們使用網</w:t>
      </w:r>
      <w:r w:rsidR="000460C4" w:rsidRPr="006A561E">
        <w:rPr>
          <w:rFonts w:eastAsia="新細明體" w:cs="Times New Roman" w:hint="eastAsia"/>
          <w:color w:val="000000" w:themeColor="text1"/>
          <w:kern w:val="0"/>
          <w:szCs w:val="24"/>
          <w:shd w:val="clear" w:color="auto" w:fill="FFFFFF"/>
        </w:rPr>
        <w:t>路</w:t>
      </w:r>
      <w:r w:rsidR="00536D98" w:rsidRPr="006A561E">
        <w:rPr>
          <w:rFonts w:eastAsia="新細明體" w:cs="Times New Roman" w:hint="eastAsia"/>
          <w:color w:val="000000" w:themeColor="text1"/>
          <w:kern w:val="0"/>
          <w:szCs w:val="24"/>
          <w:shd w:val="clear" w:color="auto" w:fill="FFFFFF"/>
        </w:rPr>
        <w:t>獲取新聞和</w:t>
      </w:r>
      <w:r w:rsidR="000460C4" w:rsidRPr="006A561E">
        <w:rPr>
          <w:rFonts w:eastAsia="新細明體" w:cs="Times New Roman" w:hint="eastAsia"/>
          <w:color w:val="000000" w:themeColor="text1"/>
          <w:kern w:val="0"/>
          <w:szCs w:val="24"/>
          <w:shd w:val="clear" w:color="auto" w:fill="FFFFFF"/>
        </w:rPr>
        <w:t>資訊</w:t>
      </w:r>
      <w:r w:rsidR="00536D98" w:rsidRPr="006A561E">
        <w:rPr>
          <w:rFonts w:eastAsia="新細明體" w:cs="Times New Roman" w:hint="eastAsia"/>
          <w:color w:val="000000" w:themeColor="text1"/>
          <w:kern w:val="0"/>
          <w:szCs w:val="24"/>
          <w:shd w:val="clear" w:color="auto" w:fill="FFFFFF"/>
        </w:rPr>
        <w:t>的能力</w:t>
      </w:r>
      <w:r w:rsidR="00936DA4" w:rsidRPr="006A561E">
        <w:rPr>
          <w:rFonts w:eastAsia="新細明體" w:cs="Times New Roman" w:hint="eastAsia"/>
          <w:color w:val="000000" w:themeColor="text1"/>
          <w:kern w:val="0"/>
          <w:szCs w:val="24"/>
          <w:shd w:val="clear" w:color="auto" w:fill="FFFFFF"/>
        </w:rPr>
        <w:t>，</w:t>
      </w:r>
      <w:r w:rsidR="00536D98" w:rsidRPr="006A561E">
        <w:rPr>
          <w:rFonts w:eastAsia="新細明體" w:cs="Times New Roman" w:hint="eastAsia"/>
          <w:color w:val="000000" w:themeColor="text1"/>
          <w:kern w:val="0"/>
          <w:szCs w:val="24"/>
          <w:shd w:val="clear" w:color="auto" w:fill="FFFFFF"/>
        </w:rPr>
        <w:t>他們</w:t>
      </w:r>
      <w:r w:rsidR="000460C4" w:rsidRPr="006A561E">
        <w:rPr>
          <w:rFonts w:eastAsia="新細明體" w:cs="Times New Roman" w:hint="eastAsia"/>
          <w:color w:val="000000" w:themeColor="text1"/>
          <w:kern w:val="0"/>
          <w:szCs w:val="24"/>
          <w:shd w:val="clear" w:color="auto" w:fill="FFFFFF"/>
        </w:rPr>
        <w:t>也</w:t>
      </w:r>
      <w:r w:rsidR="00536D98" w:rsidRPr="006A561E">
        <w:rPr>
          <w:rFonts w:eastAsia="新細明體" w:cs="Times New Roman" w:hint="eastAsia"/>
          <w:color w:val="000000" w:themeColor="text1"/>
          <w:kern w:val="0"/>
          <w:szCs w:val="24"/>
          <w:shd w:val="clear" w:color="auto" w:fill="FFFFFF"/>
        </w:rPr>
        <w:t>可能缺乏有效運用</w:t>
      </w:r>
      <w:r w:rsidR="00774FC5" w:rsidRPr="006A561E">
        <w:rPr>
          <w:rFonts w:eastAsia="新細明體" w:cs="Times New Roman" w:hint="eastAsia"/>
          <w:color w:val="000000" w:themeColor="text1"/>
          <w:kern w:val="0"/>
          <w:szCs w:val="24"/>
          <w:shd w:val="clear" w:color="auto" w:fill="FFFFFF"/>
        </w:rPr>
        <w:t>數</w:t>
      </w:r>
      <w:r w:rsidR="00936DA4" w:rsidRPr="006A561E">
        <w:rPr>
          <w:rFonts w:eastAsia="新細明體" w:cs="Times New Roman" w:hint="eastAsia"/>
          <w:color w:val="000000" w:themeColor="text1"/>
          <w:kern w:val="0"/>
          <w:szCs w:val="24"/>
          <w:shd w:val="clear" w:color="auto" w:fill="FFFFFF"/>
        </w:rPr>
        <w:t>位</w:t>
      </w:r>
      <w:r w:rsidR="00774FC5" w:rsidRPr="006A561E">
        <w:rPr>
          <w:rFonts w:eastAsia="新細明體" w:cs="Times New Roman" w:hint="eastAsia"/>
          <w:color w:val="000000" w:themeColor="text1"/>
          <w:kern w:val="0"/>
          <w:szCs w:val="24"/>
          <w:shd w:val="clear" w:color="auto" w:fill="FFFFFF"/>
        </w:rPr>
        <w:t>平</w:t>
      </w:r>
      <w:proofErr w:type="gramStart"/>
      <w:r w:rsidR="00C35CC3" w:rsidRPr="006A561E">
        <w:rPr>
          <w:rFonts w:eastAsia="新細明體" w:cs="Times New Roman" w:hint="eastAsia"/>
          <w:color w:val="000000" w:themeColor="text1"/>
          <w:kern w:val="0"/>
          <w:szCs w:val="24"/>
          <w:shd w:val="clear" w:color="auto" w:fill="FFFFFF"/>
        </w:rPr>
        <w:t>臺</w:t>
      </w:r>
      <w:proofErr w:type="gramEnd"/>
      <w:r w:rsidR="00774FC5" w:rsidRPr="006A561E">
        <w:rPr>
          <w:rFonts w:eastAsia="新細明體" w:cs="Times New Roman" w:hint="eastAsia"/>
          <w:color w:val="000000" w:themeColor="text1"/>
          <w:kern w:val="0"/>
          <w:szCs w:val="24"/>
          <w:shd w:val="clear" w:color="auto" w:fill="FFFFFF"/>
        </w:rPr>
        <w:t>的技能和知識，</w:t>
      </w:r>
      <w:r w:rsidR="00536D98" w:rsidRPr="006A561E">
        <w:rPr>
          <w:rFonts w:eastAsia="新細明體" w:cs="Times New Roman" w:hint="eastAsia"/>
          <w:color w:val="000000" w:themeColor="text1"/>
          <w:kern w:val="0"/>
          <w:szCs w:val="24"/>
          <w:shd w:val="clear" w:color="auto" w:fill="FFFFFF"/>
        </w:rPr>
        <w:t>導致</w:t>
      </w:r>
      <w:r w:rsidR="00774FC5" w:rsidRPr="006A561E">
        <w:rPr>
          <w:rFonts w:eastAsia="新細明體" w:cs="Times New Roman" w:hint="eastAsia"/>
          <w:color w:val="000000" w:themeColor="text1"/>
          <w:kern w:val="0"/>
          <w:szCs w:val="24"/>
          <w:shd w:val="clear" w:color="auto" w:fill="FFFFFF"/>
        </w:rPr>
        <w:t>仍需要依賴</w:t>
      </w:r>
      <w:r w:rsidR="00EF244A" w:rsidRPr="006A561E">
        <w:rPr>
          <w:rFonts w:eastAsia="新細明體" w:cs="Times New Roman" w:hint="eastAsia"/>
          <w:color w:val="000000" w:themeColor="text1"/>
          <w:kern w:val="0"/>
          <w:szCs w:val="24"/>
          <w:shd w:val="clear" w:color="auto" w:fill="FFFFFF"/>
        </w:rPr>
        <w:t>如電視和報紙等</w:t>
      </w:r>
      <w:r w:rsidR="00774FC5" w:rsidRPr="006A561E">
        <w:rPr>
          <w:rFonts w:eastAsia="新細明體" w:cs="Times New Roman" w:hint="eastAsia"/>
          <w:color w:val="000000" w:themeColor="text1"/>
          <w:kern w:val="0"/>
          <w:szCs w:val="24"/>
          <w:shd w:val="clear" w:color="auto" w:fill="FFFFFF"/>
        </w:rPr>
        <w:t>傳統媒體。</w:t>
      </w:r>
      <w:r w:rsidR="00EF244A" w:rsidRPr="006A561E">
        <w:rPr>
          <w:rFonts w:eastAsia="新細明體" w:cs="Times New Roman" w:hint="eastAsia"/>
          <w:color w:val="000000" w:themeColor="text1"/>
          <w:kern w:val="0"/>
          <w:szCs w:val="24"/>
          <w:shd w:val="clear" w:color="auto" w:fill="FFFFFF"/>
        </w:rPr>
        <w:t>由於英國的權力下放制度，威爾斯政府僅負責如健康和教育等政策領域，威爾斯具有獨特的文化和語言，加上其在英國政治和經濟中邊緣化的歷史，及威爾斯人口只占英國總人口</w:t>
      </w:r>
      <w:r w:rsidR="00EF244A" w:rsidRPr="006A561E">
        <w:rPr>
          <w:rFonts w:eastAsia="新細明體" w:cs="Times New Roman"/>
          <w:color w:val="000000" w:themeColor="text1"/>
          <w:kern w:val="0"/>
          <w:szCs w:val="24"/>
          <w:shd w:val="clear" w:color="auto" w:fill="FFFFFF"/>
        </w:rPr>
        <w:t>5%</w:t>
      </w:r>
      <w:r w:rsidR="00EF244A" w:rsidRPr="006A561E">
        <w:rPr>
          <w:rFonts w:eastAsia="新細明體" w:cs="Times New Roman" w:hint="eastAsia"/>
          <w:color w:val="000000" w:themeColor="text1"/>
          <w:kern w:val="0"/>
          <w:szCs w:val="24"/>
          <w:shd w:val="clear" w:color="auto" w:fill="FFFFFF"/>
        </w:rPr>
        <w:t>，這些因素都可能導致威爾斯的議題難以在廣大的英國受眾及媒體中被視為相關或重要。然而，隨著威爾斯在永續發展和其他議題上取得的進展，威爾斯逐漸受到關注</w:t>
      </w:r>
      <w:r w:rsidR="003A676D" w:rsidRPr="006A561E">
        <w:rPr>
          <w:rFonts w:eastAsia="新細明體" w:cs="Times New Roman" w:hint="eastAsia"/>
          <w:color w:val="000000" w:themeColor="text1"/>
          <w:kern w:val="0"/>
          <w:szCs w:val="24"/>
          <w:shd w:val="clear" w:color="auto" w:fill="FFFFFF"/>
        </w:rPr>
        <w:t>，</w:t>
      </w:r>
      <w:r w:rsidR="00EF244A" w:rsidRPr="006A561E">
        <w:rPr>
          <w:rFonts w:eastAsia="新細明體" w:cs="Times New Roman" w:hint="eastAsia"/>
          <w:color w:val="000000" w:themeColor="text1"/>
          <w:kern w:val="0"/>
          <w:szCs w:val="24"/>
          <w:shd w:val="clear" w:color="auto" w:fill="FFFFFF"/>
        </w:rPr>
        <w:t>威爾斯的政治和文化</w:t>
      </w:r>
      <w:r w:rsidR="003A676D" w:rsidRPr="006A561E">
        <w:rPr>
          <w:rFonts w:eastAsia="新細明體" w:cs="Times New Roman" w:hint="eastAsia"/>
          <w:color w:val="000000" w:themeColor="text1"/>
          <w:kern w:val="0"/>
          <w:szCs w:val="24"/>
          <w:shd w:val="clear" w:color="auto" w:fill="FFFFFF"/>
        </w:rPr>
        <w:t>逐步</w:t>
      </w:r>
      <w:r w:rsidR="00EF244A" w:rsidRPr="006A561E">
        <w:rPr>
          <w:rFonts w:eastAsia="新細明體" w:cs="Times New Roman" w:hint="eastAsia"/>
          <w:color w:val="000000" w:themeColor="text1"/>
          <w:kern w:val="0"/>
          <w:szCs w:val="24"/>
          <w:shd w:val="clear" w:color="auto" w:fill="FFFFFF"/>
        </w:rPr>
        <w:t>受到重視，提升其在英國和國際上知名度。</w:t>
      </w:r>
    </w:p>
    <w:p w14:paraId="3F5F1656" w14:textId="33CDE905" w:rsidR="006137ED" w:rsidRPr="006A561E" w:rsidRDefault="00EF244A"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3</w:t>
      </w:r>
      <w:r w:rsidR="00774FC5" w:rsidRPr="006A561E">
        <w:rPr>
          <w:rFonts w:eastAsia="新細明體" w:cs="Times New Roman"/>
          <w:color w:val="000000" w:themeColor="text1"/>
          <w:kern w:val="0"/>
          <w:szCs w:val="24"/>
          <w:shd w:val="clear" w:color="auto" w:fill="FFFFFF"/>
        </w:rPr>
        <w:t>.</w:t>
      </w:r>
      <w:r w:rsidR="00493553" w:rsidRPr="006A561E">
        <w:rPr>
          <w:rFonts w:eastAsia="新細明體" w:cs="Times New Roman" w:hint="eastAsia"/>
          <w:color w:val="000000" w:themeColor="text1"/>
          <w:kern w:val="0"/>
          <w:szCs w:val="24"/>
          <w:shd w:val="clear" w:color="auto" w:fill="FFFFFF"/>
        </w:rPr>
        <w:t>威爾斯政府</w:t>
      </w:r>
      <w:r w:rsidR="00C872E2" w:rsidRPr="006A561E">
        <w:rPr>
          <w:rFonts w:eastAsia="新細明體" w:cs="Times New Roman" w:hint="eastAsia"/>
          <w:color w:val="000000" w:themeColor="text1"/>
          <w:kern w:val="0"/>
          <w:szCs w:val="24"/>
          <w:shd w:val="clear" w:color="auto" w:fill="FFFFFF"/>
        </w:rPr>
        <w:t>道路審查：</w:t>
      </w:r>
      <w:r w:rsidR="00FB7ADA" w:rsidRPr="006A561E">
        <w:rPr>
          <w:rFonts w:eastAsia="新細明體" w:cs="Times New Roman" w:hint="eastAsia"/>
          <w:color w:val="000000" w:themeColor="text1"/>
          <w:kern w:val="0"/>
          <w:szCs w:val="24"/>
          <w:shd w:val="clear" w:color="auto" w:fill="FFFFFF"/>
        </w:rPr>
        <w:t>該審查旨在減少道路交通對環境和社會的負面影響</w:t>
      </w:r>
      <w:r w:rsidR="00774FC5" w:rsidRPr="006A561E">
        <w:rPr>
          <w:rFonts w:eastAsia="新細明體" w:cs="Times New Roman" w:hint="eastAsia"/>
          <w:color w:val="000000" w:themeColor="text1"/>
          <w:kern w:val="0"/>
          <w:szCs w:val="24"/>
          <w:shd w:val="clear" w:color="auto" w:fill="FFFFFF"/>
        </w:rPr>
        <w:t>，確保道路建設符合</w:t>
      </w:r>
      <w:r w:rsidR="00EF103B" w:rsidRPr="006A561E">
        <w:rPr>
          <w:rFonts w:eastAsia="新細明體" w:cs="Times New Roman" w:hint="eastAsia"/>
          <w:color w:val="000000" w:themeColor="text1"/>
          <w:kern w:val="0"/>
          <w:szCs w:val="24"/>
          <w:shd w:val="clear" w:color="auto" w:fill="FFFFFF"/>
        </w:rPr>
        <w:t>永續</w:t>
      </w:r>
      <w:r w:rsidR="00774FC5" w:rsidRPr="006A561E">
        <w:rPr>
          <w:rFonts w:eastAsia="新細明體" w:cs="Times New Roman" w:hint="eastAsia"/>
          <w:color w:val="000000" w:themeColor="text1"/>
          <w:kern w:val="0"/>
          <w:szCs w:val="24"/>
          <w:shd w:val="clear" w:color="auto" w:fill="FFFFFF"/>
        </w:rPr>
        <w:t>發展的原則</w:t>
      </w:r>
      <w:r w:rsidR="00FB7ADA" w:rsidRPr="006A561E">
        <w:rPr>
          <w:rFonts w:eastAsia="新細明體" w:cs="Times New Roman" w:hint="eastAsia"/>
          <w:color w:val="000000" w:themeColor="text1"/>
          <w:kern w:val="0"/>
          <w:szCs w:val="24"/>
          <w:shd w:val="clear" w:color="auto" w:fill="FFFFFF"/>
        </w:rPr>
        <w:t>，並提出相應的建議</w:t>
      </w:r>
      <w:r w:rsidR="00774FC5" w:rsidRPr="006A561E">
        <w:rPr>
          <w:rFonts w:eastAsia="新細明體" w:cs="Times New Roman" w:hint="eastAsia"/>
          <w:color w:val="000000" w:themeColor="text1"/>
          <w:kern w:val="0"/>
          <w:szCs w:val="24"/>
          <w:shd w:val="clear" w:color="auto" w:fill="FFFFFF"/>
        </w:rPr>
        <w:t>，</w:t>
      </w:r>
      <w:r w:rsidR="001D03EF" w:rsidRPr="006A561E">
        <w:rPr>
          <w:rFonts w:eastAsia="新細明體" w:cs="Times New Roman" w:hint="eastAsia"/>
          <w:color w:val="000000" w:themeColor="text1"/>
          <w:kern w:val="0"/>
          <w:szCs w:val="24"/>
          <w:shd w:val="clear" w:color="auto" w:fill="FFFFFF"/>
        </w:rPr>
        <w:t>威爾斯</w:t>
      </w:r>
      <w:r w:rsidR="00FB7ADA" w:rsidRPr="006A561E">
        <w:rPr>
          <w:rFonts w:eastAsia="新細明體" w:cs="Times New Roman" w:hint="eastAsia"/>
          <w:color w:val="000000" w:themeColor="text1"/>
          <w:kern w:val="0"/>
          <w:szCs w:val="24"/>
          <w:shd w:val="clear" w:color="auto" w:fill="FFFFFF"/>
        </w:rPr>
        <w:t>政府</w:t>
      </w:r>
      <w:r w:rsidR="00774FC5" w:rsidRPr="006A561E">
        <w:rPr>
          <w:rFonts w:eastAsia="新細明體" w:cs="Times New Roman" w:hint="eastAsia"/>
          <w:color w:val="000000" w:themeColor="text1"/>
          <w:kern w:val="0"/>
          <w:szCs w:val="24"/>
          <w:shd w:val="clear" w:color="auto" w:fill="FFFFFF"/>
        </w:rPr>
        <w:t>係</w:t>
      </w:r>
      <w:r w:rsidR="00FB7ADA" w:rsidRPr="006A561E">
        <w:rPr>
          <w:rFonts w:eastAsia="新細明體" w:cs="Times New Roman" w:hint="eastAsia"/>
          <w:color w:val="000000" w:themeColor="text1"/>
          <w:kern w:val="0"/>
          <w:szCs w:val="24"/>
          <w:shd w:val="clear" w:color="auto" w:fill="FFFFFF"/>
        </w:rPr>
        <w:t>委託顧問公司進行。審查結果顯示，部分道路交通對</w:t>
      </w:r>
      <w:r w:rsidR="001D03EF" w:rsidRPr="006A561E">
        <w:rPr>
          <w:rFonts w:eastAsia="新細明體" w:cs="Times New Roman" w:hint="eastAsia"/>
          <w:color w:val="000000" w:themeColor="text1"/>
          <w:kern w:val="0"/>
          <w:szCs w:val="24"/>
          <w:shd w:val="clear" w:color="auto" w:fill="FFFFFF"/>
        </w:rPr>
        <w:t>威爾斯</w:t>
      </w:r>
      <w:r w:rsidR="00FB7ADA" w:rsidRPr="006A561E">
        <w:rPr>
          <w:rFonts w:eastAsia="新細明體" w:cs="Times New Roman" w:hint="eastAsia"/>
          <w:color w:val="000000" w:themeColor="text1"/>
          <w:kern w:val="0"/>
          <w:szCs w:val="24"/>
          <w:shd w:val="clear" w:color="auto" w:fill="FFFFFF"/>
        </w:rPr>
        <w:t>的環境和社會產生了負面影響，包括空氣</w:t>
      </w:r>
      <w:r w:rsidR="00641ACF" w:rsidRPr="006A561E">
        <w:rPr>
          <w:rFonts w:eastAsia="新細明體" w:cs="Times New Roman" w:hint="eastAsia"/>
          <w:color w:val="000000" w:themeColor="text1"/>
          <w:kern w:val="0"/>
          <w:szCs w:val="24"/>
          <w:shd w:val="clear" w:color="auto" w:fill="FFFFFF"/>
        </w:rPr>
        <w:t>及</w:t>
      </w:r>
      <w:r w:rsidR="00FB7ADA" w:rsidRPr="006A561E">
        <w:rPr>
          <w:rFonts w:eastAsia="新細明體" w:cs="Times New Roman" w:hint="eastAsia"/>
          <w:color w:val="000000" w:themeColor="text1"/>
          <w:kern w:val="0"/>
          <w:szCs w:val="24"/>
          <w:shd w:val="clear" w:color="auto" w:fill="FFFFFF"/>
        </w:rPr>
        <w:t>噪音污染、對野生動植物和生態系統的破壞</w:t>
      </w:r>
      <w:r w:rsidR="00536D98" w:rsidRPr="006A561E">
        <w:rPr>
          <w:rFonts w:eastAsia="新細明體" w:cs="Times New Roman" w:hint="eastAsia"/>
          <w:color w:val="000000" w:themeColor="text1"/>
          <w:kern w:val="0"/>
          <w:szCs w:val="24"/>
          <w:shd w:val="clear" w:color="auto" w:fill="FFFFFF"/>
        </w:rPr>
        <w:t>、對</w:t>
      </w:r>
      <w:r w:rsidR="00FB7ADA" w:rsidRPr="006A561E">
        <w:rPr>
          <w:rFonts w:eastAsia="新細明體" w:cs="Times New Roman" w:hint="eastAsia"/>
          <w:color w:val="000000" w:themeColor="text1"/>
          <w:kern w:val="0"/>
          <w:szCs w:val="24"/>
          <w:shd w:val="clear" w:color="auto" w:fill="FFFFFF"/>
        </w:rPr>
        <w:t>社會方面</w:t>
      </w:r>
      <w:r w:rsidR="00536D98" w:rsidRPr="006A561E">
        <w:rPr>
          <w:rFonts w:eastAsia="新細明體" w:cs="Times New Roman" w:hint="eastAsia"/>
          <w:color w:val="000000" w:themeColor="text1"/>
          <w:kern w:val="0"/>
          <w:szCs w:val="24"/>
          <w:shd w:val="clear" w:color="auto" w:fill="FFFFFF"/>
        </w:rPr>
        <w:t>之</w:t>
      </w:r>
      <w:r w:rsidR="00FB7ADA" w:rsidRPr="006A561E">
        <w:rPr>
          <w:rFonts w:eastAsia="新細明體" w:cs="Times New Roman" w:hint="eastAsia"/>
          <w:color w:val="000000" w:themeColor="text1"/>
          <w:kern w:val="0"/>
          <w:szCs w:val="24"/>
          <w:shd w:val="clear" w:color="auto" w:fill="FFFFFF"/>
        </w:rPr>
        <w:t>健康和安全產生負面影響</w:t>
      </w:r>
      <w:r w:rsidR="00536D98" w:rsidRPr="006A561E">
        <w:rPr>
          <w:rFonts w:eastAsia="新細明體" w:cs="Times New Roman" w:hint="eastAsia"/>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增加社會不平等，</w:t>
      </w:r>
      <w:r w:rsidR="001D03EF" w:rsidRPr="006A561E">
        <w:rPr>
          <w:rFonts w:eastAsia="新細明體" w:cs="Times New Roman" w:hint="eastAsia"/>
          <w:color w:val="000000" w:themeColor="text1"/>
          <w:kern w:val="0"/>
          <w:szCs w:val="24"/>
          <w:shd w:val="clear" w:color="auto" w:fill="FFFFFF"/>
        </w:rPr>
        <w:t>威爾斯</w:t>
      </w:r>
      <w:r w:rsidR="00FB7ADA" w:rsidRPr="006A561E">
        <w:rPr>
          <w:rFonts w:eastAsia="新細明體" w:cs="Times New Roman" w:hint="eastAsia"/>
          <w:color w:val="000000" w:themeColor="text1"/>
          <w:kern w:val="0"/>
          <w:szCs w:val="24"/>
          <w:shd w:val="clear" w:color="auto" w:fill="FFFFFF"/>
        </w:rPr>
        <w:t>政府道路審查小組最終報告《</w:t>
      </w:r>
      <w:r w:rsidR="001D03EF" w:rsidRPr="006A561E">
        <w:rPr>
          <w:rFonts w:eastAsia="新細明體" w:cs="Times New Roman" w:hint="eastAsia"/>
          <w:color w:val="000000" w:themeColor="text1"/>
          <w:kern w:val="0"/>
          <w:szCs w:val="24"/>
          <w:shd w:val="clear" w:color="auto" w:fill="FFFFFF"/>
        </w:rPr>
        <w:t>威爾斯</w:t>
      </w:r>
      <w:r w:rsidR="00FB7ADA" w:rsidRPr="006A561E">
        <w:rPr>
          <w:rFonts w:eastAsia="新細明體" w:cs="Times New Roman" w:hint="eastAsia"/>
          <w:color w:val="000000" w:themeColor="text1"/>
          <w:kern w:val="0"/>
          <w:szCs w:val="24"/>
          <w:shd w:val="clear" w:color="auto" w:fill="FFFFFF"/>
        </w:rPr>
        <w:t>未來的道路投資》於</w:t>
      </w:r>
      <w:r w:rsidR="00FB7ADA" w:rsidRPr="006A561E">
        <w:rPr>
          <w:rFonts w:eastAsia="新細明體" w:cs="Times New Roman"/>
          <w:color w:val="000000" w:themeColor="text1"/>
          <w:kern w:val="0"/>
          <w:szCs w:val="24"/>
          <w:shd w:val="clear" w:color="auto" w:fill="FFFFFF"/>
        </w:rPr>
        <w:t>2023</w:t>
      </w:r>
      <w:r w:rsidR="00FB7ADA" w:rsidRPr="006A561E">
        <w:rPr>
          <w:rFonts w:eastAsia="新細明體" w:cs="Times New Roman" w:hint="eastAsia"/>
          <w:color w:val="000000" w:themeColor="text1"/>
          <w:kern w:val="0"/>
          <w:szCs w:val="24"/>
          <w:shd w:val="clear" w:color="auto" w:fill="FFFFFF"/>
        </w:rPr>
        <w:t>年</w:t>
      </w:r>
      <w:r w:rsidR="00FB7ADA" w:rsidRPr="006A561E">
        <w:rPr>
          <w:rFonts w:eastAsia="新細明體" w:cs="Times New Roman"/>
          <w:color w:val="000000" w:themeColor="text1"/>
          <w:kern w:val="0"/>
          <w:szCs w:val="24"/>
          <w:shd w:val="clear" w:color="auto" w:fill="FFFFFF"/>
        </w:rPr>
        <w:t>2</w:t>
      </w:r>
      <w:r w:rsidR="00FB7ADA" w:rsidRPr="006A561E">
        <w:rPr>
          <w:rFonts w:eastAsia="新細明體" w:cs="Times New Roman" w:hint="eastAsia"/>
          <w:color w:val="000000" w:themeColor="text1"/>
          <w:kern w:val="0"/>
          <w:szCs w:val="24"/>
          <w:shd w:val="clear" w:color="auto" w:fill="FFFFFF"/>
        </w:rPr>
        <w:t>月</w:t>
      </w:r>
      <w:r w:rsidR="00FB7ADA" w:rsidRPr="006A561E">
        <w:rPr>
          <w:rFonts w:eastAsia="新細明體" w:cs="Times New Roman"/>
          <w:color w:val="000000" w:themeColor="text1"/>
          <w:kern w:val="0"/>
          <w:szCs w:val="24"/>
          <w:shd w:val="clear" w:color="auto" w:fill="FFFFFF"/>
        </w:rPr>
        <w:t>14</w:t>
      </w:r>
      <w:r w:rsidR="00774FC5" w:rsidRPr="006A561E">
        <w:rPr>
          <w:rFonts w:eastAsia="新細明體" w:cs="Times New Roman" w:hint="eastAsia"/>
          <w:color w:val="000000" w:themeColor="text1"/>
          <w:kern w:val="0"/>
          <w:szCs w:val="24"/>
          <w:shd w:val="clear" w:color="auto" w:fill="FFFFFF"/>
        </w:rPr>
        <w:t>日發布，</w:t>
      </w:r>
      <w:proofErr w:type="gramStart"/>
      <w:r w:rsidR="00774FC5" w:rsidRPr="006A561E">
        <w:rPr>
          <w:rFonts w:eastAsia="新細明體" w:cs="Times New Roman" w:hint="eastAsia"/>
          <w:color w:val="000000" w:themeColor="text1"/>
          <w:kern w:val="0"/>
          <w:szCs w:val="24"/>
          <w:shd w:val="clear" w:color="auto" w:fill="FFFFFF"/>
        </w:rPr>
        <w:t>擘</w:t>
      </w:r>
      <w:proofErr w:type="gramEnd"/>
      <w:r w:rsidR="00774FC5" w:rsidRPr="006A561E">
        <w:rPr>
          <w:rFonts w:eastAsia="新細明體" w:cs="Times New Roman" w:hint="eastAsia"/>
          <w:color w:val="000000" w:themeColor="text1"/>
          <w:kern w:val="0"/>
          <w:szCs w:val="24"/>
          <w:shd w:val="clear" w:color="auto" w:fill="FFFFFF"/>
        </w:rPr>
        <w:t>劃了全面性的道路投資框架，旨在保持道路運輸的效率和安全性的同時，解決交通對氣候變遷和環境影響的問題，以及支持</w:t>
      </w:r>
      <w:r w:rsidR="00EF103B" w:rsidRPr="006A561E">
        <w:rPr>
          <w:rFonts w:eastAsia="新細明體" w:cs="Times New Roman" w:hint="eastAsia"/>
          <w:color w:val="000000" w:themeColor="text1"/>
          <w:kern w:val="0"/>
          <w:szCs w:val="24"/>
          <w:shd w:val="clear" w:color="auto" w:fill="FFFFFF"/>
        </w:rPr>
        <w:t>永續</w:t>
      </w:r>
      <w:r w:rsidR="00774FC5" w:rsidRPr="006A561E">
        <w:rPr>
          <w:rFonts w:eastAsia="新細明體" w:cs="Times New Roman" w:hint="eastAsia"/>
          <w:color w:val="000000" w:themeColor="text1"/>
          <w:kern w:val="0"/>
          <w:szCs w:val="24"/>
          <w:shd w:val="clear" w:color="auto" w:fill="FFFFFF"/>
        </w:rPr>
        <w:t>的經濟發展。這個宣布得到了英國和國際媒體的廣泛報導。</w:t>
      </w:r>
      <w:r w:rsidR="00FD1BD3" w:rsidRPr="006A561E">
        <w:rPr>
          <w:rFonts w:eastAsia="新細明體" w:cs="Times New Roman" w:hint="eastAsia"/>
          <w:color w:val="000000" w:themeColor="text1"/>
          <w:kern w:val="0"/>
          <w:szCs w:val="24"/>
          <w:shd w:val="clear" w:color="auto" w:fill="FFFFFF"/>
        </w:rPr>
        <w:t>該</w:t>
      </w:r>
      <w:r w:rsidR="00FB7ADA" w:rsidRPr="006A561E">
        <w:rPr>
          <w:rFonts w:eastAsia="新細明體" w:cs="Times New Roman" w:hint="eastAsia"/>
          <w:color w:val="000000" w:themeColor="text1"/>
          <w:kern w:val="0"/>
          <w:szCs w:val="24"/>
          <w:shd w:val="clear" w:color="auto" w:fill="FFFFFF"/>
        </w:rPr>
        <w:t>報告</w:t>
      </w:r>
      <w:r w:rsidR="00774FC5" w:rsidRPr="006A561E">
        <w:rPr>
          <w:rFonts w:eastAsia="新細明體" w:cs="Times New Roman" w:hint="eastAsia"/>
          <w:color w:val="000000" w:themeColor="text1"/>
          <w:kern w:val="0"/>
          <w:szCs w:val="24"/>
          <w:shd w:val="clear" w:color="auto" w:fill="FFFFFF"/>
        </w:rPr>
        <w:t>建議</w:t>
      </w:r>
      <w:r w:rsidR="00FB7ADA" w:rsidRPr="006A561E">
        <w:rPr>
          <w:rFonts w:eastAsia="新細明體" w:cs="Times New Roman" w:hint="eastAsia"/>
          <w:color w:val="000000" w:themeColor="text1"/>
          <w:kern w:val="0"/>
          <w:szCs w:val="24"/>
          <w:shd w:val="clear" w:color="auto" w:fill="FFFFFF"/>
        </w:rPr>
        <w:t>未來道路投資</w:t>
      </w:r>
      <w:r w:rsidR="00774FC5" w:rsidRPr="006A561E">
        <w:rPr>
          <w:rFonts w:eastAsia="新細明體" w:cs="Times New Roman" w:hint="eastAsia"/>
          <w:color w:val="000000" w:themeColor="text1"/>
          <w:kern w:val="0"/>
          <w:szCs w:val="24"/>
          <w:shd w:val="clear" w:color="auto" w:fill="FFFFFF"/>
        </w:rPr>
        <w:t>的</w:t>
      </w:r>
      <w:r w:rsidR="00936DA4" w:rsidRPr="006A561E">
        <w:rPr>
          <w:rFonts w:eastAsia="新細明體" w:cs="Times New Roman"/>
          <w:color w:val="000000" w:themeColor="text1"/>
          <w:kern w:val="0"/>
          <w:szCs w:val="24"/>
          <w:shd w:val="clear" w:color="auto" w:fill="FFFFFF"/>
        </w:rPr>
        <w:t>4</w:t>
      </w:r>
      <w:r w:rsidR="00774FC5" w:rsidRPr="006A561E">
        <w:rPr>
          <w:rFonts w:eastAsia="新細明體" w:cs="Times New Roman" w:hint="eastAsia"/>
          <w:color w:val="000000" w:themeColor="text1"/>
          <w:kern w:val="0"/>
          <w:szCs w:val="24"/>
          <w:shd w:val="clear" w:color="auto" w:fill="FFFFFF"/>
        </w:rPr>
        <w:t>個目的</w:t>
      </w:r>
      <w:r w:rsidR="00641ACF" w:rsidRPr="006A561E">
        <w:rPr>
          <w:rFonts w:eastAsia="新細明體" w:cs="Times New Roman" w:hint="eastAsia"/>
          <w:color w:val="000000" w:themeColor="text1"/>
          <w:kern w:val="0"/>
          <w:szCs w:val="24"/>
          <w:shd w:val="clear" w:color="auto" w:fill="FFFFFF"/>
        </w:rPr>
        <w:t>，</w:t>
      </w:r>
      <w:r w:rsidR="00774FC5" w:rsidRPr="006A561E">
        <w:rPr>
          <w:rFonts w:eastAsia="新細明體" w:cs="Times New Roman" w:hint="eastAsia"/>
          <w:color w:val="000000" w:themeColor="text1"/>
          <w:kern w:val="0"/>
          <w:szCs w:val="24"/>
          <w:shd w:val="clear" w:color="auto" w:fill="FFFFFF"/>
        </w:rPr>
        <w:t>包括</w:t>
      </w:r>
      <w:r w:rsidR="00641ACF" w:rsidRPr="006A561E">
        <w:rPr>
          <w:rFonts w:eastAsia="新細明體" w:cs="Times New Roman" w:hint="eastAsia"/>
          <w:color w:val="000000" w:themeColor="text1"/>
          <w:kern w:val="0"/>
          <w:szCs w:val="24"/>
          <w:shd w:val="clear" w:color="auto" w:fill="FFFFFF"/>
        </w:rPr>
        <w:t>：</w:t>
      </w:r>
      <w:r w:rsidR="00582E7E" w:rsidRPr="006A561E">
        <w:rPr>
          <w:rFonts w:eastAsia="新細明體" w:cs="Times New Roman" w:hint="eastAsia"/>
          <w:color w:val="000000" w:themeColor="text1"/>
          <w:kern w:val="0"/>
          <w:szCs w:val="24"/>
          <w:shd w:val="clear" w:color="auto" w:fill="FFFFFF"/>
        </w:rPr>
        <w:t>（</w:t>
      </w:r>
      <w:r w:rsidR="00FD1BD3" w:rsidRPr="006A561E">
        <w:rPr>
          <w:rFonts w:eastAsia="新細明體" w:cs="Times New Roman"/>
          <w:color w:val="000000" w:themeColor="text1"/>
          <w:kern w:val="0"/>
          <w:szCs w:val="24"/>
          <w:shd w:val="clear" w:color="auto" w:fill="FFFFFF"/>
        </w:rPr>
        <w:t>1</w:t>
      </w:r>
      <w:r w:rsidR="00582E7E" w:rsidRPr="006A561E">
        <w:rPr>
          <w:rFonts w:eastAsia="新細明體" w:cs="Times New Roman"/>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支持交通方式轉變</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szCs w:val="24"/>
          <w:shd w:val="clear" w:color="auto" w:fill="FFFFFF"/>
        </w:rPr>
        <w:t>（</w:t>
      </w:r>
      <w:r w:rsidR="00FD1BD3" w:rsidRPr="006A561E">
        <w:rPr>
          <w:rFonts w:eastAsia="新細明體" w:cs="Times New Roman"/>
          <w:color w:val="000000" w:themeColor="text1"/>
          <w:kern w:val="0"/>
          <w:szCs w:val="24"/>
          <w:shd w:val="clear" w:color="auto" w:fill="FFFFFF"/>
        </w:rPr>
        <w:t>2</w:t>
      </w:r>
      <w:r w:rsidR="00582E7E" w:rsidRPr="006A561E">
        <w:rPr>
          <w:rFonts w:eastAsia="新細明體" w:cs="Times New Roman"/>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通過小變化減少傷亡事故</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szCs w:val="24"/>
          <w:shd w:val="clear" w:color="auto" w:fill="FFFFFF"/>
        </w:rPr>
        <w:t>（</w:t>
      </w:r>
      <w:r w:rsidR="00FD1BD3" w:rsidRPr="006A561E">
        <w:rPr>
          <w:rFonts w:eastAsia="新細明體" w:cs="Times New Roman"/>
          <w:color w:val="000000" w:themeColor="text1"/>
          <w:kern w:val="0"/>
          <w:szCs w:val="24"/>
          <w:shd w:val="clear" w:color="auto" w:fill="FFFFFF"/>
        </w:rPr>
        <w:t>3</w:t>
      </w:r>
      <w:r w:rsidR="00582E7E" w:rsidRPr="006A561E">
        <w:rPr>
          <w:rFonts w:eastAsia="新細明體" w:cs="Times New Roman"/>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應對氣候變</w:t>
      </w:r>
      <w:r w:rsidR="00774FC5" w:rsidRPr="006A561E">
        <w:rPr>
          <w:rFonts w:eastAsia="新細明體" w:cs="Times New Roman" w:hint="eastAsia"/>
          <w:color w:val="000000" w:themeColor="text1"/>
          <w:kern w:val="0"/>
          <w:szCs w:val="24"/>
          <w:shd w:val="clear" w:color="auto" w:fill="FFFFFF"/>
        </w:rPr>
        <w:t>遷</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szCs w:val="24"/>
          <w:shd w:val="clear" w:color="auto" w:fill="FFFFFF"/>
        </w:rPr>
        <w:t>（</w:t>
      </w:r>
      <w:r w:rsidR="00FD1BD3" w:rsidRPr="006A561E">
        <w:rPr>
          <w:rFonts w:eastAsia="新細明體" w:cs="Times New Roman"/>
          <w:color w:val="000000" w:themeColor="text1"/>
          <w:kern w:val="0"/>
          <w:szCs w:val="24"/>
          <w:shd w:val="clear" w:color="auto" w:fill="FFFFFF"/>
        </w:rPr>
        <w:t>4</w:t>
      </w:r>
      <w:r w:rsidR="00582E7E" w:rsidRPr="006A561E">
        <w:rPr>
          <w:rFonts w:eastAsia="新細明體" w:cs="Times New Roman"/>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通過支持</w:t>
      </w:r>
      <w:r w:rsidR="00EF103B" w:rsidRPr="006A561E">
        <w:rPr>
          <w:rFonts w:eastAsia="新細明體" w:cs="Times New Roman" w:hint="eastAsia"/>
          <w:color w:val="000000" w:themeColor="text1"/>
          <w:kern w:val="0"/>
          <w:szCs w:val="24"/>
          <w:shd w:val="clear" w:color="auto" w:fill="FFFFFF"/>
        </w:rPr>
        <w:t>永續</w:t>
      </w:r>
      <w:r w:rsidR="00FB7ADA" w:rsidRPr="006A561E">
        <w:rPr>
          <w:rFonts w:eastAsia="新細明體" w:cs="Times New Roman" w:hint="eastAsia"/>
          <w:color w:val="000000" w:themeColor="text1"/>
          <w:kern w:val="0"/>
          <w:szCs w:val="24"/>
          <w:shd w:val="clear" w:color="auto" w:fill="FFFFFF"/>
        </w:rPr>
        <w:t>交通的發展項目</w:t>
      </w:r>
      <w:r w:rsidR="00641ACF" w:rsidRPr="006A561E">
        <w:rPr>
          <w:rFonts w:eastAsia="新細明體" w:cs="Times New Roman" w:hint="eastAsia"/>
          <w:color w:val="000000" w:themeColor="text1"/>
          <w:kern w:val="0"/>
          <w:szCs w:val="24"/>
          <w:shd w:val="clear" w:color="auto" w:fill="FFFFFF"/>
        </w:rPr>
        <w:t>，</w:t>
      </w:r>
      <w:r w:rsidR="00774FC5" w:rsidRPr="006A561E">
        <w:rPr>
          <w:rFonts w:eastAsia="新細明體" w:cs="Times New Roman" w:hint="eastAsia"/>
          <w:color w:val="000000" w:themeColor="text1"/>
          <w:kern w:val="0"/>
          <w:szCs w:val="24"/>
          <w:shd w:val="clear" w:color="auto" w:fill="FFFFFF"/>
        </w:rPr>
        <w:t>以</w:t>
      </w:r>
      <w:r w:rsidR="00FB7ADA" w:rsidRPr="006A561E">
        <w:rPr>
          <w:rFonts w:eastAsia="新細明體" w:cs="Times New Roman" w:hint="eastAsia"/>
          <w:color w:val="000000" w:themeColor="text1"/>
          <w:kern w:val="0"/>
          <w:szCs w:val="24"/>
          <w:shd w:val="clear" w:color="auto" w:fill="FFFFFF"/>
        </w:rPr>
        <w:t>支持</w:t>
      </w:r>
      <w:r w:rsidR="00774FC5" w:rsidRPr="006A561E">
        <w:rPr>
          <w:rFonts w:eastAsia="新細明體" w:cs="Times New Roman" w:hint="eastAsia"/>
          <w:color w:val="000000" w:themeColor="text1"/>
          <w:kern w:val="0"/>
          <w:szCs w:val="24"/>
          <w:shd w:val="clear" w:color="auto" w:fill="FFFFFF"/>
        </w:rPr>
        <w:t>經濟</w:t>
      </w:r>
      <w:r w:rsidR="00FB7ADA" w:rsidRPr="006A561E">
        <w:rPr>
          <w:rFonts w:eastAsia="新細明體" w:cs="Times New Roman" w:hint="eastAsia"/>
          <w:color w:val="000000" w:themeColor="text1"/>
          <w:kern w:val="0"/>
          <w:szCs w:val="24"/>
          <w:shd w:val="clear" w:color="auto" w:fill="FFFFFF"/>
        </w:rPr>
        <w:t>繁榮。</w:t>
      </w:r>
      <w:r w:rsidR="00FD1BD3" w:rsidRPr="006A561E">
        <w:rPr>
          <w:rFonts w:eastAsia="新細明體" w:cs="Times New Roman" w:hint="eastAsia"/>
          <w:color w:val="000000" w:themeColor="text1"/>
          <w:kern w:val="0"/>
          <w:szCs w:val="24"/>
          <w:shd w:val="clear" w:color="auto" w:fill="FFFFFF"/>
        </w:rPr>
        <w:t>另</w:t>
      </w:r>
      <w:r w:rsidR="00FB7ADA" w:rsidRPr="006A561E">
        <w:rPr>
          <w:rFonts w:eastAsia="新細明體" w:cs="Times New Roman" w:hint="eastAsia"/>
          <w:color w:val="000000" w:themeColor="text1"/>
          <w:kern w:val="0"/>
          <w:szCs w:val="24"/>
          <w:shd w:val="clear" w:color="auto" w:fill="FFFFFF"/>
        </w:rPr>
        <w:t>提出了</w:t>
      </w:r>
      <w:r w:rsidR="00936DA4" w:rsidRPr="006A561E">
        <w:rPr>
          <w:rFonts w:eastAsia="新細明體" w:cs="Times New Roman"/>
          <w:color w:val="000000" w:themeColor="text1"/>
          <w:kern w:val="0"/>
          <w:szCs w:val="24"/>
          <w:shd w:val="clear" w:color="auto" w:fill="FFFFFF"/>
        </w:rPr>
        <w:t>4</w:t>
      </w:r>
      <w:r w:rsidR="00FB7ADA" w:rsidRPr="006A561E">
        <w:rPr>
          <w:rFonts w:eastAsia="新細明體" w:cs="Times New Roman" w:hint="eastAsia"/>
          <w:color w:val="000000" w:themeColor="text1"/>
          <w:kern w:val="0"/>
          <w:szCs w:val="24"/>
          <w:shd w:val="clear" w:color="auto" w:fill="FFFFFF"/>
        </w:rPr>
        <w:t>個</w:t>
      </w:r>
      <w:r w:rsidR="00FD1BD3" w:rsidRPr="006A561E">
        <w:rPr>
          <w:rFonts w:eastAsia="新細明體" w:cs="Times New Roman" w:hint="eastAsia"/>
          <w:color w:val="000000" w:themeColor="text1"/>
          <w:kern w:val="0"/>
          <w:szCs w:val="24"/>
          <w:shd w:val="clear" w:color="auto" w:fill="FFFFFF"/>
        </w:rPr>
        <w:t>開發</w:t>
      </w:r>
      <w:r w:rsidR="00936DA4" w:rsidRPr="006A561E">
        <w:rPr>
          <w:rFonts w:eastAsia="新細明體" w:cs="Times New Roman" w:hint="eastAsia"/>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條件</w:t>
      </w:r>
      <w:r w:rsidR="00936DA4" w:rsidRPr="006A561E">
        <w:rPr>
          <w:rFonts w:eastAsia="新細明體" w:cs="Times New Roman" w:hint="eastAsia"/>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，包括</w:t>
      </w:r>
      <w:r w:rsidR="00641ACF" w:rsidRPr="006A561E">
        <w:rPr>
          <w:rFonts w:eastAsia="新細明體" w:cs="Times New Roman" w:hint="eastAsia"/>
          <w:color w:val="000000" w:themeColor="text1"/>
          <w:kern w:val="0"/>
          <w:szCs w:val="24"/>
          <w:shd w:val="clear" w:color="auto" w:fill="FFFFFF"/>
        </w:rPr>
        <w:t>：</w:t>
      </w:r>
      <w:r w:rsidR="00582E7E" w:rsidRPr="006A561E">
        <w:rPr>
          <w:rFonts w:eastAsia="新細明體" w:cs="Times New Roman" w:hint="eastAsia"/>
          <w:color w:val="000000" w:themeColor="text1"/>
          <w:kern w:val="0"/>
          <w:szCs w:val="24"/>
          <w:shd w:val="clear" w:color="auto" w:fill="FFFFFF"/>
        </w:rPr>
        <w:t>（</w:t>
      </w:r>
      <w:r w:rsidR="00FD1BD3" w:rsidRPr="006A561E">
        <w:rPr>
          <w:rFonts w:eastAsia="新細明體" w:cs="Times New Roman"/>
          <w:color w:val="000000" w:themeColor="text1"/>
          <w:kern w:val="0"/>
          <w:szCs w:val="24"/>
          <w:shd w:val="clear" w:color="auto" w:fill="FFFFFF"/>
        </w:rPr>
        <w:t>1</w:t>
      </w:r>
      <w:r w:rsidR="00582E7E" w:rsidRPr="006A561E">
        <w:rPr>
          <w:rFonts w:eastAsia="新細明體" w:cs="Times New Roman"/>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減少道路建設過程中的碳排放</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szCs w:val="24"/>
          <w:shd w:val="clear" w:color="auto" w:fill="FFFFFF"/>
        </w:rPr>
        <w:t>（</w:t>
      </w:r>
      <w:r w:rsidR="00FD1BD3" w:rsidRPr="006A561E">
        <w:rPr>
          <w:rFonts w:eastAsia="新細明體" w:cs="Times New Roman"/>
          <w:color w:val="000000" w:themeColor="text1"/>
          <w:kern w:val="0"/>
          <w:szCs w:val="24"/>
          <w:shd w:val="clear" w:color="auto" w:fill="FFFFFF"/>
        </w:rPr>
        <w:t>2</w:t>
      </w:r>
      <w:r w:rsidR="00582E7E" w:rsidRPr="006A561E">
        <w:rPr>
          <w:rFonts w:eastAsia="新細明體" w:cs="Times New Roman"/>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不增加車輛的行車速度</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szCs w:val="24"/>
          <w:shd w:val="clear" w:color="auto" w:fill="FFFFFF"/>
        </w:rPr>
        <w:t>（</w:t>
      </w:r>
      <w:r w:rsidR="00FD1BD3" w:rsidRPr="006A561E">
        <w:rPr>
          <w:rFonts w:eastAsia="新細明體" w:cs="Times New Roman"/>
          <w:color w:val="000000" w:themeColor="text1"/>
          <w:kern w:val="0"/>
          <w:szCs w:val="24"/>
          <w:shd w:val="clear" w:color="auto" w:fill="FFFFFF"/>
        </w:rPr>
        <w:t>3</w:t>
      </w:r>
      <w:r w:rsidR="00582E7E" w:rsidRPr="006A561E">
        <w:rPr>
          <w:rFonts w:eastAsia="新細明體" w:cs="Times New Roman"/>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不增加道路的汽車容量</w:t>
      </w:r>
      <w:r w:rsidR="00641ACF" w:rsidRPr="006A561E">
        <w:rPr>
          <w:rFonts w:eastAsia="新細明體" w:cs="Times New Roman" w:hint="eastAsia"/>
          <w:color w:val="000000" w:themeColor="text1"/>
          <w:szCs w:val="24"/>
        </w:rPr>
        <w:t>；</w:t>
      </w:r>
      <w:r w:rsidR="00582E7E" w:rsidRPr="006A561E">
        <w:rPr>
          <w:rFonts w:eastAsia="新細明體" w:cs="Times New Roman" w:hint="eastAsia"/>
          <w:color w:val="000000" w:themeColor="text1"/>
          <w:kern w:val="0"/>
          <w:szCs w:val="24"/>
          <w:shd w:val="clear" w:color="auto" w:fill="FFFFFF"/>
        </w:rPr>
        <w:t>（</w:t>
      </w:r>
      <w:r w:rsidR="00FD1BD3" w:rsidRPr="006A561E">
        <w:rPr>
          <w:rFonts w:eastAsia="新細明體" w:cs="Times New Roman"/>
          <w:color w:val="000000" w:themeColor="text1"/>
          <w:kern w:val="0"/>
          <w:szCs w:val="24"/>
          <w:shd w:val="clear" w:color="auto" w:fill="FFFFFF"/>
        </w:rPr>
        <w:t>4</w:t>
      </w:r>
      <w:r w:rsidR="00582E7E" w:rsidRPr="006A561E">
        <w:rPr>
          <w:rFonts w:eastAsia="新細明體" w:cs="Times New Roman"/>
          <w:color w:val="000000" w:themeColor="text1"/>
          <w:kern w:val="0"/>
          <w:szCs w:val="24"/>
          <w:shd w:val="clear" w:color="auto" w:fill="FFFFFF"/>
        </w:rPr>
        <w:t>）</w:t>
      </w:r>
      <w:r w:rsidR="00FB7ADA" w:rsidRPr="006A561E">
        <w:rPr>
          <w:rFonts w:eastAsia="新細明體" w:cs="Times New Roman" w:hint="eastAsia"/>
          <w:color w:val="000000" w:themeColor="text1"/>
          <w:kern w:val="0"/>
          <w:szCs w:val="24"/>
          <w:shd w:val="clear" w:color="auto" w:fill="FFFFFF"/>
        </w:rPr>
        <w:t>不對生態價值高的區域造成不利的影響。</w:t>
      </w:r>
      <w:r w:rsidR="00FD1BD3" w:rsidRPr="006A561E">
        <w:rPr>
          <w:rFonts w:eastAsia="新細明體" w:cs="Times New Roman" w:hint="eastAsia"/>
          <w:color w:val="000000" w:themeColor="text1"/>
          <w:kern w:val="0"/>
          <w:szCs w:val="24"/>
          <w:shd w:val="clear" w:color="auto" w:fill="FFFFFF"/>
        </w:rPr>
        <w:t>最終</w:t>
      </w:r>
      <w:r w:rsidR="00FB7ADA" w:rsidRPr="006A561E">
        <w:rPr>
          <w:rFonts w:eastAsia="新細明體" w:cs="Times New Roman"/>
          <w:color w:val="000000" w:themeColor="text1"/>
          <w:kern w:val="0"/>
          <w:szCs w:val="24"/>
          <w:shd w:val="clear" w:color="auto" w:fill="FFFFFF"/>
        </w:rPr>
        <w:t>48</w:t>
      </w:r>
      <w:r w:rsidR="00FB7ADA" w:rsidRPr="006A561E">
        <w:rPr>
          <w:rFonts w:eastAsia="新細明體" w:cs="Times New Roman" w:hint="eastAsia"/>
          <w:color w:val="000000" w:themeColor="text1"/>
          <w:kern w:val="0"/>
          <w:szCs w:val="24"/>
          <w:shd w:val="clear" w:color="auto" w:fill="FFFFFF"/>
        </w:rPr>
        <w:t>個政府道路計</w:t>
      </w:r>
      <w:r w:rsidR="00FD1BD3" w:rsidRPr="006A561E">
        <w:rPr>
          <w:rFonts w:eastAsia="新細明體" w:cs="Times New Roman" w:hint="eastAsia"/>
          <w:color w:val="000000" w:themeColor="text1"/>
          <w:kern w:val="0"/>
          <w:szCs w:val="24"/>
          <w:shd w:val="clear" w:color="auto" w:fill="FFFFFF"/>
        </w:rPr>
        <w:t>畫</w:t>
      </w:r>
      <w:r w:rsidR="00FB7ADA" w:rsidRPr="006A561E">
        <w:rPr>
          <w:rFonts w:eastAsia="新細明體" w:cs="Times New Roman" w:hint="eastAsia"/>
          <w:color w:val="000000" w:themeColor="text1"/>
          <w:kern w:val="0"/>
          <w:szCs w:val="24"/>
          <w:shd w:val="clear" w:color="auto" w:fill="FFFFFF"/>
        </w:rPr>
        <w:t>中，報告建議只有</w:t>
      </w:r>
      <w:r w:rsidR="00FB7ADA" w:rsidRPr="006A561E">
        <w:rPr>
          <w:rFonts w:eastAsia="新細明體" w:cs="Times New Roman"/>
          <w:color w:val="000000" w:themeColor="text1"/>
          <w:kern w:val="0"/>
          <w:szCs w:val="24"/>
          <w:shd w:val="clear" w:color="auto" w:fill="FFFFFF"/>
        </w:rPr>
        <w:t>17</w:t>
      </w:r>
      <w:r w:rsidR="00FB7ADA" w:rsidRPr="006A561E">
        <w:rPr>
          <w:rFonts w:eastAsia="新細明體" w:cs="Times New Roman" w:hint="eastAsia"/>
          <w:color w:val="000000" w:themeColor="text1"/>
          <w:kern w:val="0"/>
          <w:szCs w:val="24"/>
          <w:shd w:val="clear" w:color="auto" w:fill="FFFFFF"/>
        </w:rPr>
        <w:t>個計</w:t>
      </w:r>
      <w:r w:rsidR="00FD1BD3" w:rsidRPr="006A561E">
        <w:rPr>
          <w:rFonts w:eastAsia="新細明體" w:cs="Times New Roman" w:hint="eastAsia"/>
          <w:color w:val="000000" w:themeColor="text1"/>
          <w:kern w:val="0"/>
          <w:szCs w:val="24"/>
          <w:shd w:val="clear" w:color="auto" w:fill="FFFFFF"/>
        </w:rPr>
        <w:t>畫符合</w:t>
      </w:r>
      <w:r w:rsidR="00FB7ADA" w:rsidRPr="006A561E">
        <w:rPr>
          <w:rFonts w:eastAsia="新細明體" w:cs="Times New Roman" w:hint="eastAsia"/>
          <w:color w:val="000000" w:themeColor="text1"/>
          <w:kern w:val="0"/>
          <w:szCs w:val="24"/>
          <w:shd w:val="clear" w:color="auto" w:fill="FFFFFF"/>
        </w:rPr>
        <w:t>標準，建議放棄</w:t>
      </w:r>
      <w:r w:rsidR="00FB7ADA" w:rsidRPr="006A561E">
        <w:rPr>
          <w:rFonts w:eastAsia="新細明體" w:cs="Times New Roman"/>
          <w:color w:val="000000" w:themeColor="text1"/>
          <w:kern w:val="0"/>
          <w:szCs w:val="24"/>
          <w:shd w:val="clear" w:color="auto" w:fill="FFFFFF"/>
        </w:rPr>
        <w:t>31</w:t>
      </w:r>
      <w:r w:rsidR="00FB7ADA" w:rsidRPr="006A561E">
        <w:rPr>
          <w:rFonts w:eastAsia="新細明體" w:cs="Times New Roman" w:hint="eastAsia"/>
          <w:color w:val="000000" w:themeColor="text1"/>
          <w:kern w:val="0"/>
          <w:szCs w:val="24"/>
          <w:shd w:val="clear" w:color="auto" w:fill="FFFFFF"/>
        </w:rPr>
        <w:t>個計</w:t>
      </w:r>
      <w:r w:rsidR="00FD1BD3" w:rsidRPr="006A561E">
        <w:rPr>
          <w:rFonts w:eastAsia="新細明體" w:cs="Times New Roman" w:hint="eastAsia"/>
          <w:color w:val="000000" w:themeColor="text1"/>
          <w:kern w:val="0"/>
          <w:szCs w:val="24"/>
          <w:shd w:val="clear" w:color="auto" w:fill="FFFFFF"/>
        </w:rPr>
        <w:t>畫</w:t>
      </w:r>
      <w:r w:rsidR="00FB7ADA" w:rsidRPr="006A561E">
        <w:rPr>
          <w:rFonts w:eastAsia="新細明體" w:cs="Times New Roman" w:hint="eastAsia"/>
          <w:color w:val="000000" w:themeColor="text1"/>
          <w:kern w:val="0"/>
          <w:szCs w:val="24"/>
          <w:shd w:val="clear" w:color="auto" w:fill="FFFFFF"/>
        </w:rPr>
        <w:t>。</w:t>
      </w:r>
    </w:p>
    <w:p w14:paraId="037D53A2" w14:textId="37FC983D" w:rsidR="005844FF" w:rsidRPr="006A561E" w:rsidRDefault="005844FF" w:rsidP="0085754E">
      <w:pPr>
        <w:overflowPunct w:val="0"/>
        <w:adjustRightInd w:val="0"/>
        <w:snapToGrid w:val="0"/>
        <w:spacing w:before="100" w:beforeAutospacing="1" w:afterLines="50" w:after="180" w:line="360" w:lineRule="auto"/>
        <w:ind w:left="852" w:hangingChars="304" w:hanging="852"/>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8D4AE5" w:rsidRPr="006A561E">
        <w:rPr>
          <w:rFonts w:eastAsia="新細明體" w:cs="Times New Roman" w:hint="eastAsia"/>
          <w:b/>
          <w:bCs/>
          <w:color w:val="000000" w:themeColor="text1"/>
          <w:sz w:val="28"/>
          <w:szCs w:val="28"/>
        </w:rPr>
        <w:t>六</w:t>
      </w:r>
      <w:r w:rsidRPr="006A561E">
        <w:rPr>
          <w:rFonts w:eastAsia="新細明體" w:cs="Times New Roman" w:hint="eastAsia"/>
          <w:b/>
          <w:bCs/>
          <w:color w:val="000000" w:themeColor="text1"/>
          <w:sz w:val="28"/>
          <w:szCs w:val="28"/>
        </w:rPr>
        <w:t>）</w:t>
      </w:r>
      <w:r w:rsidR="0059660E" w:rsidRPr="006A561E">
        <w:rPr>
          <w:rFonts w:eastAsia="新細明體" w:cs="Times New Roman" w:hint="eastAsia"/>
          <w:b/>
          <w:bCs/>
          <w:color w:val="000000" w:themeColor="text1"/>
          <w:sz w:val="28"/>
          <w:szCs w:val="28"/>
        </w:rPr>
        <w:t>英國政府</w:t>
      </w:r>
      <w:r w:rsidRPr="006A561E">
        <w:rPr>
          <w:rFonts w:eastAsia="新細明體" w:cs="Times New Roman" w:hint="eastAsia"/>
          <w:b/>
          <w:bCs/>
          <w:color w:val="000000" w:themeColor="text1"/>
          <w:sz w:val="28"/>
          <w:szCs w:val="28"/>
        </w:rPr>
        <w:t>科學辦公室之前瞻性專案</w:t>
      </w:r>
    </w:p>
    <w:p w14:paraId="79FE0DB1" w14:textId="355F0EC6" w:rsidR="008C2E0E" w:rsidRPr="006A561E" w:rsidRDefault="008B3895"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59660E" w:rsidRPr="006A561E">
        <w:rPr>
          <w:rFonts w:eastAsia="新細明體" w:cs="Times New Roman" w:hint="eastAsia"/>
          <w:color w:val="000000" w:themeColor="text1"/>
          <w:kern w:val="0"/>
          <w:szCs w:val="24"/>
          <w:shd w:val="clear" w:color="auto" w:fill="FFFFFF"/>
        </w:rPr>
        <w:t>英國政府</w:t>
      </w:r>
      <w:r w:rsidR="008C2E0E" w:rsidRPr="006A561E">
        <w:rPr>
          <w:rFonts w:eastAsia="新細明體" w:cs="Times New Roman" w:hint="eastAsia"/>
          <w:color w:val="000000" w:themeColor="text1"/>
          <w:kern w:val="0"/>
          <w:szCs w:val="24"/>
          <w:shd w:val="clear" w:color="auto" w:fill="FFFFFF"/>
        </w:rPr>
        <w:t>科學辦公室</w:t>
      </w:r>
      <w:r w:rsidR="0059660E" w:rsidRPr="006A561E">
        <w:rPr>
          <w:rFonts w:eastAsia="新細明體" w:cs="Times New Roman" w:hint="eastAsia"/>
          <w:color w:val="000000" w:themeColor="text1"/>
          <w:kern w:val="0"/>
        </w:rPr>
        <w:t>（</w:t>
      </w:r>
      <w:r w:rsidR="0059660E" w:rsidRPr="006A561E">
        <w:rPr>
          <w:rFonts w:eastAsia="新細明體" w:cs="Times New Roman"/>
          <w:color w:val="000000" w:themeColor="text1"/>
          <w:kern w:val="0"/>
          <w:szCs w:val="24"/>
          <w:shd w:val="clear" w:color="auto" w:fill="FFFFFF"/>
        </w:rPr>
        <w:t>Government Office for Science</w:t>
      </w:r>
      <w:r w:rsidR="0059660E" w:rsidRPr="006A561E">
        <w:rPr>
          <w:rFonts w:eastAsia="新細明體" w:cs="Times New Roman" w:hint="eastAsia"/>
          <w:color w:val="000000" w:themeColor="text1"/>
          <w:kern w:val="0"/>
        </w:rPr>
        <w:t>）</w:t>
      </w:r>
      <w:r w:rsidR="0059660E" w:rsidRPr="006A561E">
        <w:rPr>
          <w:rFonts w:eastAsia="新細明體" w:cs="Times New Roman" w:hint="eastAsia"/>
          <w:color w:val="000000" w:themeColor="text1"/>
          <w:kern w:val="0"/>
          <w:szCs w:val="24"/>
          <w:shd w:val="clear" w:color="auto" w:fill="FFFFFF"/>
        </w:rPr>
        <w:t>：</w:t>
      </w:r>
      <w:r w:rsidR="008C2E0E" w:rsidRPr="006A561E">
        <w:rPr>
          <w:rFonts w:eastAsia="新細明體" w:cs="Times New Roman" w:hint="eastAsia"/>
          <w:color w:val="000000" w:themeColor="text1"/>
          <w:kern w:val="0"/>
          <w:szCs w:val="24"/>
          <w:shd w:val="clear" w:color="auto" w:fill="FFFFFF"/>
        </w:rPr>
        <w:t>專注於重大跨部門問題，</w:t>
      </w:r>
      <w:proofErr w:type="gramStart"/>
      <w:r w:rsidR="005311EE" w:rsidRPr="006A561E">
        <w:rPr>
          <w:rFonts w:eastAsia="新細明體" w:cs="Times New Roman" w:hint="eastAsia"/>
          <w:color w:val="000000" w:themeColor="text1"/>
          <w:kern w:val="0"/>
          <w:szCs w:val="24"/>
          <w:shd w:val="clear" w:color="auto" w:fill="FFFFFF"/>
        </w:rPr>
        <w:t>從</w:t>
      </w:r>
      <w:r w:rsidR="008C2E0E" w:rsidRPr="006A561E">
        <w:rPr>
          <w:rFonts w:eastAsia="新細明體" w:cs="Times New Roman" w:hint="eastAsia"/>
          <w:color w:val="000000" w:themeColor="text1"/>
          <w:kern w:val="0"/>
          <w:szCs w:val="24"/>
          <w:shd w:val="clear" w:color="auto" w:fill="FFFFFF"/>
        </w:rPr>
        <w:t>綜整</w:t>
      </w:r>
      <w:proofErr w:type="gramEnd"/>
      <w:r w:rsidR="005311EE" w:rsidRPr="006A561E">
        <w:rPr>
          <w:rFonts w:eastAsia="新細明體" w:cs="Times New Roman" w:hint="eastAsia"/>
          <w:color w:val="000000" w:themeColor="text1"/>
          <w:kern w:val="0"/>
          <w:szCs w:val="24"/>
          <w:shd w:val="clear" w:color="auto" w:fill="FFFFFF"/>
        </w:rPr>
        <w:t>證據到</w:t>
      </w:r>
      <w:r w:rsidR="008C2E0E" w:rsidRPr="006A561E">
        <w:rPr>
          <w:rFonts w:eastAsia="新細明體" w:cs="Times New Roman" w:hint="eastAsia"/>
          <w:color w:val="000000" w:themeColor="text1"/>
          <w:kern w:val="0"/>
          <w:szCs w:val="24"/>
          <w:shd w:val="clear" w:color="auto" w:fill="FFFFFF"/>
        </w:rPr>
        <w:t>探索未來的可能性</w:t>
      </w:r>
      <w:r w:rsidR="00175D09" w:rsidRPr="006A561E">
        <w:rPr>
          <w:rFonts w:eastAsia="新細明體" w:cs="Times New Roman" w:hint="eastAsia"/>
          <w:color w:val="000000" w:themeColor="text1"/>
          <w:kern w:val="0"/>
          <w:szCs w:val="24"/>
          <w:shd w:val="clear" w:color="auto" w:fill="FFFFFF"/>
        </w:rPr>
        <w:t>，</w:t>
      </w:r>
      <w:r w:rsidR="008C2E0E" w:rsidRPr="006A561E">
        <w:rPr>
          <w:rFonts w:eastAsia="新細明體" w:cs="Times New Roman" w:hint="eastAsia"/>
          <w:color w:val="000000" w:themeColor="text1"/>
          <w:kern w:val="0"/>
          <w:szCs w:val="24"/>
          <w:shd w:val="clear" w:color="auto" w:fill="FFFFFF"/>
        </w:rPr>
        <w:t>並利用</w:t>
      </w:r>
      <w:r w:rsidR="00175D09" w:rsidRPr="006A561E">
        <w:rPr>
          <w:rFonts w:eastAsia="新細明體" w:cs="Times New Roman" w:hint="eastAsia"/>
          <w:color w:val="000000" w:themeColor="text1"/>
          <w:kern w:val="0"/>
          <w:szCs w:val="24"/>
          <w:shd w:val="clear" w:color="auto" w:fill="FFFFFF"/>
        </w:rPr>
        <w:t>專家網絡提供最佳證據和科學</w:t>
      </w:r>
      <w:r w:rsidR="00175D09" w:rsidRPr="006A561E">
        <w:rPr>
          <w:rFonts w:eastAsia="新細明體" w:cs="Times New Roman" w:hint="eastAsia"/>
          <w:color w:val="000000" w:themeColor="text1"/>
          <w:kern w:val="0"/>
          <w:szCs w:val="24"/>
          <w:shd w:val="clear" w:color="auto" w:fill="FFFFFF"/>
        </w:rPr>
        <w:lastRenderedPageBreak/>
        <w:t>建議，</w:t>
      </w:r>
      <w:r w:rsidR="008C2E0E" w:rsidRPr="006A561E">
        <w:rPr>
          <w:rFonts w:eastAsia="新細明體" w:cs="Times New Roman" w:hint="eastAsia"/>
          <w:color w:val="000000" w:themeColor="text1"/>
          <w:kern w:val="0"/>
          <w:szCs w:val="24"/>
          <w:shd w:val="clear" w:color="auto" w:fill="FFFFFF"/>
        </w:rPr>
        <w:t>確定政府的挑戰和機會，以制定更具韌性的長期政策。</w:t>
      </w:r>
      <w:r w:rsidR="00001785" w:rsidRPr="006A561E">
        <w:rPr>
          <w:rFonts w:eastAsia="新細明體" w:cs="Times New Roman" w:hint="eastAsia"/>
          <w:color w:val="000000" w:themeColor="text1"/>
          <w:kern w:val="0"/>
          <w:szCs w:val="24"/>
          <w:shd w:val="clear" w:color="auto" w:fill="FFFFFF"/>
        </w:rPr>
        <w:t>尤其在氣候變遷</w:t>
      </w:r>
      <w:r w:rsidR="00862A4F" w:rsidRPr="006A561E">
        <w:rPr>
          <w:rFonts w:eastAsia="新細明體" w:cs="Times New Roman" w:hint="eastAsia"/>
          <w:color w:val="000000" w:themeColor="text1"/>
          <w:kern w:val="0"/>
          <w:szCs w:val="24"/>
          <w:shd w:val="clear" w:color="auto" w:fill="FFFFFF"/>
        </w:rPr>
        <w:t>及</w:t>
      </w:r>
      <w:r w:rsidR="00EF103B" w:rsidRPr="006A561E">
        <w:rPr>
          <w:rFonts w:eastAsia="新細明體" w:cs="Times New Roman" w:hint="eastAsia"/>
          <w:color w:val="000000" w:themeColor="text1"/>
          <w:kern w:val="0"/>
          <w:szCs w:val="24"/>
          <w:shd w:val="clear" w:color="auto" w:fill="FFFFFF"/>
        </w:rPr>
        <w:t>永續性</w:t>
      </w:r>
      <w:r w:rsidR="00001785" w:rsidRPr="006A561E">
        <w:rPr>
          <w:rFonts w:eastAsia="新細明體" w:cs="Times New Roman" w:hint="eastAsia"/>
          <w:color w:val="000000" w:themeColor="text1"/>
          <w:kern w:val="0"/>
          <w:szCs w:val="24"/>
          <w:shd w:val="clear" w:color="auto" w:fill="FFFFFF"/>
        </w:rPr>
        <w:t>領域</w:t>
      </w:r>
      <w:r w:rsidR="00862A4F" w:rsidRPr="006A561E">
        <w:rPr>
          <w:rFonts w:eastAsia="新細明體" w:cs="Times New Roman" w:hint="eastAsia"/>
          <w:color w:val="000000" w:themeColor="text1"/>
          <w:kern w:val="0"/>
          <w:szCs w:val="24"/>
          <w:shd w:val="clear" w:color="auto" w:fill="FFFFFF"/>
        </w:rPr>
        <w:t>的</w:t>
      </w:r>
      <w:r w:rsidR="00001785" w:rsidRPr="006A561E">
        <w:rPr>
          <w:rFonts w:eastAsia="新細明體" w:cs="Times New Roman" w:hint="eastAsia"/>
          <w:color w:val="000000" w:themeColor="text1"/>
          <w:kern w:val="0"/>
          <w:szCs w:val="24"/>
          <w:shd w:val="clear" w:color="auto" w:fill="FFFFFF"/>
        </w:rPr>
        <w:t>研究和行動極為</w:t>
      </w:r>
      <w:r w:rsidR="008C2E0E" w:rsidRPr="006A561E">
        <w:rPr>
          <w:rFonts w:eastAsia="新細明體" w:cs="Times New Roman" w:hint="eastAsia"/>
          <w:color w:val="000000" w:themeColor="text1"/>
          <w:kern w:val="0"/>
          <w:szCs w:val="24"/>
          <w:shd w:val="clear" w:color="auto" w:fill="FFFFFF"/>
        </w:rPr>
        <w:t>重要，</w:t>
      </w:r>
      <w:r w:rsidR="00001785" w:rsidRPr="006A561E">
        <w:rPr>
          <w:rFonts w:eastAsia="新細明體" w:cs="Times New Roman" w:hint="eastAsia"/>
          <w:color w:val="000000" w:themeColor="text1"/>
          <w:kern w:val="0"/>
          <w:szCs w:val="24"/>
          <w:shd w:val="clear" w:color="auto" w:fill="FFFFFF"/>
        </w:rPr>
        <w:t>面向如下</w:t>
      </w:r>
      <w:r w:rsidR="008C2E0E" w:rsidRPr="006A561E">
        <w:rPr>
          <w:rFonts w:eastAsia="新細明體" w:cs="Times New Roman" w:hint="eastAsia"/>
          <w:color w:val="000000" w:themeColor="text1"/>
          <w:kern w:val="0"/>
          <w:szCs w:val="24"/>
          <w:shd w:val="clear" w:color="auto" w:fill="FFFFFF"/>
        </w:rPr>
        <w:t>：</w:t>
      </w:r>
    </w:p>
    <w:p w14:paraId="22604713" w14:textId="3A297F7B" w:rsidR="008C2E0E"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szCs w:val="24"/>
          <w:shd w:val="clear" w:color="auto" w:fill="FFFFFF"/>
        </w:rPr>
        <w:t>（</w:t>
      </w:r>
      <w:r w:rsidR="00001785" w:rsidRPr="006A561E">
        <w:rPr>
          <w:rFonts w:eastAsia="新細明體" w:cs="Times New Roman"/>
          <w:color w:val="000000" w:themeColor="text1"/>
          <w:kern w:val="0"/>
          <w:szCs w:val="24"/>
          <w:shd w:val="clear" w:color="auto" w:fill="FFFFFF"/>
        </w:rPr>
        <w:t>1</w:t>
      </w:r>
      <w:r w:rsidRPr="006A561E">
        <w:rPr>
          <w:rFonts w:eastAsia="新細明體" w:cs="Times New Roman"/>
          <w:color w:val="000000" w:themeColor="text1"/>
          <w:kern w:val="0"/>
          <w:szCs w:val="24"/>
          <w:shd w:val="clear" w:color="auto" w:fill="FFFFFF"/>
        </w:rPr>
        <w:t>）</w:t>
      </w:r>
      <w:r w:rsidR="008C2E0E" w:rsidRPr="006A561E">
        <w:rPr>
          <w:rFonts w:eastAsia="新細明體" w:cs="Times New Roman" w:hint="eastAsia"/>
          <w:color w:val="000000" w:themeColor="text1"/>
          <w:kern w:val="0"/>
          <w:szCs w:val="24"/>
          <w:shd w:val="clear" w:color="auto" w:fill="FFFFFF"/>
        </w:rPr>
        <w:t>減少溫室氣體排放：英國政府致力於</w:t>
      </w:r>
      <w:proofErr w:type="gramStart"/>
      <w:r w:rsidR="008C2E0E" w:rsidRPr="006A561E">
        <w:rPr>
          <w:rFonts w:eastAsia="新細明體" w:cs="Times New Roman" w:hint="eastAsia"/>
          <w:color w:val="000000" w:themeColor="text1"/>
          <w:kern w:val="0"/>
          <w:szCs w:val="24"/>
          <w:shd w:val="clear" w:color="auto" w:fill="FFFFFF"/>
        </w:rPr>
        <w:t>實現淨零溫室</w:t>
      </w:r>
      <w:proofErr w:type="gramEnd"/>
      <w:r w:rsidR="008C2E0E" w:rsidRPr="006A561E">
        <w:rPr>
          <w:rFonts w:eastAsia="新細明體" w:cs="Times New Roman" w:hint="eastAsia"/>
          <w:color w:val="000000" w:themeColor="text1"/>
          <w:kern w:val="0"/>
          <w:szCs w:val="24"/>
          <w:shd w:val="clear" w:color="auto" w:fill="FFFFFF"/>
        </w:rPr>
        <w:t>氣體排放目標，這需要在所有產</w:t>
      </w:r>
      <w:r w:rsidR="008C2E0E" w:rsidRPr="006A561E">
        <w:rPr>
          <w:rFonts w:eastAsia="新細明體" w:cs="Times New Roman" w:hint="eastAsia"/>
          <w:color w:val="000000" w:themeColor="text1"/>
          <w:kern w:val="0"/>
        </w:rPr>
        <w:t>業</w:t>
      </w:r>
      <w:r w:rsidR="00862A4F" w:rsidRPr="006A561E">
        <w:rPr>
          <w:rFonts w:eastAsia="新細明體" w:cs="Times New Roman" w:hint="eastAsia"/>
          <w:color w:val="000000" w:themeColor="text1"/>
          <w:kern w:val="0"/>
        </w:rPr>
        <w:t>及</w:t>
      </w:r>
      <w:r w:rsidR="008C2E0E" w:rsidRPr="006A561E">
        <w:rPr>
          <w:rFonts w:eastAsia="新細明體" w:cs="Times New Roman" w:hint="eastAsia"/>
          <w:color w:val="000000" w:themeColor="text1"/>
          <w:kern w:val="0"/>
        </w:rPr>
        <w:t>領域中減少溫室氣體排放。政府正在支持研究和開發新技術，例如碳捕獲和儲存、再生能源和電動交通等，以幫助實現這個目標。</w:t>
      </w:r>
    </w:p>
    <w:p w14:paraId="62935C79" w14:textId="42A58BC9" w:rsidR="008C2E0E"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rPr>
      </w:pPr>
      <w:r w:rsidRPr="006A561E">
        <w:rPr>
          <w:rFonts w:eastAsia="新細明體" w:cs="Times New Roman" w:hint="eastAsia"/>
          <w:color w:val="000000" w:themeColor="text1"/>
          <w:kern w:val="0"/>
        </w:rPr>
        <w:t>（</w:t>
      </w:r>
      <w:r w:rsidR="008C2E0E" w:rsidRPr="006A561E">
        <w:rPr>
          <w:rFonts w:eastAsia="新細明體" w:cs="Times New Roman"/>
          <w:color w:val="000000" w:themeColor="text1"/>
          <w:kern w:val="0"/>
        </w:rPr>
        <w:t>2</w:t>
      </w:r>
      <w:r w:rsidRPr="006A561E">
        <w:rPr>
          <w:rFonts w:eastAsia="新細明體" w:cs="Times New Roman" w:hint="eastAsia"/>
          <w:color w:val="000000" w:themeColor="text1"/>
          <w:kern w:val="0"/>
        </w:rPr>
        <w:t>）</w:t>
      </w:r>
      <w:r w:rsidR="008C2E0E" w:rsidRPr="006A561E">
        <w:rPr>
          <w:rFonts w:eastAsia="新細明體" w:cs="Times New Roman" w:hint="eastAsia"/>
          <w:color w:val="000000" w:themeColor="text1"/>
          <w:kern w:val="0"/>
        </w:rPr>
        <w:t>氣候變</w:t>
      </w:r>
      <w:r w:rsidR="00001785" w:rsidRPr="006A561E">
        <w:rPr>
          <w:rFonts w:eastAsia="新細明體" w:cs="Times New Roman" w:hint="eastAsia"/>
          <w:color w:val="000000" w:themeColor="text1"/>
          <w:kern w:val="0"/>
        </w:rPr>
        <w:t>遷調適：氣候變遷</w:t>
      </w:r>
      <w:r w:rsidR="008C2E0E" w:rsidRPr="006A561E">
        <w:rPr>
          <w:rFonts w:eastAsia="新細明體" w:cs="Times New Roman" w:hint="eastAsia"/>
          <w:color w:val="000000" w:themeColor="text1"/>
          <w:kern w:val="0"/>
        </w:rPr>
        <w:t>已經對英國</w:t>
      </w:r>
      <w:r w:rsidR="00862A4F" w:rsidRPr="006A561E">
        <w:rPr>
          <w:rFonts w:eastAsia="新細明體" w:cs="Times New Roman" w:hint="eastAsia"/>
          <w:color w:val="000000" w:themeColor="text1"/>
          <w:kern w:val="0"/>
        </w:rPr>
        <w:t>及</w:t>
      </w:r>
      <w:r w:rsidR="008C2E0E" w:rsidRPr="006A561E">
        <w:rPr>
          <w:rFonts w:eastAsia="新細明體" w:cs="Times New Roman" w:hint="eastAsia"/>
          <w:color w:val="000000" w:themeColor="text1"/>
          <w:kern w:val="0"/>
        </w:rPr>
        <w:t>全球的社會、經濟</w:t>
      </w:r>
      <w:r w:rsidR="00862A4F" w:rsidRPr="006A561E">
        <w:rPr>
          <w:rFonts w:eastAsia="新細明體" w:cs="Times New Roman" w:hint="eastAsia"/>
          <w:color w:val="000000" w:themeColor="text1"/>
          <w:kern w:val="0"/>
        </w:rPr>
        <w:t>及</w:t>
      </w:r>
      <w:r w:rsidR="008C2E0E" w:rsidRPr="006A561E">
        <w:rPr>
          <w:rFonts w:eastAsia="新細明體" w:cs="Times New Roman" w:hint="eastAsia"/>
          <w:color w:val="000000" w:themeColor="text1"/>
          <w:kern w:val="0"/>
        </w:rPr>
        <w:t>環境產生了深遠的影響，英國政府正支持研究</w:t>
      </w:r>
      <w:r w:rsidR="00862A4F" w:rsidRPr="006A561E">
        <w:rPr>
          <w:rFonts w:eastAsia="新細明體" w:cs="Times New Roman" w:hint="eastAsia"/>
          <w:color w:val="000000" w:themeColor="text1"/>
          <w:kern w:val="0"/>
        </w:rPr>
        <w:t>及</w:t>
      </w:r>
      <w:r w:rsidR="008C2E0E" w:rsidRPr="006A561E">
        <w:rPr>
          <w:rFonts w:eastAsia="新細明體" w:cs="Times New Roman" w:hint="eastAsia"/>
          <w:color w:val="000000" w:themeColor="text1"/>
          <w:kern w:val="0"/>
        </w:rPr>
        <w:t>開發新技術和策略，以</w:t>
      </w:r>
      <w:r w:rsidR="00001785" w:rsidRPr="006A561E">
        <w:rPr>
          <w:rFonts w:eastAsia="新細明體" w:cs="Times New Roman" w:hint="eastAsia"/>
          <w:color w:val="000000" w:themeColor="text1"/>
          <w:kern w:val="0"/>
        </w:rPr>
        <w:t>緩和其衝擊</w:t>
      </w:r>
      <w:r w:rsidR="008C2E0E" w:rsidRPr="006A561E">
        <w:rPr>
          <w:rFonts w:eastAsia="新細明體" w:cs="Times New Roman" w:hint="eastAsia"/>
          <w:color w:val="000000" w:themeColor="text1"/>
          <w:kern w:val="0"/>
        </w:rPr>
        <w:t>。例如研究氣候變</w:t>
      </w:r>
      <w:r w:rsidR="00001785" w:rsidRPr="006A561E">
        <w:rPr>
          <w:rFonts w:eastAsia="新細明體" w:cs="Times New Roman" w:hint="eastAsia"/>
          <w:color w:val="000000" w:themeColor="text1"/>
          <w:kern w:val="0"/>
        </w:rPr>
        <w:t>遷</w:t>
      </w:r>
      <w:r w:rsidR="008C2E0E" w:rsidRPr="006A561E">
        <w:rPr>
          <w:rFonts w:eastAsia="新細明體" w:cs="Times New Roman" w:hint="eastAsia"/>
          <w:color w:val="000000" w:themeColor="text1"/>
          <w:kern w:val="0"/>
        </w:rPr>
        <w:t>對農業、漁業、森林</w:t>
      </w:r>
      <w:r w:rsidR="00862A4F" w:rsidRPr="006A561E">
        <w:rPr>
          <w:rFonts w:eastAsia="新細明體" w:cs="Times New Roman" w:hint="eastAsia"/>
          <w:color w:val="000000" w:themeColor="text1"/>
          <w:kern w:val="0"/>
        </w:rPr>
        <w:t>及</w:t>
      </w:r>
      <w:r w:rsidR="008C2E0E" w:rsidRPr="006A561E">
        <w:rPr>
          <w:rFonts w:eastAsia="新細明體" w:cs="Times New Roman" w:hint="eastAsia"/>
          <w:color w:val="000000" w:themeColor="text1"/>
          <w:kern w:val="0"/>
        </w:rPr>
        <w:t>海洋生態系統的影響，開發新的基礎設施</w:t>
      </w:r>
      <w:r w:rsidR="00862A4F" w:rsidRPr="006A561E">
        <w:rPr>
          <w:rFonts w:eastAsia="新細明體" w:cs="Times New Roman" w:hint="eastAsia"/>
          <w:color w:val="000000" w:themeColor="text1"/>
          <w:kern w:val="0"/>
        </w:rPr>
        <w:t>及</w:t>
      </w:r>
      <w:r w:rsidR="008C2E0E" w:rsidRPr="006A561E">
        <w:rPr>
          <w:rFonts w:eastAsia="新細明體" w:cs="Times New Roman" w:hint="eastAsia"/>
          <w:color w:val="000000" w:themeColor="text1"/>
          <w:kern w:val="0"/>
        </w:rPr>
        <w:t>建築設計，以應對更極端的氣候事件。</w:t>
      </w:r>
    </w:p>
    <w:p w14:paraId="4A4F6D1E" w14:textId="676BDB9A" w:rsidR="008C2E0E"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rPr>
        <w:t>（</w:t>
      </w:r>
      <w:r w:rsidR="008C2E0E" w:rsidRPr="006A561E">
        <w:rPr>
          <w:rFonts w:eastAsia="新細明體" w:cs="Times New Roman"/>
          <w:color w:val="000000" w:themeColor="text1"/>
          <w:kern w:val="0"/>
        </w:rPr>
        <w:t>3</w:t>
      </w:r>
      <w:r w:rsidRPr="006A561E">
        <w:rPr>
          <w:rFonts w:eastAsia="新細明體" w:cs="Times New Roman" w:hint="eastAsia"/>
          <w:color w:val="000000" w:themeColor="text1"/>
          <w:kern w:val="0"/>
        </w:rPr>
        <w:t>）</w:t>
      </w:r>
      <w:r w:rsidR="008C2E0E" w:rsidRPr="006A561E">
        <w:rPr>
          <w:rFonts w:eastAsia="新細明體" w:cs="Times New Roman" w:hint="eastAsia"/>
          <w:color w:val="000000" w:themeColor="text1"/>
          <w:kern w:val="0"/>
        </w:rPr>
        <w:t>支持</w:t>
      </w:r>
      <w:r w:rsidR="00EF103B" w:rsidRPr="006A561E">
        <w:rPr>
          <w:rFonts w:eastAsia="新細明體" w:cs="Times New Roman" w:hint="eastAsia"/>
          <w:color w:val="000000" w:themeColor="text1"/>
          <w:kern w:val="0"/>
        </w:rPr>
        <w:t>永續</w:t>
      </w:r>
      <w:r w:rsidR="008C2E0E" w:rsidRPr="006A561E">
        <w:rPr>
          <w:rFonts w:eastAsia="新細明體" w:cs="Times New Roman" w:hint="eastAsia"/>
          <w:color w:val="000000" w:themeColor="text1"/>
          <w:kern w:val="0"/>
          <w:szCs w:val="24"/>
          <w:shd w:val="clear" w:color="auto" w:fill="FFFFFF"/>
        </w:rPr>
        <w:t>發展：英國政府</w:t>
      </w:r>
      <w:r w:rsidR="00001785" w:rsidRPr="006A561E">
        <w:rPr>
          <w:rFonts w:eastAsia="新細明體" w:cs="Times New Roman" w:hint="eastAsia"/>
          <w:color w:val="000000" w:themeColor="text1"/>
          <w:kern w:val="0"/>
          <w:szCs w:val="24"/>
          <w:shd w:val="clear" w:color="auto" w:fill="FFFFFF"/>
        </w:rPr>
        <w:t>意</w:t>
      </w:r>
      <w:r w:rsidR="008C2E0E" w:rsidRPr="006A561E">
        <w:rPr>
          <w:rFonts w:eastAsia="新細明體" w:cs="Times New Roman" w:hint="eastAsia"/>
          <w:color w:val="000000" w:themeColor="text1"/>
          <w:kern w:val="0"/>
          <w:szCs w:val="24"/>
          <w:shd w:val="clear" w:color="auto" w:fill="FFFFFF"/>
        </w:rPr>
        <w:t>識到</w:t>
      </w:r>
      <w:r w:rsidR="00EF103B" w:rsidRPr="006A561E">
        <w:rPr>
          <w:rFonts w:eastAsia="新細明體" w:cs="Times New Roman" w:hint="eastAsia"/>
          <w:color w:val="000000" w:themeColor="text1"/>
          <w:kern w:val="0"/>
          <w:szCs w:val="24"/>
          <w:shd w:val="clear" w:color="auto" w:fill="FFFFFF"/>
        </w:rPr>
        <w:t>永續</w:t>
      </w:r>
      <w:r w:rsidR="008C2E0E" w:rsidRPr="006A561E">
        <w:rPr>
          <w:rFonts w:eastAsia="新細明體" w:cs="Times New Roman" w:hint="eastAsia"/>
          <w:color w:val="000000" w:themeColor="text1"/>
          <w:kern w:val="0"/>
          <w:szCs w:val="24"/>
          <w:shd w:val="clear" w:color="auto" w:fill="FFFFFF"/>
        </w:rPr>
        <w:t>發展是實現環境、社會</w:t>
      </w:r>
      <w:r w:rsidR="00862A4F" w:rsidRPr="006A561E">
        <w:rPr>
          <w:rFonts w:eastAsia="新細明體" w:cs="Times New Roman" w:hint="eastAsia"/>
          <w:color w:val="000000" w:themeColor="text1"/>
          <w:kern w:val="0"/>
          <w:szCs w:val="24"/>
          <w:shd w:val="clear" w:color="auto" w:fill="FFFFFF"/>
        </w:rPr>
        <w:t>及</w:t>
      </w:r>
      <w:r w:rsidR="008C2E0E" w:rsidRPr="006A561E">
        <w:rPr>
          <w:rFonts w:eastAsia="新細明體" w:cs="Times New Roman" w:hint="eastAsia"/>
          <w:color w:val="000000" w:themeColor="text1"/>
          <w:kern w:val="0"/>
          <w:szCs w:val="24"/>
          <w:shd w:val="clear" w:color="auto" w:fill="FFFFFF"/>
        </w:rPr>
        <w:t>經濟</w:t>
      </w:r>
      <w:r w:rsidR="00EF103B" w:rsidRPr="006A561E">
        <w:rPr>
          <w:rFonts w:eastAsia="新細明體" w:cs="Times New Roman" w:hint="eastAsia"/>
          <w:color w:val="000000" w:themeColor="text1"/>
          <w:kern w:val="0"/>
          <w:szCs w:val="24"/>
          <w:shd w:val="clear" w:color="auto" w:fill="FFFFFF"/>
        </w:rPr>
        <w:t>永續性</w:t>
      </w:r>
      <w:r w:rsidR="008C2E0E" w:rsidRPr="006A561E">
        <w:rPr>
          <w:rFonts w:eastAsia="新細明體" w:cs="Times New Roman" w:hint="eastAsia"/>
          <w:color w:val="000000" w:themeColor="text1"/>
          <w:kern w:val="0"/>
          <w:szCs w:val="24"/>
          <w:shd w:val="clear" w:color="auto" w:fill="FFFFFF"/>
        </w:rPr>
        <w:t>的關鍵，</w:t>
      </w:r>
      <w:r w:rsidR="00001785" w:rsidRPr="006A561E">
        <w:rPr>
          <w:rFonts w:eastAsia="新細明體" w:cs="Times New Roman" w:hint="eastAsia"/>
          <w:color w:val="000000" w:themeColor="text1"/>
          <w:kern w:val="0"/>
          <w:szCs w:val="24"/>
          <w:shd w:val="clear" w:color="auto" w:fill="FFFFFF"/>
        </w:rPr>
        <w:t>故</w:t>
      </w:r>
      <w:r w:rsidR="008C2E0E" w:rsidRPr="006A561E">
        <w:rPr>
          <w:rFonts w:eastAsia="新細明體" w:cs="Times New Roman" w:hint="eastAsia"/>
          <w:color w:val="000000" w:themeColor="text1"/>
          <w:kern w:val="0"/>
          <w:szCs w:val="24"/>
          <w:shd w:val="clear" w:color="auto" w:fill="FFFFFF"/>
        </w:rPr>
        <w:t>支持</w:t>
      </w:r>
      <w:r w:rsidR="00001785" w:rsidRPr="006A561E">
        <w:rPr>
          <w:rFonts w:eastAsia="新細明體" w:cs="Times New Roman" w:hint="eastAsia"/>
          <w:color w:val="000000" w:themeColor="text1"/>
          <w:kern w:val="0"/>
          <w:szCs w:val="24"/>
          <w:shd w:val="clear" w:color="auto" w:fill="FFFFFF"/>
        </w:rPr>
        <w:t>相關</w:t>
      </w:r>
      <w:r w:rsidR="008C2E0E" w:rsidRPr="006A561E">
        <w:rPr>
          <w:rFonts w:eastAsia="新細明體" w:cs="Times New Roman" w:hint="eastAsia"/>
          <w:color w:val="000000" w:themeColor="text1"/>
          <w:kern w:val="0"/>
          <w:szCs w:val="24"/>
          <w:shd w:val="clear" w:color="auto" w:fill="FFFFFF"/>
        </w:rPr>
        <w:t>研究</w:t>
      </w:r>
      <w:r w:rsidR="00862A4F" w:rsidRPr="006A561E">
        <w:rPr>
          <w:rFonts w:eastAsia="新細明體" w:cs="Times New Roman" w:hint="eastAsia"/>
          <w:color w:val="000000" w:themeColor="text1"/>
          <w:kern w:val="0"/>
          <w:szCs w:val="24"/>
          <w:shd w:val="clear" w:color="auto" w:fill="FFFFFF"/>
        </w:rPr>
        <w:t>及</w:t>
      </w:r>
      <w:r w:rsidR="00001785" w:rsidRPr="006A561E">
        <w:rPr>
          <w:rFonts w:eastAsia="新細明體" w:cs="Times New Roman" w:hint="eastAsia"/>
          <w:color w:val="000000" w:themeColor="text1"/>
          <w:kern w:val="0"/>
          <w:szCs w:val="24"/>
          <w:shd w:val="clear" w:color="auto" w:fill="FFFFFF"/>
        </w:rPr>
        <w:t>技術</w:t>
      </w:r>
      <w:r w:rsidR="008C2E0E" w:rsidRPr="006A561E">
        <w:rPr>
          <w:rFonts w:eastAsia="新細明體" w:cs="Times New Roman" w:hint="eastAsia"/>
          <w:color w:val="000000" w:themeColor="text1"/>
          <w:kern w:val="0"/>
          <w:szCs w:val="24"/>
          <w:shd w:val="clear" w:color="auto" w:fill="FFFFFF"/>
        </w:rPr>
        <w:t>開發</w:t>
      </w:r>
      <w:r w:rsidR="00862A4F" w:rsidRPr="006A561E">
        <w:rPr>
          <w:rFonts w:eastAsia="新細明體" w:cs="Times New Roman" w:hint="eastAsia"/>
          <w:color w:val="000000" w:themeColor="text1"/>
          <w:kern w:val="0"/>
          <w:szCs w:val="24"/>
          <w:shd w:val="clear" w:color="auto" w:fill="FFFFFF"/>
        </w:rPr>
        <w:t>，</w:t>
      </w:r>
      <w:r w:rsidR="008C2E0E" w:rsidRPr="006A561E">
        <w:rPr>
          <w:rFonts w:eastAsia="新細明體" w:cs="Times New Roman" w:hint="eastAsia"/>
          <w:color w:val="000000" w:themeColor="text1"/>
          <w:kern w:val="0"/>
          <w:szCs w:val="24"/>
          <w:shd w:val="clear" w:color="auto" w:fill="FFFFFF"/>
        </w:rPr>
        <w:t>例如再生能源、生態系統恢復</w:t>
      </w:r>
      <w:r w:rsidR="00862A4F" w:rsidRPr="006A561E">
        <w:rPr>
          <w:rFonts w:eastAsia="新細明體" w:cs="Times New Roman" w:hint="eastAsia"/>
          <w:color w:val="000000" w:themeColor="text1"/>
          <w:kern w:val="0"/>
          <w:szCs w:val="24"/>
          <w:shd w:val="clear" w:color="auto" w:fill="FFFFFF"/>
        </w:rPr>
        <w:t>及</w:t>
      </w:r>
      <w:r w:rsidR="008C2E0E" w:rsidRPr="006A561E">
        <w:rPr>
          <w:rFonts w:eastAsia="新細明體" w:cs="Times New Roman" w:hint="eastAsia"/>
          <w:color w:val="000000" w:themeColor="text1"/>
          <w:kern w:val="0"/>
          <w:szCs w:val="24"/>
          <w:shd w:val="clear" w:color="auto" w:fill="FFFFFF"/>
        </w:rPr>
        <w:t>循環經濟等方面。</w:t>
      </w:r>
    </w:p>
    <w:p w14:paraId="6419E599" w14:textId="098CB11D" w:rsidR="008C2E0E" w:rsidRPr="006A561E" w:rsidRDefault="00582E7E" w:rsidP="0085754E">
      <w:pPr>
        <w:overflowPunct w:val="0"/>
        <w:adjustRightInd w:val="0"/>
        <w:snapToGrid w:val="0"/>
        <w:spacing w:before="100" w:beforeAutospacing="1" w:after="100" w:afterAutospacing="1" w:line="360" w:lineRule="auto"/>
        <w:ind w:leftChars="296" w:left="1329" w:hangingChars="258" w:hanging="619"/>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w:t>
      </w:r>
      <w:r w:rsidR="008C2E0E" w:rsidRPr="006A561E">
        <w:rPr>
          <w:rFonts w:eastAsia="新細明體" w:cs="Times New Roman"/>
          <w:color w:val="000000" w:themeColor="text1"/>
          <w:kern w:val="0"/>
          <w:szCs w:val="24"/>
          <w:shd w:val="clear" w:color="auto" w:fill="FFFFFF"/>
        </w:rPr>
        <w:t>4</w:t>
      </w:r>
      <w:r w:rsidRPr="006A561E">
        <w:rPr>
          <w:rFonts w:eastAsia="新細明體" w:cs="Times New Roman"/>
          <w:color w:val="000000" w:themeColor="text1"/>
          <w:kern w:val="0"/>
          <w:szCs w:val="24"/>
          <w:shd w:val="clear" w:color="auto" w:fill="FFFFFF"/>
        </w:rPr>
        <w:t>）</w:t>
      </w:r>
      <w:r w:rsidR="008C2E0E" w:rsidRPr="006A561E">
        <w:rPr>
          <w:rFonts w:eastAsia="新細明體" w:cs="Times New Roman" w:hint="eastAsia"/>
          <w:color w:val="000000" w:themeColor="text1"/>
          <w:kern w:val="0"/>
          <w:szCs w:val="24"/>
          <w:shd w:val="clear" w:color="auto" w:fill="FFFFFF"/>
        </w:rPr>
        <w:t>國際</w:t>
      </w:r>
      <w:r w:rsidR="008C2E0E" w:rsidRPr="006A561E">
        <w:rPr>
          <w:rFonts w:eastAsia="新細明體" w:cs="Times New Roman" w:hint="eastAsia"/>
          <w:color w:val="000000" w:themeColor="text1"/>
          <w:kern w:val="0"/>
        </w:rPr>
        <w:t>合作</w:t>
      </w:r>
      <w:r w:rsidR="008C2E0E" w:rsidRPr="006A561E">
        <w:rPr>
          <w:rFonts w:eastAsia="新細明體" w:cs="Times New Roman" w:hint="eastAsia"/>
          <w:color w:val="000000" w:themeColor="text1"/>
          <w:kern w:val="0"/>
          <w:szCs w:val="24"/>
          <w:shd w:val="clear" w:color="auto" w:fill="FFFFFF"/>
        </w:rPr>
        <w:t>：氣候變</w:t>
      </w:r>
      <w:r w:rsidR="00001785" w:rsidRPr="006A561E">
        <w:rPr>
          <w:rFonts w:eastAsia="新細明體" w:cs="Times New Roman" w:hint="eastAsia"/>
          <w:color w:val="000000" w:themeColor="text1"/>
          <w:kern w:val="0"/>
          <w:szCs w:val="24"/>
          <w:shd w:val="clear" w:color="auto" w:fill="FFFFFF"/>
        </w:rPr>
        <w:t>遷</w:t>
      </w:r>
      <w:r w:rsidR="008C2E0E" w:rsidRPr="006A561E">
        <w:rPr>
          <w:rFonts w:eastAsia="新細明體" w:cs="Times New Roman" w:hint="eastAsia"/>
          <w:color w:val="000000" w:themeColor="text1"/>
          <w:kern w:val="0"/>
          <w:szCs w:val="24"/>
          <w:shd w:val="clear" w:color="auto" w:fill="FFFFFF"/>
        </w:rPr>
        <w:t>是全球問題，</w:t>
      </w:r>
      <w:r w:rsidR="00001785" w:rsidRPr="006A561E">
        <w:rPr>
          <w:rFonts w:eastAsia="新細明體" w:cs="Times New Roman" w:hint="eastAsia"/>
          <w:color w:val="000000" w:themeColor="text1"/>
          <w:kern w:val="0"/>
          <w:szCs w:val="24"/>
          <w:shd w:val="clear" w:color="auto" w:fill="FFFFFF"/>
        </w:rPr>
        <w:t>有賴全球合作</w:t>
      </w:r>
      <w:r w:rsidR="005311EE" w:rsidRPr="006A561E">
        <w:rPr>
          <w:rFonts w:eastAsia="新細明體" w:cs="Times New Roman" w:hint="eastAsia"/>
          <w:color w:val="000000" w:themeColor="text1"/>
          <w:kern w:val="0"/>
          <w:szCs w:val="24"/>
          <w:shd w:val="clear" w:color="auto" w:fill="FFFFFF"/>
        </w:rPr>
        <w:t>解決。英國政府積極參與國際氣候變化談判</w:t>
      </w:r>
      <w:r w:rsidR="008C2E0E" w:rsidRPr="006A561E">
        <w:rPr>
          <w:rFonts w:eastAsia="新細明體" w:cs="Times New Roman" w:hint="eastAsia"/>
          <w:color w:val="000000" w:themeColor="text1"/>
          <w:kern w:val="0"/>
          <w:szCs w:val="24"/>
          <w:shd w:val="clear" w:color="auto" w:fill="FFFFFF"/>
        </w:rPr>
        <w:t>合作，支持國際合作和技術轉移，以實現</w:t>
      </w:r>
      <w:proofErr w:type="gramStart"/>
      <w:r w:rsidR="008C2E0E" w:rsidRPr="006A561E">
        <w:rPr>
          <w:rFonts w:eastAsia="新細明體" w:cs="Times New Roman" w:hint="eastAsia"/>
          <w:color w:val="000000" w:themeColor="text1"/>
          <w:kern w:val="0"/>
          <w:szCs w:val="24"/>
          <w:shd w:val="clear" w:color="auto" w:fill="FFFFFF"/>
        </w:rPr>
        <w:t>全球</w:t>
      </w:r>
      <w:r w:rsidR="00001785" w:rsidRPr="006A561E">
        <w:rPr>
          <w:rFonts w:eastAsia="新細明體" w:cs="Times New Roman" w:hint="eastAsia"/>
          <w:color w:val="000000" w:themeColor="text1"/>
          <w:kern w:val="0"/>
          <w:szCs w:val="24"/>
          <w:shd w:val="clear" w:color="auto" w:fill="FFFFFF"/>
        </w:rPr>
        <w:t>淨零</w:t>
      </w:r>
      <w:r w:rsidR="008C2E0E" w:rsidRPr="006A561E">
        <w:rPr>
          <w:rFonts w:eastAsia="新細明體" w:cs="Times New Roman" w:hint="eastAsia"/>
          <w:color w:val="000000" w:themeColor="text1"/>
          <w:kern w:val="0"/>
          <w:szCs w:val="24"/>
          <w:shd w:val="clear" w:color="auto" w:fill="FFFFFF"/>
        </w:rPr>
        <w:t>目標</w:t>
      </w:r>
      <w:proofErr w:type="gramEnd"/>
      <w:r w:rsidR="008C2E0E" w:rsidRPr="006A561E">
        <w:rPr>
          <w:rFonts w:eastAsia="新細明體" w:cs="Times New Roman" w:hint="eastAsia"/>
          <w:color w:val="000000" w:themeColor="text1"/>
          <w:kern w:val="0"/>
          <w:szCs w:val="24"/>
          <w:shd w:val="clear" w:color="auto" w:fill="FFFFFF"/>
        </w:rPr>
        <w:t>。</w:t>
      </w:r>
    </w:p>
    <w:p w14:paraId="5A1FE0FB" w14:textId="6A79D5D6" w:rsidR="008C2E0E" w:rsidRPr="006A561E" w:rsidRDefault="00001785"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00D64943" w:rsidRPr="006A561E">
        <w:rPr>
          <w:rFonts w:eastAsia="新細明體" w:cs="Times New Roman" w:hint="eastAsia"/>
          <w:color w:val="000000" w:themeColor="text1"/>
          <w:kern w:val="0"/>
          <w:szCs w:val="24"/>
          <w:shd w:val="clear" w:color="auto" w:fill="FFFFFF"/>
        </w:rPr>
        <w:t>未來社會</w:t>
      </w:r>
      <w:r w:rsidR="00E3000F" w:rsidRPr="006A561E">
        <w:rPr>
          <w:rFonts w:eastAsia="新細明體" w:cs="Times New Roman" w:hint="eastAsia"/>
          <w:color w:val="000000" w:themeColor="text1"/>
          <w:kern w:val="0"/>
          <w:szCs w:val="24"/>
          <w:shd w:val="clear" w:color="auto" w:fill="FFFFFF"/>
        </w:rPr>
        <w:t>影響之</w:t>
      </w:r>
      <w:r w:rsidR="00D64943" w:rsidRPr="006A561E">
        <w:rPr>
          <w:rFonts w:eastAsia="新細明體" w:cs="Times New Roman" w:hint="eastAsia"/>
          <w:color w:val="000000" w:themeColor="text1"/>
          <w:kern w:val="0"/>
          <w:szCs w:val="24"/>
          <w:shd w:val="clear" w:color="auto" w:fill="FFFFFF"/>
        </w:rPr>
        <w:t>模擬評估：</w:t>
      </w:r>
      <w:r w:rsidRPr="006A561E">
        <w:rPr>
          <w:rFonts w:eastAsia="新細明體" w:cs="Times New Roman" w:hint="eastAsia"/>
          <w:color w:val="000000" w:themeColor="text1"/>
          <w:kern w:val="0"/>
          <w:szCs w:val="24"/>
          <w:shd w:val="clear" w:color="auto" w:fill="FFFFFF"/>
        </w:rPr>
        <w:t>為</w:t>
      </w:r>
      <w:r w:rsidR="001E6A38" w:rsidRPr="006A561E">
        <w:rPr>
          <w:rFonts w:eastAsia="新細明體" w:cs="Times New Roman" w:hint="eastAsia"/>
          <w:color w:val="000000" w:themeColor="text1"/>
          <w:kern w:val="0"/>
          <w:szCs w:val="24"/>
          <w:shd w:val="clear" w:color="auto" w:fill="FFFFFF"/>
        </w:rPr>
        <w:t>實現</w:t>
      </w:r>
      <w:proofErr w:type="gramStart"/>
      <w:r w:rsidR="008C2E0E" w:rsidRPr="006A561E">
        <w:rPr>
          <w:rFonts w:eastAsia="新細明體" w:cs="Times New Roman"/>
          <w:color w:val="000000" w:themeColor="text1"/>
          <w:kern w:val="0"/>
          <w:szCs w:val="24"/>
          <w:shd w:val="clear" w:color="auto" w:fill="FFFFFF"/>
        </w:rPr>
        <w:t>2050</w:t>
      </w:r>
      <w:r w:rsidR="008C2E0E" w:rsidRPr="006A561E">
        <w:rPr>
          <w:rFonts w:eastAsia="新細明體" w:cs="Times New Roman" w:hint="eastAsia"/>
          <w:color w:val="000000" w:themeColor="text1"/>
          <w:kern w:val="0"/>
          <w:szCs w:val="24"/>
          <w:shd w:val="clear" w:color="auto" w:fill="FFFFFF"/>
        </w:rPr>
        <w:t>年淨零排放</w:t>
      </w:r>
      <w:proofErr w:type="gramEnd"/>
      <w:r w:rsidR="008C2E0E" w:rsidRPr="006A561E">
        <w:rPr>
          <w:rFonts w:eastAsia="新細明體" w:cs="Times New Roman" w:hint="eastAsia"/>
          <w:color w:val="000000" w:themeColor="text1"/>
          <w:kern w:val="0"/>
          <w:szCs w:val="24"/>
          <w:shd w:val="clear" w:color="auto" w:fill="FFFFFF"/>
        </w:rPr>
        <w:t>目標，</w:t>
      </w:r>
      <w:r w:rsidR="001E6A38" w:rsidRPr="006A561E">
        <w:rPr>
          <w:rFonts w:eastAsia="新細明體" w:cs="Times New Roman" w:hint="eastAsia"/>
          <w:color w:val="000000" w:themeColor="text1"/>
          <w:kern w:val="0"/>
          <w:szCs w:val="24"/>
          <w:shd w:val="clear" w:color="auto" w:fill="FFFFFF"/>
        </w:rPr>
        <w:t>未來</w:t>
      </w:r>
      <w:r w:rsidR="008C2E0E" w:rsidRPr="006A561E">
        <w:rPr>
          <w:rFonts w:eastAsia="新細明體" w:cs="Times New Roman" w:hint="eastAsia"/>
          <w:color w:val="000000" w:themeColor="text1"/>
          <w:kern w:val="0"/>
          <w:szCs w:val="24"/>
          <w:shd w:val="clear" w:color="auto" w:fill="FFFFFF"/>
        </w:rPr>
        <w:t>社會規範和行為將對如何減少碳排放產生重大影響，</w:t>
      </w:r>
      <w:r w:rsidR="001E6A38" w:rsidRPr="006A561E">
        <w:rPr>
          <w:rFonts w:eastAsia="新細明體" w:cs="Times New Roman" w:hint="eastAsia"/>
          <w:color w:val="000000" w:themeColor="text1"/>
          <w:kern w:val="0"/>
          <w:szCs w:val="24"/>
          <w:shd w:val="clear" w:color="auto" w:fill="FFFFFF"/>
        </w:rPr>
        <w:t>未來</w:t>
      </w:r>
      <w:r w:rsidR="008C2E0E" w:rsidRPr="006A561E">
        <w:rPr>
          <w:rFonts w:eastAsia="新細明體" w:cs="Times New Roman" w:hint="eastAsia"/>
          <w:color w:val="000000" w:themeColor="text1"/>
          <w:kern w:val="0"/>
          <w:szCs w:val="24"/>
          <w:shd w:val="clear" w:color="auto" w:fill="FFFFFF"/>
        </w:rPr>
        <w:t>社會環境可能與今</w:t>
      </w:r>
      <w:r w:rsidR="00862A4F" w:rsidRPr="006A561E">
        <w:rPr>
          <w:rFonts w:eastAsia="新細明體" w:cs="Times New Roman" w:hint="eastAsia"/>
          <w:color w:val="000000" w:themeColor="text1"/>
          <w:kern w:val="0"/>
          <w:szCs w:val="24"/>
          <w:shd w:val="clear" w:color="auto" w:fill="FFFFFF"/>
        </w:rPr>
        <w:t>日</w:t>
      </w:r>
      <w:r w:rsidR="008C2E0E" w:rsidRPr="006A561E">
        <w:rPr>
          <w:rFonts w:eastAsia="新細明體" w:cs="Times New Roman" w:hint="eastAsia"/>
          <w:color w:val="000000" w:themeColor="text1"/>
          <w:kern w:val="0"/>
          <w:szCs w:val="24"/>
          <w:shd w:val="clear" w:color="auto" w:fill="FFFFFF"/>
        </w:rPr>
        <w:t>截然不同，必須針對更廣泛的假設進行測試，以</w:t>
      </w:r>
      <w:r w:rsidR="001651F3" w:rsidRPr="006A561E">
        <w:rPr>
          <w:rFonts w:eastAsia="新細明體" w:cs="Times New Roman" w:hint="eastAsia"/>
          <w:color w:val="000000" w:themeColor="text1"/>
          <w:kern w:val="0"/>
          <w:szCs w:val="24"/>
          <w:shd w:val="clear" w:color="auto" w:fill="FFFFFF"/>
        </w:rPr>
        <w:t>瞭解</w:t>
      </w:r>
      <w:r w:rsidR="008C2E0E" w:rsidRPr="006A561E">
        <w:rPr>
          <w:rFonts w:eastAsia="新細明體" w:cs="Times New Roman" w:hint="eastAsia"/>
          <w:color w:val="000000" w:themeColor="text1"/>
          <w:kern w:val="0"/>
          <w:szCs w:val="24"/>
          <w:shd w:val="clear" w:color="auto" w:fill="FFFFFF"/>
        </w:rPr>
        <w:t>社會</w:t>
      </w:r>
      <w:r w:rsidR="00E3000F" w:rsidRPr="006A561E">
        <w:rPr>
          <w:rFonts w:eastAsia="新細明體" w:cs="Times New Roman" w:hint="eastAsia"/>
          <w:color w:val="000000" w:themeColor="text1"/>
          <w:kern w:val="0"/>
          <w:szCs w:val="24"/>
          <w:shd w:val="clear" w:color="auto" w:fill="FFFFFF"/>
        </w:rPr>
        <w:t>的</w:t>
      </w:r>
      <w:r w:rsidR="008C2E0E" w:rsidRPr="006A561E">
        <w:rPr>
          <w:rFonts w:eastAsia="新細明體" w:cs="Times New Roman" w:hint="eastAsia"/>
          <w:color w:val="000000" w:themeColor="text1"/>
          <w:kern w:val="0"/>
          <w:szCs w:val="24"/>
          <w:shd w:val="clear" w:color="auto" w:fill="FFFFFF"/>
        </w:rPr>
        <w:t>可能面貌，使英國</w:t>
      </w:r>
      <w:proofErr w:type="gramStart"/>
      <w:r w:rsidR="008C2E0E" w:rsidRPr="006A561E">
        <w:rPr>
          <w:rFonts w:eastAsia="新細明體" w:cs="Times New Roman" w:hint="eastAsia"/>
          <w:color w:val="000000" w:themeColor="text1"/>
          <w:kern w:val="0"/>
          <w:szCs w:val="24"/>
          <w:shd w:val="clear" w:color="auto" w:fill="FFFFFF"/>
        </w:rPr>
        <w:t>的淨零排放</w:t>
      </w:r>
      <w:proofErr w:type="gramEnd"/>
      <w:r w:rsidR="008C2E0E" w:rsidRPr="006A561E">
        <w:rPr>
          <w:rFonts w:eastAsia="新細明體" w:cs="Times New Roman" w:hint="eastAsia"/>
          <w:color w:val="000000" w:themeColor="text1"/>
          <w:kern w:val="0"/>
          <w:szCs w:val="24"/>
          <w:shd w:val="clear" w:color="auto" w:fill="FFFFFF"/>
        </w:rPr>
        <w:t>戰略更具韌性，並</w:t>
      </w:r>
      <w:r w:rsidR="001E6A38" w:rsidRPr="006A561E">
        <w:rPr>
          <w:rFonts w:eastAsia="新細明體" w:cs="Times New Roman" w:hint="eastAsia"/>
          <w:color w:val="000000" w:themeColor="text1"/>
          <w:kern w:val="0"/>
          <w:szCs w:val="24"/>
          <w:shd w:val="clear" w:color="auto" w:fill="FFFFFF"/>
        </w:rPr>
        <w:t>能夠</w:t>
      </w:r>
      <w:r w:rsidR="008C2E0E" w:rsidRPr="006A561E">
        <w:rPr>
          <w:rFonts w:eastAsia="新細明體" w:cs="Times New Roman" w:hint="eastAsia"/>
          <w:color w:val="000000" w:themeColor="text1"/>
          <w:kern w:val="0"/>
          <w:szCs w:val="24"/>
          <w:shd w:val="clear" w:color="auto" w:fill="FFFFFF"/>
        </w:rPr>
        <w:t>因應未來的風險和挑戰。</w:t>
      </w:r>
      <w:r w:rsidR="001E6A38" w:rsidRPr="006A561E">
        <w:rPr>
          <w:rFonts w:eastAsia="新細明體" w:cs="Times New Roman" w:hint="eastAsia"/>
          <w:color w:val="000000" w:themeColor="text1"/>
          <w:kern w:val="0"/>
          <w:szCs w:val="24"/>
          <w:shd w:val="clear" w:color="auto" w:fill="FFFFFF"/>
        </w:rPr>
        <w:t>英國政府科學辦公室透過</w:t>
      </w:r>
      <w:r w:rsidR="00553F12" w:rsidRPr="006A561E">
        <w:rPr>
          <w:rFonts w:eastAsia="新細明體" w:cs="Times New Roman" w:hint="eastAsia"/>
          <w:color w:val="000000" w:themeColor="text1"/>
          <w:kern w:val="0"/>
          <w:szCs w:val="24"/>
          <w:shd w:val="clear" w:color="auto" w:fill="FFFFFF"/>
        </w:rPr>
        <w:t>包</w:t>
      </w:r>
      <w:r w:rsidR="008A0CAB" w:rsidRPr="006A561E">
        <w:rPr>
          <w:rFonts w:eastAsia="新細明體" w:cs="Times New Roman" w:hint="eastAsia"/>
          <w:color w:val="000000" w:themeColor="text1"/>
          <w:kern w:val="0"/>
          <w:szCs w:val="24"/>
          <w:shd w:val="clear" w:color="auto" w:fill="FFFFFF"/>
        </w:rPr>
        <w:t>括</w:t>
      </w:r>
      <w:r w:rsidR="008C2E0E" w:rsidRPr="006A561E">
        <w:rPr>
          <w:rFonts w:eastAsia="新細明體" w:cs="Times New Roman" w:hint="eastAsia"/>
          <w:color w:val="000000" w:themeColor="text1"/>
          <w:kern w:val="0"/>
          <w:szCs w:val="24"/>
          <w:shd w:val="clear" w:color="auto" w:fill="FFFFFF"/>
        </w:rPr>
        <w:t>近</w:t>
      </w:r>
      <w:r w:rsidR="001E6A38" w:rsidRPr="006A561E">
        <w:rPr>
          <w:rFonts w:eastAsia="新細明體" w:cs="Times New Roman" w:hint="eastAsia"/>
          <w:color w:val="000000" w:themeColor="text1"/>
          <w:kern w:val="0"/>
          <w:szCs w:val="24"/>
          <w:shd w:val="clear" w:color="auto" w:fill="FFFFFF"/>
        </w:rPr>
        <w:t>期</w:t>
      </w:r>
      <w:r w:rsidR="008C2E0E" w:rsidRPr="006A561E">
        <w:rPr>
          <w:rFonts w:eastAsia="新細明體" w:cs="Times New Roman" w:hint="eastAsia"/>
          <w:color w:val="000000" w:themeColor="text1"/>
          <w:kern w:val="0"/>
          <w:szCs w:val="24"/>
          <w:shd w:val="clear" w:color="auto" w:fill="FFFFFF"/>
        </w:rPr>
        <w:t>社會趨勢報告</w:t>
      </w:r>
      <w:r w:rsidR="00553F12" w:rsidRPr="006A561E">
        <w:rPr>
          <w:rFonts w:eastAsia="新細明體" w:cs="Times New Roman" w:hint="eastAsia"/>
          <w:color w:val="000000" w:themeColor="text1"/>
          <w:kern w:val="0"/>
          <w:szCs w:val="24"/>
          <w:shd w:val="clear" w:color="auto" w:fill="FFFFFF"/>
        </w:rPr>
        <w:t>中</w:t>
      </w:r>
      <w:proofErr w:type="gramStart"/>
      <w:r w:rsidR="00553F12" w:rsidRPr="006A561E">
        <w:rPr>
          <w:rFonts w:eastAsia="新細明體" w:cs="Times New Roman" w:hint="eastAsia"/>
          <w:color w:val="000000" w:themeColor="text1"/>
          <w:kern w:val="0"/>
          <w:szCs w:val="24"/>
          <w:shd w:val="clear" w:color="auto" w:fill="FFFFFF"/>
        </w:rPr>
        <w:t>影響淨</w:t>
      </w:r>
      <w:r w:rsidR="008C2E0E" w:rsidRPr="006A561E">
        <w:rPr>
          <w:rFonts w:eastAsia="新細明體" w:cs="Times New Roman" w:hint="eastAsia"/>
          <w:color w:val="000000" w:themeColor="text1"/>
          <w:kern w:val="0"/>
          <w:szCs w:val="24"/>
          <w:shd w:val="clear" w:color="auto" w:fill="FFFFFF"/>
        </w:rPr>
        <w:t>零</w:t>
      </w:r>
      <w:r w:rsidR="00553F12" w:rsidRPr="006A561E">
        <w:rPr>
          <w:rFonts w:eastAsia="新細明體" w:cs="Times New Roman" w:hint="eastAsia"/>
          <w:color w:val="000000" w:themeColor="text1"/>
          <w:kern w:val="0"/>
          <w:szCs w:val="24"/>
          <w:shd w:val="clear" w:color="auto" w:fill="FFFFFF"/>
        </w:rPr>
        <w:t>實踐</w:t>
      </w:r>
      <w:proofErr w:type="gramEnd"/>
      <w:r w:rsidR="00553F12" w:rsidRPr="006A561E">
        <w:rPr>
          <w:rFonts w:eastAsia="新細明體" w:cs="Times New Roman" w:hint="eastAsia"/>
          <w:color w:val="000000" w:themeColor="text1"/>
          <w:kern w:val="0"/>
          <w:szCs w:val="24"/>
          <w:shd w:val="clear" w:color="auto" w:fill="FFFFFF"/>
        </w:rPr>
        <w:t>關鍵</w:t>
      </w:r>
      <w:r w:rsidR="00E3000F" w:rsidRPr="006A561E">
        <w:rPr>
          <w:rFonts w:eastAsia="新細明體" w:cs="Times New Roman" w:hint="eastAsia"/>
          <w:color w:val="000000" w:themeColor="text1"/>
          <w:kern w:val="0"/>
          <w:szCs w:val="24"/>
          <w:shd w:val="clear" w:color="auto" w:fill="FFFFFF"/>
        </w:rPr>
        <w:t>的回顧</w:t>
      </w:r>
      <w:r w:rsidR="00553F12" w:rsidRPr="006A561E">
        <w:rPr>
          <w:rFonts w:eastAsia="新細明體" w:cs="Times New Roman" w:hint="eastAsia"/>
          <w:color w:val="000000" w:themeColor="text1"/>
          <w:kern w:val="0"/>
          <w:szCs w:val="24"/>
          <w:shd w:val="clear" w:color="auto" w:fill="FFFFFF"/>
        </w:rPr>
        <w:t>、過往重大</w:t>
      </w:r>
      <w:r w:rsidR="008C2E0E" w:rsidRPr="006A561E">
        <w:rPr>
          <w:rFonts w:eastAsia="新細明體" w:cs="Times New Roman" w:hint="eastAsia"/>
          <w:color w:val="000000" w:themeColor="text1"/>
          <w:kern w:val="0"/>
          <w:szCs w:val="24"/>
          <w:shd w:val="clear" w:color="auto" w:fill="FFFFFF"/>
        </w:rPr>
        <w:t>社會變革的</w:t>
      </w:r>
      <w:r w:rsidR="00E3000F" w:rsidRPr="006A561E">
        <w:rPr>
          <w:rFonts w:eastAsia="新細明體" w:cs="Times New Roman" w:hint="eastAsia"/>
          <w:color w:val="000000" w:themeColor="text1"/>
          <w:kern w:val="0"/>
          <w:szCs w:val="24"/>
          <w:shd w:val="clear" w:color="auto" w:fill="FFFFFF"/>
        </w:rPr>
        <w:t>審查</w:t>
      </w:r>
      <w:r w:rsidR="00553F12" w:rsidRPr="006A561E">
        <w:rPr>
          <w:rFonts w:eastAsia="新細明體" w:cs="Times New Roman" w:hint="eastAsia"/>
          <w:color w:val="000000" w:themeColor="text1"/>
          <w:kern w:val="0"/>
          <w:szCs w:val="24"/>
          <w:shd w:val="clear" w:color="auto" w:fill="FFFFFF"/>
        </w:rPr>
        <w:t>、模擬</w:t>
      </w:r>
      <w:r w:rsidR="00553F12" w:rsidRPr="006A561E">
        <w:rPr>
          <w:rFonts w:eastAsia="新細明體" w:cs="Times New Roman"/>
          <w:color w:val="000000" w:themeColor="text1"/>
          <w:kern w:val="0"/>
          <w:szCs w:val="24"/>
          <w:shd w:val="clear" w:color="auto" w:fill="FFFFFF"/>
        </w:rPr>
        <w:t>2050</w:t>
      </w:r>
      <w:r w:rsidR="00553F12" w:rsidRPr="006A561E">
        <w:rPr>
          <w:rFonts w:eastAsia="新細明體" w:cs="Times New Roman" w:hint="eastAsia"/>
          <w:color w:val="000000" w:themeColor="text1"/>
          <w:kern w:val="0"/>
          <w:szCs w:val="24"/>
          <w:shd w:val="clear" w:color="auto" w:fill="FFFFFF"/>
        </w:rPr>
        <w:t>年</w:t>
      </w:r>
      <w:r w:rsidR="008C2E0E" w:rsidRPr="006A561E">
        <w:rPr>
          <w:rFonts w:eastAsia="新細明體" w:cs="Times New Roman" w:hint="eastAsia"/>
          <w:color w:val="000000" w:themeColor="text1"/>
          <w:kern w:val="0"/>
          <w:szCs w:val="24"/>
          <w:shd w:val="clear" w:color="auto" w:fill="FFFFFF"/>
        </w:rPr>
        <w:t>未來</w:t>
      </w:r>
      <w:r w:rsidR="00553F12" w:rsidRPr="006A561E">
        <w:rPr>
          <w:rFonts w:eastAsia="新細明體" w:cs="Times New Roman" w:hint="eastAsia"/>
          <w:color w:val="000000" w:themeColor="text1"/>
          <w:kern w:val="0"/>
          <w:szCs w:val="24"/>
          <w:shd w:val="clear" w:color="auto" w:fill="FFFFFF"/>
        </w:rPr>
        <w:t>社會的</w:t>
      </w:r>
      <w:r w:rsidR="008C2E0E" w:rsidRPr="006A561E">
        <w:rPr>
          <w:rFonts w:eastAsia="新細明體" w:cs="Times New Roman" w:hint="eastAsia"/>
          <w:color w:val="000000" w:themeColor="text1"/>
          <w:kern w:val="0"/>
          <w:szCs w:val="24"/>
          <w:shd w:val="clear" w:color="auto" w:fill="FFFFFF"/>
        </w:rPr>
        <w:t>情境發展</w:t>
      </w:r>
      <w:r w:rsidR="00553F12" w:rsidRPr="006A561E">
        <w:rPr>
          <w:rFonts w:eastAsia="新細明體" w:cs="Times New Roman" w:hint="eastAsia"/>
          <w:color w:val="000000" w:themeColor="text1"/>
          <w:kern w:val="0"/>
          <w:szCs w:val="24"/>
          <w:shd w:val="clear" w:color="auto" w:fill="FFFFFF"/>
        </w:rPr>
        <w:t>、建立</w:t>
      </w:r>
      <w:r w:rsidR="008C2E0E" w:rsidRPr="006A561E">
        <w:rPr>
          <w:rFonts w:eastAsia="新細明體" w:cs="Times New Roman" w:hint="eastAsia"/>
          <w:color w:val="000000" w:themeColor="text1"/>
          <w:kern w:val="0"/>
          <w:szCs w:val="24"/>
          <w:shd w:val="clear" w:color="auto" w:fill="FFFFFF"/>
        </w:rPr>
        <w:t>能源系統模</w:t>
      </w:r>
      <w:r w:rsidR="00553F12" w:rsidRPr="006A561E">
        <w:rPr>
          <w:rFonts w:eastAsia="新細明體" w:cs="Times New Roman" w:hint="eastAsia"/>
          <w:color w:val="000000" w:themeColor="text1"/>
          <w:kern w:val="0"/>
          <w:szCs w:val="24"/>
          <w:shd w:val="clear" w:color="auto" w:fill="FFFFFF"/>
        </w:rPr>
        <w:t>式推估、</w:t>
      </w:r>
      <w:r w:rsidR="001E6A38" w:rsidRPr="006A561E">
        <w:rPr>
          <w:rFonts w:eastAsia="新細明體" w:cs="Times New Roman" w:hint="eastAsia"/>
          <w:color w:val="000000" w:themeColor="text1"/>
          <w:kern w:val="0"/>
          <w:szCs w:val="24"/>
          <w:shd w:val="clear" w:color="auto" w:fill="FFFFFF"/>
        </w:rPr>
        <w:t>及</w:t>
      </w:r>
      <w:r w:rsidR="00E3000F" w:rsidRPr="006A561E">
        <w:rPr>
          <w:rFonts w:eastAsia="新細明體" w:cs="Times New Roman" w:hint="eastAsia"/>
          <w:color w:val="000000" w:themeColor="text1"/>
          <w:kern w:val="0"/>
          <w:szCs w:val="24"/>
          <w:shd w:val="clear" w:color="auto" w:fill="FFFFFF"/>
        </w:rPr>
        <w:t>系列工作坊檢視情境合理性</w:t>
      </w:r>
      <w:r w:rsidR="003523BE" w:rsidRPr="006A561E">
        <w:rPr>
          <w:rFonts w:eastAsia="新細明體" w:cs="Times New Roman" w:hint="eastAsia"/>
          <w:color w:val="000000" w:themeColor="text1"/>
          <w:kern w:val="0"/>
          <w:szCs w:val="24"/>
          <w:shd w:val="clear" w:color="auto" w:fill="FFFFFF"/>
        </w:rPr>
        <w:t>與</w:t>
      </w:r>
      <w:r w:rsidR="00E3000F" w:rsidRPr="006A561E">
        <w:rPr>
          <w:rFonts w:eastAsia="新細明體" w:cs="Times New Roman" w:hint="eastAsia"/>
          <w:color w:val="000000" w:themeColor="text1"/>
          <w:kern w:val="0"/>
          <w:szCs w:val="24"/>
          <w:shd w:val="clear" w:color="auto" w:fill="FFFFFF"/>
        </w:rPr>
        <w:t>公眾意見</w:t>
      </w:r>
      <w:r w:rsidR="001E6A38" w:rsidRPr="006A561E">
        <w:rPr>
          <w:rFonts w:eastAsia="新細明體" w:cs="Times New Roman" w:hint="eastAsia"/>
          <w:color w:val="000000" w:themeColor="text1"/>
          <w:kern w:val="0"/>
          <w:szCs w:val="24"/>
          <w:shd w:val="clear" w:color="auto" w:fill="FFFFFF"/>
        </w:rPr>
        <w:t>等研究方法，</w:t>
      </w:r>
      <w:r w:rsidR="00E3000F" w:rsidRPr="006A561E">
        <w:rPr>
          <w:rFonts w:eastAsia="新細明體" w:cs="Times New Roman" w:hint="eastAsia"/>
          <w:color w:val="000000" w:themeColor="text1"/>
          <w:kern w:val="0"/>
          <w:szCs w:val="24"/>
          <w:shd w:val="clear" w:color="auto" w:fill="FFFFFF"/>
        </w:rPr>
        <w:t>於</w:t>
      </w:r>
      <w:r w:rsidR="00E3000F" w:rsidRPr="006A561E">
        <w:rPr>
          <w:rFonts w:eastAsia="新細明體" w:cs="Times New Roman" w:hint="eastAsia"/>
          <w:color w:val="000000" w:themeColor="text1"/>
          <w:kern w:val="0"/>
          <w:szCs w:val="24"/>
          <w:shd w:val="clear" w:color="auto" w:fill="FFFFFF"/>
        </w:rPr>
        <w:t>2023</w:t>
      </w:r>
      <w:r w:rsidR="00E3000F" w:rsidRPr="006A561E">
        <w:rPr>
          <w:rFonts w:eastAsia="新細明體" w:cs="Times New Roman" w:hint="eastAsia"/>
          <w:color w:val="000000" w:themeColor="text1"/>
          <w:kern w:val="0"/>
          <w:szCs w:val="24"/>
          <w:shd w:val="clear" w:color="auto" w:fill="FFFFFF"/>
        </w:rPr>
        <w:t>年</w:t>
      </w:r>
      <w:r w:rsidR="00E3000F" w:rsidRPr="006A561E">
        <w:rPr>
          <w:rFonts w:eastAsia="新細明體" w:cs="Times New Roman" w:hint="eastAsia"/>
          <w:color w:val="000000" w:themeColor="text1"/>
          <w:kern w:val="0"/>
          <w:szCs w:val="24"/>
          <w:shd w:val="clear" w:color="auto" w:fill="FFFFFF"/>
        </w:rPr>
        <w:t>4</w:t>
      </w:r>
      <w:r w:rsidR="00E3000F" w:rsidRPr="006A561E">
        <w:rPr>
          <w:rFonts w:eastAsia="新細明體" w:cs="Times New Roman" w:hint="eastAsia"/>
          <w:color w:val="000000" w:themeColor="text1"/>
          <w:kern w:val="0"/>
          <w:szCs w:val="24"/>
          <w:shd w:val="clear" w:color="auto" w:fill="FFFFFF"/>
        </w:rPr>
        <w:t>月公布</w:t>
      </w:r>
      <w:r w:rsidR="005B12EB" w:rsidRPr="006A561E">
        <w:rPr>
          <w:rFonts w:eastAsia="新細明體" w:cs="Times New Roman" w:hint="eastAsia"/>
          <w:color w:val="000000" w:themeColor="text1"/>
          <w:kern w:val="0"/>
          <w:szCs w:val="24"/>
          <w:shd w:val="clear" w:color="auto" w:fill="FFFFFF"/>
        </w:rPr>
        <w:t>「</w:t>
      </w:r>
      <w:proofErr w:type="gramStart"/>
      <w:r w:rsidR="00D64943" w:rsidRPr="006A561E">
        <w:rPr>
          <w:rFonts w:eastAsia="新細明體" w:cs="Times New Roman" w:hint="eastAsia"/>
          <w:color w:val="000000" w:themeColor="text1"/>
          <w:kern w:val="0"/>
          <w:szCs w:val="24"/>
          <w:shd w:val="clear" w:color="auto" w:fill="FFFFFF"/>
        </w:rPr>
        <w:t>淨零社會</w:t>
      </w:r>
      <w:proofErr w:type="gramEnd"/>
      <w:r w:rsidR="00D64943" w:rsidRPr="006A561E">
        <w:rPr>
          <w:rFonts w:eastAsia="新細明體" w:cs="Times New Roman" w:hint="eastAsia"/>
          <w:color w:val="000000" w:themeColor="text1"/>
          <w:kern w:val="0"/>
          <w:szCs w:val="24"/>
          <w:shd w:val="clear" w:color="auto" w:fill="FFFFFF"/>
        </w:rPr>
        <w:t>：情境與途徑</w:t>
      </w:r>
      <w:r w:rsidR="005B12EB" w:rsidRPr="006A561E">
        <w:rPr>
          <w:rFonts w:eastAsia="新細明體" w:cs="Times New Roman" w:hint="eastAsia"/>
          <w:color w:val="000000" w:themeColor="text1"/>
          <w:kern w:val="0"/>
          <w:szCs w:val="24"/>
          <w:shd w:val="clear" w:color="auto" w:fill="FFFFFF"/>
        </w:rPr>
        <w:t>」</w:t>
      </w:r>
      <w:proofErr w:type="gramStart"/>
      <w:r w:rsidR="00D64943" w:rsidRPr="006A561E">
        <w:rPr>
          <w:rFonts w:eastAsia="新細明體" w:cs="Times New Roman" w:hint="eastAsia"/>
          <w:color w:val="000000" w:themeColor="text1"/>
          <w:kern w:val="0"/>
        </w:rPr>
        <w:t>（</w:t>
      </w:r>
      <w:proofErr w:type="gramEnd"/>
      <w:r w:rsidR="00D64943" w:rsidRPr="006A561E">
        <w:rPr>
          <w:rFonts w:eastAsia="新細明體" w:cs="Times New Roman"/>
          <w:color w:val="000000" w:themeColor="text1"/>
          <w:kern w:val="0"/>
          <w:szCs w:val="24"/>
          <w:shd w:val="clear" w:color="auto" w:fill="FFFFFF"/>
        </w:rPr>
        <w:t>Net Zero Society: scenarios and pathways</w:t>
      </w:r>
      <w:proofErr w:type="gramStart"/>
      <w:r w:rsidR="00D64943" w:rsidRPr="006A561E">
        <w:rPr>
          <w:rFonts w:eastAsia="新細明體" w:cs="Times New Roman" w:hint="eastAsia"/>
          <w:color w:val="000000" w:themeColor="text1"/>
          <w:kern w:val="0"/>
        </w:rPr>
        <w:t>）</w:t>
      </w:r>
      <w:proofErr w:type="gramEnd"/>
      <w:r w:rsidR="003A676D" w:rsidRPr="006A561E">
        <w:rPr>
          <w:rFonts w:eastAsia="新細明體" w:cs="Times New Roman" w:hint="eastAsia"/>
          <w:color w:val="000000" w:themeColor="text1"/>
          <w:kern w:val="0"/>
          <w:szCs w:val="24"/>
          <w:shd w:val="clear" w:color="auto" w:fill="FFFFFF"/>
        </w:rPr>
        <w:t>報告</w:t>
      </w:r>
      <w:r w:rsidR="00E3000F" w:rsidRPr="006A561E">
        <w:rPr>
          <w:rFonts w:eastAsia="新細明體" w:cs="Times New Roman" w:hint="eastAsia"/>
          <w:color w:val="000000" w:themeColor="text1"/>
          <w:kern w:val="0"/>
        </w:rPr>
        <w:t>，</w:t>
      </w:r>
      <w:r w:rsidR="00553F12" w:rsidRPr="006A561E">
        <w:rPr>
          <w:rFonts w:eastAsia="新細明體" w:cs="Times New Roman" w:hint="eastAsia"/>
          <w:color w:val="000000" w:themeColor="text1"/>
          <w:kern w:val="0"/>
          <w:szCs w:val="24"/>
          <w:shd w:val="clear" w:color="auto" w:fill="FFFFFF"/>
        </w:rPr>
        <w:t>對於</w:t>
      </w:r>
      <w:r w:rsidR="00553F12" w:rsidRPr="006A561E">
        <w:rPr>
          <w:rFonts w:eastAsia="新細明體" w:cs="Times New Roman"/>
          <w:color w:val="000000" w:themeColor="text1"/>
          <w:kern w:val="0"/>
          <w:szCs w:val="24"/>
          <w:shd w:val="clear" w:color="auto" w:fill="FFFFFF"/>
        </w:rPr>
        <w:t>2050</w:t>
      </w:r>
      <w:r w:rsidR="00553F12" w:rsidRPr="006A561E">
        <w:rPr>
          <w:rFonts w:eastAsia="新細明體" w:cs="Times New Roman" w:hint="eastAsia"/>
          <w:color w:val="000000" w:themeColor="text1"/>
          <w:kern w:val="0"/>
          <w:szCs w:val="24"/>
          <w:shd w:val="clear" w:color="auto" w:fill="FFFFFF"/>
        </w:rPr>
        <w:t>年</w:t>
      </w:r>
      <w:proofErr w:type="gramStart"/>
      <w:r w:rsidR="00553F12" w:rsidRPr="006A561E">
        <w:rPr>
          <w:rFonts w:eastAsia="新細明體" w:cs="Times New Roman" w:hint="eastAsia"/>
          <w:color w:val="000000" w:themeColor="text1"/>
          <w:kern w:val="0"/>
          <w:szCs w:val="24"/>
          <w:shd w:val="clear" w:color="auto" w:fill="FFFFFF"/>
        </w:rPr>
        <w:t>實現淨零排放</w:t>
      </w:r>
      <w:proofErr w:type="gramEnd"/>
      <w:r w:rsidR="00553F12" w:rsidRPr="006A561E">
        <w:rPr>
          <w:rFonts w:eastAsia="新細明體" w:cs="Times New Roman" w:hint="eastAsia"/>
          <w:color w:val="000000" w:themeColor="text1"/>
          <w:kern w:val="0"/>
          <w:szCs w:val="24"/>
          <w:shd w:val="clear" w:color="auto" w:fill="FFFFFF"/>
        </w:rPr>
        <w:t>，</w:t>
      </w:r>
      <w:r w:rsidR="004D3BD8" w:rsidRPr="006A561E">
        <w:rPr>
          <w:rFonts w:eastAsia="新細明體" w:cs="Times New Roman" w:hint="eastAsia"/>
          <w:color w:val="000000" w:themeColor="text1"/>
          <w:kern w:val="0"/>
          <w:szCs w:val="24"/>
          <w:shd w:val="clear" w:color="auto" w:fill="FFFFFF"/>
        </w:rPr>
        <w:t>就經濟條件、技術變革、機構信任、社會凝聚力等</w:t>
      </w:r>
      <w:r w:rsidR="00553F12" w:rsidRPr="006A561E">
        <w:rPr>
          <w:rFonts w:eastAsia="新細明體" w:cs="Times New Roman" w:hint="eastAsia"/>
          <w:color w:val="000000" w:themeColor="text1"/>
          <w:kern w:val="0"/>
          <w:szCs w:val="24"/>
          <w:shd w:val="clear" w:color="auto" w:fill="FFFFFF"/>
        </w:rPr>
        <w:t>設定</w:t>
      </w:r>
      <w:r w:rsidR="004D3BD8" w:rsidRPr="006A561E">
        <w:rPr>
          <w:rFonts w:eastAsia="新細明體" w:cs="Times New Roman" w:hint="eastAsia"/>
          <w:color w:val="000000" w:themeColor="text1"/>
          <w:kern w:val="0"/>
          <w:szCs w:val="24"/>
          <w:shd w:val="clear" w:color="auto" w:fill="FFFFFF"/>
        </w:rPr>
        <w:t>多</w:t>
      </w:r>
      <w:r w:rsidR="00553F12" w:rsidRPr="006A561E">
        <w:rPr>
          <w:rFonts w:eastAsia="新細明體" w:cs="Times New Roman" w:hint="eastAsia"/>
          <w:color w:val="000000" w:themeColor="text1"/>
          <w:kern w:val="0"/>
          <w:szCs w:val="24"/>
          <w:shd w:val="clear" w:color="auto" w:fill="FFFFFF"/>
        </w:rPr>
        <w:t>種情境</w:t>
      </w:r>
      <w:r w:rsidR="008C2E0E" w:rsidRPr="006A561E">
        <w:rPr>
          <w:rFonts w:eastAsia="新細明體" w:cs="Times New Roman" w:hint="eastAsia"/>
          <w:color w:val="000000" w:themeColor="text1"/>
          <w:kern w:val="0"/>
          <w:szCs w:val="24"/>
          <w:shd w:val="clear" w:color="auto" w:fill="FFFFFF"/>
        </w:rPr>
        <w:t>，以便將其應用</w:t>
      </w:r>
      <w:proofErr w:type="gramStart"/>
      <w:r w:rsidR="008C2E0E" w:rsidRPr="006A561E">
        <w:rPr>
          <w:rFonts w:eastAsia="新細明體" w:cs="Times New Roman" w:hint="eastAsia"/>
          <w:color w:val="000000" w:themeColor="text1"/>
          <w:kern w:val="0"/>
          <w:szCs w:val="24"/>
          <w:shd w:val="clear" w:color="auto" w:fill="FFFFFF"/>
        </w:rPr>
        <w:t>測試淨零排放</w:t>
      </w:r>
      <w:proofErr w:type="gramEnd"/>
      <w:r w:rsidR="008C2E0E" w:rsidRPr="006A561E">
        <w:rPr>
          <w:rFonts w:eastAsia="新細明體" w:cs="Times New Roman" w:hint="eastAsia"/>
          <w:color w:val="000000" w:themeColor="text1"/>
          <w:kern w:val="0"/>
          <w:szCs w:val="24"/>
          <w:shd w:val="clear" w:color="auto" w:fill="FFFFFF"/>
        </w:rPr>
        <w:t>政策，</w:t>
      </w:r>
      <w:r w:rsidR="004D3BD8" w:rsidRPr="006A561E">
        <w:rPr>
          <w:rFonts w:eastAsia="新細明體" w:cs="Times New Roman" w:hint="eastAsia"/>
          <w:color w:val="000000" w:themeColor="text1"/>
          <w:kern w:val="0"/>
          <w:szCs w:val="24"/>
          <w:shd w:val="clear" w:color="auto" w:fill="FFFFFF"/>
        </w:rPr>
        <w:t>推估結果顯示</w:t>
      </w:r>
      <w:r w:rsidR="008C2E0E" w:rsidRPr="006A561E">
        <w:rPr>
          <w:rFonts w:eastAsia="新細明體" w:cs="Times New Roman" w:hint="eastAsia"/>
          <w:color w:val="000000" w:themeColor="text1"/>
          <w:kern w:val="0"/>
          <w:szCs w:val="24"/>
          <w:shd w:val="clear" w:color="auto" w:fill="FFFFFF"/>
        </w:rPr>
        <w:t>社會變革</w:t>
      </w:r>
      <w:r w:rsidR="004D3BD8" w:rsidRPr="006A561E">
        <w:rPr>
          <w:rFonts w:eastAsia="新細明體" w:cs="Times New Roman" w:hint="eastAsia"/>
          <w:color w:val="000000" w:themeColor="text1"/>
          <w:kern w:val="0"/>
          <w:szCs w:val="24"/>
          <w:shd w:val="clear" w:color="auto" w:fill="FFFFFF"/>
        </w:rPr>
        <w:t>扮演重要關鍵，大幅</w:t>
      </w:r>
      <w:r w:rsidR="008C2E0E" w:rsidRPr="006A561E">
        <w:rPr>
          <w:rFonts w:eastAsia="新細明體" w:cs="Times New Roman" w:hint="eastAsia"/>
          <w:color w:val="000000" w:themeColor="text1"/>
          <w:kern w:val="0"/>
          <w:szCs w:val="24"/>
          <w:shd w:val="clear" w:color="auto" w:fill="FFFFFF"/>
        </w:rPr>
        <w:t>影響未來能源</w:t>
      </w:r>
      <w:r w:rsidR="004D3BD8" w:rsidRPr="006A561E">
        <w:rPr>
          <w:rFonts w:eastAsia="新細明體" w:cs="Times New Roman" w:hint="eastAsia"/>
          <w:color w:val="000000" w:themeColor="text1"/>
          <w:kern w:val="0"/>
          <w:szCs w:val="24"/>
          <w:shd w:val="clear" w:color="auto" w:fill="FFFFFF"/>
        </w:rPr>
        <w:t>需求</w:t>
      </w:r>
      <w:r w:rsidR="008C2E0E" w:rsidRPr="006A561E">
        <w:rPr>
          <w:rFonts w:eastAsia="新細明體" w:cs="Times New Roman" w:hint="eastAsia"/>
          <w:color w:val="000000" w:themeColor="text1"/>
          <w:kern w:val="0"/>
          <w:szCs w:val="24"/>
          <w:shd w:val="clear" w:color="auto" w:fill="FFFFFF"/>
        </w:rPr>
        <w:t>水平</w:t>
      </w:r>
      <w:r w:rsidR="004D3BD8" w:rsidRPr="006A561E">
        <w:rPr>
          <w:rFonts w:eastAsia="新細明體" w:cs="Times New Roman" w:hint="eastAsia"/>
          <w:color w:val="000000" w:themeColor="text1"/>
          <w:kern w:val="0"/>
          <w:szCs w:val="24"/>
          <w:shd w:val="clear" w:color="auto" w:fill="FFFFFF"/>
        </w:rPr>
        <w:t>，</w:t>
      </w:r>
      <w:r w:rsidR="00126CF4" w:rsidRPr="006A561E">
        <w:rPr>
          <w:rFonts w:eastAsia="新細明體" w:cs="Times New Roman" w:hint="eastAsia"/>
          <w:color w:val="000000" w:themeColor="text1"/>
          <w:kern w:val="0"/>
          <w:szCs w:val="24"/>
          <w:shd w:val="clear" w:color="auto" w:fill="FFFFFF"/>
        </w:rPr>
        <w:t>在減少能源需求的情境下，將</w:t>
      </w:r>
      <w:proofErr w:type="gramStart"/>
      <w:r w:rsidR="00126CF4" w:rsidRPr="006A561E">
        <w:rPr>
          <w:rFonts w:eastAsia="新細明體" w:cs="Times New Roman" w:hint="eastAsia"/>
          <w:color w:val="000000" w:themeColor="text1"/>
          <w:kern w:val="0"/>
          <w:szCs w:val="24"/>
          <w:shd w:val="clear" w:color="auto" w:fill="FFFFFF"/>
        </w:rPr>
        <w:t>減少</w:t>
      </w:r>
      <w:r w:rsidR="00126CF4" w:rsidRPr="006A561E">
        <w:rPr>
          <w:rFonts w:eastAsia="新細明體" w:cs="Times New Roman" w:hint="eastAsia"/>
          <w:color w:val="000000" w:themeColor="text1"/>
          <w:kern w:val="0"/>
          <w:szCs w:val="24"/>
          <w:shd w:val="clear" w:color="auto" w:fill="FFFFFF"/>
        </w:rPr>
        <w:lastRenderedPageBreak/>
        <w:t>對碳去除</w:t>
      </w:r>
      <w:proofErr w:type="gramEnd"/>
      <w:r w:rsidR="00126CF4" w:rsidRPr="006A561E">
        <w:rPr>
          <w:rFonts w:eastAsia="新細明體" w:cs="Times New Roman" w:hint="eastAsia"/>
          <w:color w:val="000000" w:themeColor="text1"/>
          <w:kern w:val="0"/>
          <w:szCs w:val="24"/>
          <w:shd w:val="clear" w:color="auto" w:fill="FFFFFF"/>
        </w:rPr>
        <w:t>技術的依賴，以及基礎設施所需的土地，且對健康更有效益，此外技術創新及循環經濟推動</w:t>
      </w:r>
      <w:r w:rsidR="005311EE" w:rsidRPr="006A561E">
        <w:rPr>
          <w:rFonts w:eastAsia="新細明體" w:cs="Times New Roman" w:hint="eastAsia"/>
          <w:color w:val="000000" w:themeColor="text1"/>
          <w:kern w:val="0"/>
          <w:szCs w:val="24"/>
          <w:shd w:val="clear" w:color="auto" w:fill="FFFFFF"/>
        </w:rPr>
        <w:t>等均影響</w:t>
      </w:r>
      <w:proofErr w:type="gramStart"/>
      <w:r w:rsidR="008C2E0E" w:rsidRPr="006A561E">
        <w:rPr>
          <w:rFonts w:eastAsia="新細明體" w:cs="Times New Roman" w:hint="eastAsia"/>
          <w:color w:val="000000" w:themeColor="text1"/>
          <w:kern w:val="0"/>
          <w:szCs w:val="24"/>
          <w:shd w:val="clear" w:color="auto" w:fill="FFFFFF"/>
        </w:rPr>
        <w:t>實現淨零排放</w:t>
      </w:r>
      <w:proofErr w:type="gramEnd"/>
      <w:r w:rsidR="008C2E0E" w:rsidRPr="006A561E">
        <w:rPr>
          <w:rFonts w:eastAsia="新細明體" w:cs="Times New Roman" w:hint="eastAsia"/>
          <w:color w:val="000000" w:themeColor="text1"/>
          <w:kern w:val="0"/>
          <w:szCs w:val="24"/>
          <w:shd w:val="clear" w:color="auto" w:fill="FFFFFF"/>
        </w:rPr>
        <w:t>經濟</w:t>
      </w:r>
      <w:r w:rsidR="004D3BD8" w:rsidRPr="006A561E">
        <w:rPr>
          <w:rFonts w:eastAsia="新細明體" w:cs="Times New Roman" w:hint="eastAsia"/>
          <w:color w:val="000000" w:themeColor="text1"/>
          <w:kern w:val="0"/>
          <w:szCs w:val="24"/>
          <w:shd w:val="clear" w:color="auto" w:fill="FFFFFF"/>
        </w:rPr>
        <w:t>性</w:t>
      </w:r>
      <w:r w:rsidR="008C2E0E" w:rsidRPr="006A561E">
        <w:rPr>
          <w:rFonts w:eastAsia="新細明體" w:cs="Times New Roman" w:hint="eastAsia"/>
          <w:color w:val="000000" w:themeColor="text1"/>
          <w:kern w:val="0"/>
          <w:szCs w:val="24"/>
          <w:shd w:val="clear" w:color="auto" w:fill="FFFFFF"/>
        </w:rPr>
        <w:t>。</w:t>
      </w:r>
    </w:p>
    <w:p w14:paraId="493ED90A" w14:textId="77777777" w:rsidR="00C724E2" w:rsidRPr="006A561E" w:rsidRDefault="00C724E2" w:rsidP="002B126D">
      <w:pPr>
        <w:overflowPunct w:val="0"/>
        <w:adjustRightInd w:val="0"/>
        <w:snapToGrid w:val="0"/>
        <w:spacing w:beforeLines="50" w:before="180" w:line="372" w:lineRule="auto"/>
        <w:jc w:val="both"/>
        <w:rPr>
          <w:rFonts w:eastAsia="新細明體" w:cs="Times New Roman"/>
          <w:color w:val="000000" w:themeColor="text1"/>
          <w:spacing w:val="4"/>
        </w:rPr>
        <w:sectPr w:rsidR="00C724E2" w:rsidRPr="006A561E" w:rsidSect="00452443">
          <w:footerReference w:type="default" r:id="rId34"/>
          <w:type w:val="continuous"/>
          <w:pgSz w:w="11906" w:h="16838"/>
          <w:pgMar w:top="1418" w:right="1418" w:bottom="1418" w:left="1418" w:header="851" w:footer="992" w:gutter="284"/>
          <w:cols w:space="425"/>
          <w:docGrid w:type="lines" w:linePitch="360"/>
        </w:sectPr>
      </w:pPr>
    </w:p>
    <w:p w14:paraId="0B1930F3" w14:textId="77777777" w:rsidR="002A0DCD" w:rsidRPr="006A561E" w:rsidRDefault="009418B8" w:rsidP="0085754E">
      <w:pPr>
        <w:keepNext/>
        <w:overflowPunct w:val="0"/>
        <w:snapToGrid w:val="0"/>
        <w:spacing w:line="360" w:lineRule="auto"/>
        <w:jc w:val="center"/>
        <w:outlineLvl w:val="0"/>
        <w:rPr>
          <w:rFonts w:eastAsia="新細明體" w:cs="Times New Roman"/>
          <w:b/>
          <w:bCs/>
          <w:color w:val="000000" w:themeColor="text1"/>
          <w:kern w:val="52"/>
          <w:sz w:val="40"/>
          <w:szCs w:val="40"/>
        </w:rPr>
      </w:pPr>
      <w:bookmarkStart w:id="26" w:name="_Toc141944116"/>
      <w:r w:rsidRPr="006A561E">
        <w:rPr>
          <w:rFonts w:eastAsia="新細明體" w:cs="Times New Roman" w:hint="eastAsia"/>
          <w:b/>
          <w:bCs/>
          <w:color w:val="000000" w:themeColor="text1"/>
          <w:kern w:val="52"/>
          <w:sz w:val="40"/>
          <w:szCs w:val="40"/>
        </w:rPr>
        <w:lastRenderedPageBreak/>
        <w:t>參</w:t>
      </w:r>
      <w:r w:rsidR="0072057D" w:rsidRPr="006A561E">
        <w:rPr>
          <w:rFonts w:eastAsia="新細明體" w:cs="Times New Roman" w:hint="eastAsia"/>
          <w:b/>
          <w:bCs/>
          <w:color w:val="000000" w:themeColor="text1"/>
          <w:kern w:val="52"/>
          <w:sz w:val="40"/>
          <w:szCs w:val="40"/>
        </w:rPr>
        <w:t>、</w:t>
      </w:r>
      <w:r w:rsidRPr="006A561E">
        <w:rPr>
          <w:rFonts w:eastAsia="新細明體" w:cs="Times New Roman" w:hint="eastAsia"/>
          <w:b/>
          <w:bCs/>
          <w:color w:val="000000" w:themeColor="text1"/>
          <w:kern w:val="52"/>
          <w:sz w:val="40"/>
          <w:szCs w:val="40"/>
        </w:rPr>
        <w:t>研習心得</w:t>
      </w:r>
      <w:bookmarkEnd w:id="26"/>
    </w:p>
    <w:p w14:paraId="6077855C" w14:textId="77777777" w:rsidR="00205B70" w:rsidRPr="006A561E" w:rsidRDefault="003B3015" w:rsidP="003D5E52">
      <w:pPr>
        <w:overflowPunct w:val="0"/>
        <w:adjustRightInd w:val="0"/>
        <w:snapToGrid w:val="0"/>
        <w:spacing w:beforeLines="50" w:before="180" w:afterLines="50" w:after="180"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一、</w:t>
      </w:r>
      <w:r w:rsidR="00205B70" w:rsidRPr="006A561E">
        <w:rPr>
          <w:rFonts w:eastAsia="新細明體" w:cs="Times New Roman" w:hint="eastAsia"/>
          <w:b/>
          <w:color w:val="000000" w:themeColor="text1"/>
          <w:sz w:val="32"/>
          <w:szCs w:val="32"/>
        </w:rPr>
        <w:t>政府治理與運作轉型</w:t>
      </w:r>
    </w:p>
    <w:p w14:paraId="0FF1B1AA" w14:textId="516DB120" w:rsidR="000479CB" w:rsidRPr="006A561E" w:rsidRDefault="00205B70">
      <w:pPr>
        <w:overflowPunct w:val="0"/>
        <w:adjustRightInd w:val="0"/>
        <w:snapToGrid w:val="0"/>
        <w:spacing w:beforeLines="50" w:before="180" w:afterLines="50" w:after="180"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w:t>
      </w:r>
      <w:r w:rsidR="000479CB" w:rsidRPr="006A561E">
        <w:rPr>
          <w:rFonts w:eastAsia="新細明體" w:cs="Times New Roman" w:hint="eastAsia"/>
          <w:b/>
          <w:bCs/>
          <w:color w:val="000000" w:themeColor="text1"/>
          <w:sz w:val="28"/>
          <w:szCs w:val="28"/>
        </w:rPr>
        <w:t>英國公部門</w:t>
      </w:r>
      <w:r w:rsidR="005108FF" w:rsidRPr="006A561E">
        <w:rPr>
          <w:rFonts w:eastAsia="新細明體" w:cs="Times New Roman" w:hint="eastAsia"/>
          <w:b/>
          <w:bCs/>
          <w:color w:val="000000" w:themeColor="text1"/>
          <w:sz w:val="28"/>
          <w:szCs w:val="28"/>
        </w:rPr>
        <w:t>積極</w:t>
      </w:r>
      <w:r w:rsidR="000479CB" w:rsidRPr="006A561E">
        <w:rPr>
          <w:rFonts w:eastAsia="新細明體" w:cs="Times New Roman" w:hint="eastAsia"/>
          <w:b/>
          <w:bCs/>
          <w:color w:val="000000" w:themeColor="text1"/>
          <w:sz w:val="28"/>
          <w:szCs w:val="28"/>
        </w:rPr>
        <w:t>推動多元性與包容性</w:t>
      </w:r>
    </w:p>
    <w:p w14:paraId="463976F0" w14:textId="7C50E9FC" w:rsidR="00DF30C4" w:rsidRPr="006A561E" w:rsidRDefault="00DF30C4"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英國有大量少數族裔人口及移民，社會產生重大變革，近</w:t>
      </w:r>
      <w:r w:rsidRPr="006A561E">
        <w:rPr>
          <w:rFonts w:eastAsia="新細明體" w:cs="Times New Roman"/>
          <w:color w:val="000000" w:themeColor="text1"/>
          <w:kern w:val="0"/>
          <w:szCs w:val="24"/>
          <w:shd w:val="clear" w:color="auto" w:fill="FFFFFF"/>
        </w:rPr>
        <w:t>20</w:t>
      </w:r>
      <w:r w:rsidRPr="006A561E">
        <w:rPr>
          <w:rFonts w:eastAsia="新細明體" w:cs="Times New Roman" w:hint="eastAsia"/>
          <w:color w:val="000000" w:themeColor="text1"/>
          <w:kern w:val="0"/>
          <w:szCs w:val="24"/>
          <w:shd w:val="clear" w:color="auto" w:fill="FFFFFF"/>
        </w:rPr>
        <w:t>年開始重視人權，禁止種族、性別、</w:t>
      </w:r>
      <w:r w:rsidR="00094421" w:rsidRPr="006A561E">
        <w:rPr>
          <w:rFonts w:eastAsia="新細明體" w:cs="Times New Roman" w:hint="eastAsia"/>
          <w:color w:val="000000" w:themeColor="text1"/>
          <w:szCs w:val="24"/>
        </w:rPr>
        <w:t>身心障礙</w:t>
      </w:r>
      <w:r w:rsidRPr="006A561E">
        <w:rPr>
          <w:rFonts w:eastAsia="新細明體" w:cs="Times New Roman" w:hint="eastAsia"/>
          <w:color w:val="000000" w:themeColor="text1"/>
          <w:kern w:val="0"/>
          <w:szCs w:val="24"/>
          <w:shd w:val="clear" w:color="auto" w:fill="FFFFFF"/>
        </w:rPr>
        <w:t>、性取向、宗教等「受保護特徵」的非法歧視，</w:t>
      </w:r>
      <w:r w:rsidR="00451803"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2010</w:t>
      </w:r>
      <w:r w:rsidRPr="006A561E">
        <w:rPr>
          <w:rFonts w:eastAsia="新細明體" w:cs="Times New Roman" w:hint="eastAsia"/>
          <w:color w:val="000000" w:themeColor="text1"/>
          <w:kern w:val="0"/>
          <w:szCs w:val="24"/>
          <w:shd w:val="clear" w:color="auto" w:fill="FFFFFF"/>
        </w:rPr>
        <w:t>年平等法</w:t>
      </w:r>
      <w:r w:rsidR="0045180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規定，公部門有積極的職責消除歧視及促進平等</w:t>
      </w:r>
      <w:r w:rsidR="00451803" w:rsidRPr="006A561E">
        <w:rPr>
          <w:rFonts w:eastAsia="新細明體" w:cs="Times New Roman" w:hint="eastAsia"/>
          <w:color w:val="000000" w:themeColor="text1"/>
          <w:kern w:val="0"/>
          <w:szCs w:val="24"/>
          <w:shd w:val="clear" w:color="auto" w:fill="FFFFFF"/>
        </w:rPr>
        <w:t>機會</w:t>
      </w:r>
      <w:r w:rsidRPr="006A561E">
        <w:rPr>
          <w:rFonts w:eastAsia="新細明體" w:cs="Times New Roman" w:hint="eastAsia"/>
          <w:color w:val="000000" w:themeColor="text1"/>
          <w:kern w:val="0"/>
          <w:szCs w:val="24"/>
          <w:shd w:val="clear" w:color="auto" w:fill="FFFFFF"/>
        </w:rPr>
        <w:t>。實務推動上並</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設定具體目標和優先事項、採取積極行動、進行文化變革等三構面作法，落實相關工作。</w:t>
      </w:r>
    </w:p>
    <w:p w14:paraId="2594A729" w14:textId="472D684D" w:rsidR="000479CB" w:rsidRPr="006A561E" w:rsidRDefault="00DF30C4" w:rsidP="003D5E52">
      <w:pPr>
        <w:overflowPunct w:val="0"/>
        <w:adjustRightInd w:val="0"/>
        <w:snapToGrid w:val="0"/>
        <w:spacing w:beforeLines="50" w:before="180" w:afterLines="50" w:after="180"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451803" w:rsidRPr="006A561E">
        <w:rPr>
          <w:rFonts w:eastAsia="新細明體" w:cs="Times New Roman" w:hint="eastAsia"/>
          <w:b/>
          <w:bCs/>
          <w:color w:val="000000" w:themeColor="text1"/>
          <w:sz w:val="28"/>
          <w:szCs w:val="28"/>
        </w:rPr>
        <w:t>二</w:t>
      </w:r>
      <w:r w:rsidRPr="006A561E">
        <w:rPr>
          <w:rFonts w:eastAsia="新細明體" w:cs="Times New Roman" w:hint="eastAsia"/>
          <w:b/>
          <w:bCs/>
          <w:color w:val="000000" w:themeColor="text1"/>
          <w:sz w:val="28"/>
          <w:szCs w:val="28"/>
        </w:rPr>
        <w:t>）英國公部門積極推動數位轉型與創新及辦公空間變革</w:t>
      </w:r>
    </w:p>
    <w:p w14:paraId="52DD9ECB" w14:textId="77777777" w:rsidR="00DF30C4" w:rsidRPr="006A561E" w:rsidRDefault="00DF30C4"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英國為了進行效率與服務轉型，公部門大量導入新技術以降低成本及提供更好的服務；另一方面，試圖重新組織辦公廳舍財產及地理位置，</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分區域興建大型站點集中辦公方式，降低成本共享大樓，而公務員也從倫敦分散到各地區大樓辦公，員工也有較好的工作環境及遠距工作機會，減少對辦公空間的總體需求。</w:t>
      </w:r>
    </w:p>
    <w:p w14:paraId="1B21B5DA" w14:textId="34072BD0" w:rsidR="000479CB" w:rsidRPr="006A561E" w:rsidRDefault="00DF30C4" w:rsidP="003D5E52">
      <w:pPr>
        <w:overflowPunct w:val="0"/>
        <w:adjustRightInd w:val="0"/>
        <w:snapToGrid w:val="0"/>
        <w:spacing w:beforeLines="50" w:before="180" w:afterLines="50" w:after="180"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C628EF" w:rsidRPr="006A561E">
        <w:rPr>
          <w:rFonts w:eastAsia="新細明體" w:cs="Times New Roman" w:hint="eastAsia"/>
          <w:b/>
          <w:bCs/>
          <w:color w:val="000000" w:themeColor="text1"/>
          <w:sz w:val="28"/>
          <w:szCs w:val="28"/>
        </w:rPr>
        <w:t>三</w:t>
      </w:r>
      <w:r w:rsidRPr="006A561E">
        <w:rPr>
          <w:rFonts w:eastAsia="新細明體" w:cs="Times New Roman" w:hint="eastAsia"/>
          <w:b/>
          <w:bCs/>
          <w:color w:val="000000" w:themeColor="text1"/>
          <w:sz w:val="28"/>
          <w:szCs w:val="28"/>
        </w:rPr>
        <w:t>）公務員甄選機制</w:t>
      </w:r>
      <w:r w:rsidR="00C628EF" w:rsidRPr="006A561E">
        <w:rPr>
          <w:rFonts w:eastAsia="新細明體" w:cs="Times New Roman" w:hint="eastAsia"/>
          <w:b/>
          <w:bCs/>
          <w:color w:val="000000" w:themeColor="text1"/>
          <w:sz w:val="28"/>
          <w:szCs w:val="28"/>
        </w:rPr>
        <w:t>因國情不同</w:t>
      </w:r>
    </w:p>
    <w:p w14:paraId="774A3971" w14:textId="4A36F53B" w:rsidR="00DF30C4" w:rsidRPr="006A561E" w:rsidRDefault="00DF30C4"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英國公務員</w:t>
      </w:r>
      <w:r w:rsidR="00C628EF" w:rsidRPr="006A561E">
        <w:rPr>
          <w:rFonts w:eastAsia="新細明體" w:cs="Times New Roman" w:hint="eastAsia"/>
          <w:color w:val="000000" w:themeColor="text1"/>
          <w:kern w:val="0"/>
          <w:szCs w:val="24"/>
          <w:shd w:val="clear" w:color="auto" w:fill="FFFFFF"/>
        </w:rPr>
        <w:t>甄選</w:t>
      </w:r>
      <w:r w:rsidRPr="006A561E">
        <w:rPr>
          <w:rFonts w:eastAsia="新細明體" w:cs="Times New Roman" w:hint="eastAsia"/>
          <w:color w:val="000000" w:themeColor="text1"/>
          <w:kern w:val="0"/>
          <w:szCs w:val="24"/>
          <w:shd w:val="clear" w:color="auto" w:fill="FFFFFF"/>
        </w:rPr>
        <w:t>制度仿民間公司</w:t>
      </w:r>
      <w:r w:rsidR="001C1C71" w:rsidRPr="006A561E">
        <w:rPr>
          <w:rFonts w:eastAsia="新細明體" w:cs="Times New Roman" w:hint="eastAsia"/>
          <w:color w:val="000000" w:themeColor="text1"/>
          <w:kern w:val="0"/>
          <w:szCs w:val="24"/>
          <w:shd w:val="clear" w:color="auto" w:fill="FFFFFF"/>
        </w:rPr>
        <w:t>僱</w:t>
      </w:r>
      <w:r w:rsidRPr="006A561E">
        <w:rPr>
          <w:rFonts w:eastAsia="新細明體" w:cs="Times New Roman" w:hint="eastAsia"/>
          <w:color w:val="000000" w:themeColor="text1"/>
          <w:kern w:val="0"/>
          <w:szCs w:val="24"/>
          <w:shd w:val="clear" w:color="auto" w:fill="FFFFFF"/>
        </w:rPr>
        <w:t>用，</w:t>
      </w:r>
      <w:r w:rsidR="00451803" w:rsidRPr="006A561E">
        <w:rPr>
          <w:rFonts w:eastAsia="新細明體" w:cs="Times New Roman" w:hint="eastAsia"/>
          <w:color w:val="000000" w:themeColor="text1"/>
          <w:kern w:val="0"/>
          <w:szCs w:val="24"/>
          <w:shd w:val="clear" w:color="auto" w:fill="FFFFFF"/>
        </w:rPr>
        <w:t>和</w:t>
      </w:r>
      <w:r w:rsidR="003A676D" w:rsidRPr="006A561E">
        <w:rPr>
          <w:rFonts w:eastAsia="新細明體" w:cs="Times New Roman" w:hint="eastAsia"/>
          <w:color w:val="000000" w:themeColor="text1"/>
          <w:kern w:val="0"/>
          <w:szCs w:val="24"/>
          <w:shd w:val="clear" w:color="auto" w:fill="FFFFFF"/>
        </w:rPr>
        <w:t>我國</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考試</w:t>
      </w:r>
      <w:r w:rsidR="00FC58C1" w:rsidRPr="006A561E">
        <w:rPr>
          <w:rFonts w:eastAsia="新細明體" w:cs="Times New Roman" w:hint="eastAsia"/>
          <w:color w:val="000000" w:themeColor="text1"/>
          <w:kern w:val="0"/>
          <w:szCs w:val="24"/>
          <w:shd w:val="clear" w:color="auto" w:fill="FFFFFF"/>
        </w:rPr>
        <w:t>進</w:t>
      </w:r>
      <w:r w:rsidRPr="006A561E">
        <w:rPr>
          <w:rFonts w:eastAsia="新細明體" w:cs="Times New Roman" w:hint="eastAsia"/>
          <w:color w:val="000000" w:themeColor="text1"/>
          <w:kern w:val="0"/>
          <w:szCs w:val="24"/>
          <w:shd w:val="clear" w:color="auto" w:fill="FFFFFF"/>
        </w:rPr>
        <w:t>用</w:t>
      </w:r>
      <w:r w:rsidR="00451803" w:rsidRPr="006A561E">
        <w:rPr>
          <w:rFonts w:eastAsia="新細明體" w:cs="Times New Roman" w:hint="eastAsia"/>
          <w:color w:val="000000" w:themeColor="text1"/>
          <w:kern w:val="0"/>
          <w:szCs w:val="24"/>
          <w:shd w:val="clear" w:color="auto" w:fill="FFFFFF"/>
        </w:rPr>
        <w:t>不同</w:t>
      </w:r>
      <w:r w:rsidRPr="006A561E">
        <w:rPr>
          <w:rFonts w:eastAsia="新細明體" w:cs="Times New Roman" w:hint="eastAsia"/>
          <w:color w:val="000000" w:themeColor="text1"/>
          <w:kern w:val="0"/>
          <w:szCs w:val="24"/>
          <w:shd w:val="clear" w:color="auto" w:fill="FFFFFF"/>
        </w:rPr>
        <w:t>。英國制度的優點是可適才適用，各部門依據需求可以在人力市場上招募合適的人才</w:t>
      </w:r>
      <w:r w:rsidR="003A676D" w:rsidRPr="006A561E">
        <w:rPr>
          <w:rFonts w:eastAsia="新細明體" w:cs="Times New Roman" w:hint="eastAsia"/>
          <w:color w:val="000000" w:themeColor="text1"/>
          <w:kern w:val="0"/>
          <w:szCs w:val="24"/>
          <w:shd w:val="clear" w:color="auto" w:fill="FFFFFF"/>
        </w:rPr>
        <w:t>；我國</w:t>
      </w:r>
      <w:r w:rsidRPr="006A561E">
        <w:rPr>
          <w:rFonts w:eastAsia="新細明體" w:cs="Times New Roman" w:hint="eastAsia"/>
          <w:color w:val="000000" w:themeColor="text1"/>
          <w:kern w:val="0"/>
          <w:szCs w:val="24"/>
          <w:shd w:val="clear" w:color="auto" w:fill="FFFFFF"/>
        </w:rPr>
        <w:t>考試制度雖然也有分科，但考試和實務經驗</w:t>
      </w:r>
      <w:r w:rsidR="00451803" w:rsidRPr="006A561E">
        <w:rPr>
          <w:rFonts w:eastAsia="新細明體" w:cs="Times New Roman" w:hint="eastAsia"/>
          <w:color w:val="000000" w:themeColor="text1"/>
          <w:kern w:val="0"/>
          <w:szCs w:val="24"/>
          <w:shd w:val="clear" w:color="auto" w:fill="FFFFFF"/>
        </w:rPr>
        <w:t>難免</w:t>
      </w:r>
      <w:r w:rsidRPr="006A561E">
        <w:rPr>
          <w:rFonts w:eastAsia="新細明體" w:cs="Times New Roman" w:hint="eastAsia"/>
          <w:color w:val="000000" w:themeColor="text1"/>
          <w:kern w:val="0"/>
          <w:szCs w:val="24"/>
          <w:shd w:val="clear" w:color="auto" w:fill="FFFFFF"/>
        </w:rPr>
        <w:t>存在落差，雖然透過進修可以強化公務員的專業能力，但和</w:t>
      </w:r>
      <w:proofErr w:type="gramStart"/>
      <w:r w:rsidRPr="006A561E">
        <w:rPr>
          <w:rFonts w:eastAsia="新細明體" w:cs="Times New Roman" w:hint="eastAsia"/>
          <w:color w:val="000000" w:themeColor="text1"/>
          <w:kern w:val="0"/>
          <w:szCs w:val="24"/>
          <w:shd w:val="clear" w:color="auto" w:fill="FFFFFF"/>
        </w:rPr>
        <w:t>職場</w:t>
      </w:r>
      <w:proofErr w:type="gramEnd"/>
      <w:r w:rsidRPr="006A561E">
        <w:rPr>
          <w:rFonts w:eastAsia="新細明體" w:cs="Times New Roman" w:hint="eastAsia"/>
          <w:color w:val="000000" w:themeColor="text1"/>
          <w:kern w:val="0"/>
          <w:szCs w:val="24"/>
          <w:shd w:val="clear" w:color="auto" w:fill="FFFFFF"/>
        </w:rPr>
        <w:t>專業人才相較</w:t>
      </w:r>
      <w:r w:rsidR="0045180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仍顯不足。</w:t>
      </w:r>
      <w:proofErr w:type="gramStart"/>
      <w:r w:rsidRPr="006A561E">
        <w:rPr>
          <w:rFonts w:eastAsia="新細明體" w:cs="Times New Roman" w:hint="eastAsia"/>
          <w:color w:val="000000" w:themeColor="text1"/>
          <w:kern w:val="0"/>
          <w:szCs w:val="24"/>
          <w:shd w:val="clear" w:color="auto" w:fill="FFFFFF"/>
        </w:rPr>
        <w:t>再者，</w:t>
      </w:r>
      <w:proofErr w:type="gramEnd"/>
      <w:r w:rsidRPr="006A561E">
        <w:rPr>
          <w:rFonts w:eastAsia="新細明體" w:cs="Times New Roman" w:hint="eastAsia"/>
          <w:color w:val="000000" w:themeColor="text1"/>
          <w:kern w:val="0"/>
          <w:szCs w:val="24"/>
          <w:shd w:val="clear" w:color="auto" w:fill="FFFFFF"/>
        </w:rPr>
        <w:t>考試</w:t>
      </w:r>
      <w:r w:rsidR="00FC58C1" w:rsidRPr="006A561E">
        <w:rPr>
          <w:rFonts w:eastAsia="新細明體" w:cs="Times New Roman" w:hint="eastAsia"/>
          <w:color w:val="000000" w:themeColor="text1"/>
          <w:kern w:val="0"/>
          <w:szCs w:val="24"/>
          <w:shd w:val="clear" w:color="auto" w:fill="FFFFFF"/>
        </w:rPr>
        <w:t>通過</w:t>
      </w:r>
      <w:r w:rsidR="00451803" w:rsidRPr="006A561E">
        <w:rPr>
          <w:rFonts w:eastAsia="新細明體" w:cs="Times New Roman" w:hint="eastAsia"/>
          <w:color w:val="000000" w:themeColor="text1"/>
          <w:kern w:val="0"/>
          <w:szCs w:val="24"/>
          <w:shd w:val="clear" w:color="auto" w:fill="FFFFFF"/>
        </w:rPr>
        <w:t>即</w:t>
      </w:r>
      <w:r w:rsidRPr="006A561E">
        <w:rPr>
          <w:rFonts w:eastAsia="新細明體" w:cs="Times New Roman" w:hint="eastAsia"/>
          <w:color w:val="000000" w:themeColor="text1"/>
          <w:kern w:val="0"/>
          <w:szCs w:val="24"/>
          <w:shd w:val="clear" w:color="auto" w:fill="FFFFFF"/>
        </w:rPr>
        <w:t>可取得終身職，</w:t>
      </w:r>
      <w:r w:rsidR="00451803" w:rsidRPr="006A561E">
        <w:rPr>
          <w:rFonts w:eastAsia="新細明體" w:cs="Times New Roman" w:hint="eastAsia"/>
          <w:color w:val="000000" w:themeColor="text1"/>
          <w:kern w:val="0"/>
          <w:szCs w:val="24"/>
          <w:shd w:val="clear" w:color="auto" w:fill="FFFFFF"/>
        </w:rPr>
        <w:t>可能</w:t>
      </w:r>
      <w:r w:rsidRPr="006A561E">
        <w:rPr>
          <w:rFonts w:eastAsia="新細明體" w:cs="Times New Roman" w:hint="eastAsia"/>
          <w:color w:val="000000" w:themeColor="text1"/>
          <w:kern w:val="0"/>
          <w:szCs w:val="24"/>
          <w:shd w:val="clear" w:color="auto" w:fill="FFFFFF"/>
        </w:rPr>
        <w:t>造成公務員學習意願較低</w:t>
      </w:r>
      <w:r w:rsidR="003A676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但英國的</w:t>
      </w:r>
      <w:r w:rsidR="008F11B0" w:rsidRPr="006A561E">
        <w:rPr>
          <w:rFonts w:eastAsia="新細明體" w:cs="Times New Roman" w:hint="eastAsia"/>
          <w:color w:val="000000" w:themeColor="text1"/>
          <w:kern w:val="0"/>
          <w:szCs w:val="24"/>
          <w:shd w:val="clear" w:color="auto" w:fill="FFFFFF"/>
        </w:rPr>
        <w:t>僱</w:t>
      </w:r>
      <w:r w:rsidRPr="006A561E">
        <w:rPr>
          <w:rFonts w:eastAsia="新細明體" w:cs="Times New Roman" w:hint="eastAsia"/>
          <w:color w:val="000000" w:themeColor="text1"/>
          <w:kern w:val="0"/>
          <w:szCs w:val="24"/>
          <w:shd w:val="clear" w:color="auto" w:fill="FFFFFF"/>
        </w:rPr>
        <w:t>用制度也有其缺點，特別是高階文官如果</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聘用制度，主考官員</w:t>
      </w:r>
      <w:r w:rsidR="00451803" w:rsidRPr="006A561E">
        <w:rPr>
          <w:rFonts w:eastAsia="新細明體" w:cs="Times New Roman" w:hint="eastAsia"/>
          <w:color w:val="000000" w:themeColor="text1"/>
          <w:kern w:val="0"/>
          <w:szCs w:val="24"/>
          <w:shd w:val="clear" w:color="auto" w:fill="FFFFFF"/>
        </w:rPr>
        <w:t>是否確能</w:t>
      </w:r>
      <w:r w:rsidRPr="006A561E">
        <w:rPr>
          <w:rFonts w:eastAsia="新細明體" w:cs="Times New Roman" w:hint="eastAsia"/>
          <w:color w:val="000000" w:themeColor="text1"/>
          <w:kern w:val="0"/>
          <w:szCs w:val="24"/>
          <w:shd w:val="clear" w:color="auto" w:fill="FFFFFF"/>
        </w:rPr>
        <w:t>基於行政中立做出超黨派的決策，</w:t>
      </w:r>
      <w:r w:rsidR="00FC58C1" w:rsidRPr="006A561E">
        <w:rPr>
          <w:rFonts w:eastAsia="新細明體" w:cs="Times New Roman" w:hint="eastAsia"/>
          <w:color w:val="000000" w:themeColor="text1"/>
          <w:kern w:val="0"/>
          <w:szCs w:val="24"/>
          <w:shd w:val="clear" w:color="auto" w:fill="FFFFFF"/>
        </w:rPr>
        <w:t>如何避免</w:t>
      </w:r>
      <w:r w:rsidRPr="006A561E">
        <w:rPr>
          <w:rFonts w:eastAsia="新細明體" w:cs="Times New Roman" w:hint="eastAsia"/>
          <w:color w:val="000000" w:themeColor="text1"/>
          <w:kern w:val="0"/>
          <w:szCs w:val="24"/>
          <w:shd w:val="clear" w:color="auto" w:fill="FFFFFF"/>
        </w:rPr>
        <w:t>官官相護的現象，</w:t>
      </w:r>
      <w:r w:rsidR="00FC58C1" w:rsidRPr="006A561E">
        <w:rPr>
          <w:rFonts w:eastAsia="新細明體" w:cs="Times New Roman" w:hint="eastAsia"/>
          <w:color w:val="000000" w:themeColor="text1"/>
          <w:kern w:val="0"/>
          <w:szCs w:val="24"/>
          <w:shd w:val="clear" w:color="auto" w:fill="FFFFFF"/>
        </w:rPr>
        <w:t>讓</w:t>
      </w:r>
      <w:r w:rsidRPr="006A561E">
        <w:rPr>
          <w:rFonts w:eastAsia="新細明體" w:cs="Times New Roman" w:hint="eastAsia"/>
          <w:color w:val="000000" w:themeColor="text1"/>
          <w:kern w:val="0"/>
          <w:szCs w:val="24"/>
          <w:shd w:val="clear" w:color="auto" w:fill="FFFFFF"/>
        </w:rPr>
        <w:t>真正有專業能力的人進入公務部門</w:t>
      </w:r>
      <w:r w:rsidR="00FC58C1" w:rsidRPr="006A561E">
        <w:rPr>
          <w:rFonts w:eastAsia="新細明體" w:cs="Times New Roman" w:hint="eastAsia"/>
          <w:color w:val="000000" w:themeColor="text1"/>
          <w:kern w:val="0"/>
          <w:szCs w:val="24"/>
          <w:shd w:val="clear" w:color="auto" w:fill="FFFFFF"/>
        </w:rPr>
        <w:t>，需要進一步探究</w:t>
      </w:r>
      <w:r w:rsidRPr="006A561E">
        <w:rPr>
          <w:rFonts w:eastAsia="新細明體" w:cs="Times New Roman" w:hint="eastAsia"/>
          <w:color w:val="000000" w:themeColor="text1"/>
          <w:kern w:val="0"/>
          <w:szCs w:val="24"/>
          <w:shd w:val="clear" w:color="auto" w:fill="FFFFFF"/>
        </w:rPr>
        <w:t>。</w:t>
      </w:r>
    </w:p>
    <w:p w14:paraId="5C473ECE" w14:textId="77777777" w:rsidR="004463A1" w:rsidRPr="006A561E" w:rsidRDefault="004463A1">
      <w:pPr>
        <w:widowControl/>
        <w:rPr>
          <w:rFonts w:eastAsia="新細明體" w:cs="Times New Roman"/>
          <w:b/>
          <w:bCs/>
          <w:color w:val="000000" w:themeColor="text1"/>
          <w:sz w:val="28"/>
          <w:szCs w:val="28"/>
        </w:rPr>
      </w:pPr>
      <w:r w:rsidRPr="006A561E">
        <w:rPr>
          <w:rFonts w:eastAsia="新細明體" w:cs="Times New Roman"/>
          <w:b/>
          <w:bCs/>
          <w:color w:val="000000" w:themeColor="text1"/>
          <w:sz w:val="28"/>
          <w:szCs w:val="28"/>
        </w:rPr>
        <w:br w:type="page"/>
      </w:r>
    </w:p>
    <w:p w14:paraId="758AAEAA" w14:textId="14D02719" w:rsidR="00244137" w:rsidRPr="006A561E" w:rsidRDefault="00DF30C4" w:rsidP="003D5E52">
      <w:pPr>
        <w:overflowPunct w:val="0"/>
        <w:adjustRightInd w:val="0"/>
        <w:snapToGrid w:val="0"/>
        <w:spacing w:beforeLines="50" w:before="180" w:afterLines="50" w:after="180"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lastRenderedPageBreak/>
        <w:t>（</w:t>
      </w:r>
      <w:r w:rsidR="00C628EF" w:rsidRPr="006A561E">
        <w:rPr>
          <w:rFonts w:eastAsia="新細明體" w:cs="Times New Roman" w:hint="eastAsia"/>
          <w:b/>
          <w:bCs/>
          <w:color w:val="000000" w:themeColor="text1"/>
          <w:sz w:val="28"/>
          <w:szCs w:val="28"/>
        </w:rPr>
        <w:t>四</w:t>
      </w:r>
      <w:r w:rsidRPr="006A561E">
        <w:rPr>
          <w:rFonts w:eastAsia="新細明體" w:cs="Times New Roman" w:hint="eastAsia"/>
          <w:b/>
          <w:bCs/>
          <w:color w:val="000000" w:themeColor="text1"/>
          <w:sz w:val="28"/>
          <w:szCs w:val="28"/>
        </w:rPr>
        <w:t>）</w:t>
      </w:r>
      <w:r w:rsidR="00244137" w:rsidRPr="006A561E">
        <w:rPr>
          <w:rFonts w:eastAsia="新細明體" w:cs="Times New Roman" w:hint="eastAsia"/>
          <w:b/>
          <w:bCs/>
          <w:color w:val="000000" w:themeColor="text1"/>
          <w:sz w:val="28"/>
          <w:szCs w:val="28"/>
        </w:rPr>
        <w:t>公務員薪資結構</w:t>
      </w:r>
      <w:r w:rsidR="00573DA4" w:rsidRPr="006A561E">
        <w:rPr>
          <w:rFonts w:eastAsia="新細明體" w:cs="Times New Roman" w:hint="eastAsia"/>
          <w:b/>
          <w:bCs/>
          <w:color w:val="000000" w:themeColor="text1"/>
          <w:sz w:val="28"/>
          <w:szCs w:val="28"/>
        </w:rPr>
        <w:t>相對</w:t>
      </w:r>
      <w:r w:rsidR="00C628EF" w:rsidRPr="006A561E">
        <w:rPr>
          <w:rFonts w:eastAsia="新細明體" w:cs="Times New Roman" w:hint="eastAsia"/>
          <w:b/>
          <w:bCs/>
          <w:color w:val="000000" w:themeColor="text1"/>
          <w:sz w:val="28"/>
          <w:szCs w:val="28"/>
        </w:rPr>
        <w:t>偏低</w:t>
      </w:r>
    </w:p>
    <w:p w14:paraId="06C778B6" w14:textId="2A49C6CC" w:rsidR="00DF30C4" w:rsidRPr="006A561E" w:rsidRDefault="00FF03DD"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w:t>
      </w:r>
      <w:r w:rsidR="00DF30C4" w:rsidRPr="006A561E">
        <w:rPr>
          <w:rFonts w:eastAsia="新細明體" w:cs="Times New Roman" w:hint="eastAsia"/>
          <w:color w:val="000000" w:themeColor="text1"/>
          <w:kern w:val="0"/>
          <w:szCs w:val="24"/>
          <w:shd w:val="clear" w:color="auto" w:fill="FFFFFF"/>
        </w:rPr>
        <w:t>和</w:t>
      </w:r>
      <w:r w:rsidR="003A676D" w:rsidRPr="006A561E">
        <w:rPr>
          <w:rFonts w:eastAsia="新細明體" w:cs="Times New Roman" w:hint="eastAsia"/>
          <w:color w:val="000000" w:themeColor="text1"/>
          <w:kern w:val="0"/>
          <w:szCs w:val="24"/>
          <w:shd w:val="clear" w:color="auto" w:fill="FFFFFF"/>
        </w:rPr>
        <w:t>我國</w:t>
      </w:r>
      <w:r w:rsidR="00DF30C4" w:rsidRPr="006A561E">
        <w:rPr>
          <w:rFonts w:eastAsia="新細明體" w:cs="Times New Roman" w:hint="eastAsia"/>
          <w:color w:val="000000" w:themeColor="text1"/>
          <w:kern w:val="0"/>
          <w:szCs w:val="24"/>
          <w:shd w:val="clear" w:color="auto" w:fill="FFFFFF"/>
        </w:rPr>
        <w:t>公務員都面臨薪資結構</w:t>
      </w:r>
      <w:r w:rsidR="003A676D" w:rsidRPr="006A561E">
        <w:rPr>
          <w:rFonts w:eastAsia="新細明體" w:cs="Times New Roman" w:hint="eastAsia"/>
          <w:color w:val="000000" w:themeColor="text1"/>
          <w:kern w:val="0"/>
          <w:szCs w:val="24"/>
          <w:shd w:val="clear" w:color="auto" w:fill="FFFFFF"/>
        </w:rPr>
        <w:t>不如</w:t>
      </w:r>
      <w:r w:rsidR="00DF30C4" w:rsidRPr="006A561E">
        <w:rPr>
          <w:rFonts w:eastAsia="新細明體" w:cs="Times New Roman" w:hint="eastAsia"/>
          <w:color w:val="000000" w:themeColor="text1"/>
          <w:kern w:val="0"/>
          <w:szCs w:val="24"/>
          <w:shd w:val="clear" w:color="auto" w:fill="FFFFFF"/>
        </w:rPr>
        <w:t>私人公司的現象</w:t>
      </w:r>
      <w:r w:rsidR="003A676D" w:rsidRPr="006A561E">
        <w:rPr>
          <w:rFonts w:eastAsia="新細明體" w:cs="Times New Roman" w:hint="eastAsia"/>
          <w:color w:val="000000" w:themeColor="text1"/>
          <w:kern w:val="0"/>
          <w:szCs w:val="24"/>
          <w:shd w:val="clear" w:color="auto" w:fill="FFFFFF"/>
        </w:rPr>
        <w:t>，</w:t>
      </w:r>
      <w:r w:rsidR="00DF30C4" w:rsidRPr="006A561E">
        <w:rPr>
          <w:rFonts w:eastAsia="新細明體" w:cs="Times New Roman" w:hint="eastAsia"/>
          <w:color w:val="000000" w:themeColor="text1"/>
          <w:kern w:val="0"/>
          <w:szCs w:val="24"/>
          <w:shd w:val="clear" w:color="auto" w:fill="FFFFFF"/>
        </w:rPr>
        <w:t>但造成的影響卻不盡相同</w:t>
      </w:r>
      <w:r w:rsidR="005B12EB" w:rsidRPr="006A561E">
        <w:rPr>
          <w:rFonts w:eastAsia="新細明體" w:cs="Times New Roman" w:hint="eastAsia"/>
          <w:color w:val="000000" w:themeColor="text1"/>
          <w:kern w:val="0"/>
          <w:szCs w:val="24"/>
          <w:shd w:val="clear" w:color="auto" w:fill="FFFFFF"/>
        </w:rPr>
        <w:t>。</w:t>
      </w:r>
      <w:r w:rsidR="00DF30C4" w:rsidRPr="006A561E">
        <w:rPr>
          <w:rFonts w:eastAsia="新細明體" w:cs="Times New Roman" w:hint="eastAsia"/>
          <w:color w:val="000000" w:themeColor="text1"/>
          <w:kern w:val="0"/>
          <w:szCs w:val="24"/>
          <w:shd w:val="clear" w:color="auto" w:fill="FFFFFF"/>
        </w:rPr>
        <w:t>在英國公務員大部分非終身職，薪資又低</w:t>
      </w:r>
      <w:r w:rsidR="006A16D6" w:rsidRPr="006A561E">
        <w:rPr>
          <w:rFonts w:eastAsia="新細明體" w:cs="Times New Roman" w:hint="eastAsia"/>
          <w:color w:val="000000" w:themeColor="text1"/>
          <w:kern w:val="0"/>
          <w:szCs w:val="24"/>
          <w:shd w:val="clear" w:color="auto" w:fill="FFFFFF"/>
        </w:rPr>
        <w:t>，</w:t>
      </w:r>
      <w:r w:rsidR="00DF30C4" w:rsidRPr="006A561E">
        <w:rPr>
          <w:rFonts w:eastAsia="新細明體" w:cs="Times New Roman" w:hint="eastAsia"/>
          <w:color w:val="000000" w:themeColor="text1"/>
          <w:kern w:val="0"/>
          <w:szCs w:val="24"/>
          <w:shd w:val="clear" w:color="auto" w:fill="FFFFFF"/>
        </w:rPr>
        <w:t>也就</w:t>
      </w:r>
      <w:r w:rsidR="006A16D6" w:rsidRPr="006A561E">
        <w:rPr>
          <w:rFonts w:eastAsia="新細明體" w:cs="Times New Roman" w:hint="eastAsia"/>
          <w:color w:val="000000" w:themeColor="text1"/>
          <w:kern w:val="0"/>
          <w:szCs w:val="24"/>
          <w:shd w:val="clear" w:color="auto" w:fill="FFFFFF"/>
        </w:rPr>
        <w:t>更</w:t>
      </w:r>
      <w:r w:rsidR="00DF30C4" w:rsidRPr="006A561E">
        <w:rPr>
          <w:rFonts w:eastAsia="新細明體" w:cs="Times New Roman" w:hint="eastAsia"/>
          <w:color w:val="000000" w:themeColor="text1"/>
          <w:kern w:val="0"/>
          <w:szCs w:val="24"/>
          <w:shd w:val="clear" w:color="auto" w:fill="FFFFFF"/>
        </w:rPr>
        <w:t>難吸引人才進入公部門服務</w:t>
      </w:r>
      <w:r w:rsidR="005B12EB" w:rsidRPr="006A561E">
        <w:rPr>
          <w:rFonts w:eastAsia="新細明體" w:cs="Times New Roman" w:hint="eastAsia"/>
          <w:color w:val="000000" w:themeColor="text1"/>
          <w:kern w:val="0"/>
          <w:szCs w:val="24"/>
          <w:shd w:val="clear" w:color="auto" w:fill="FFFFFF"/>
        </w:rPr>
        <w:t>；</w:t>
      </w:r>
      <w:r w:rsidR="003A676D" w:rsidRPr="006A561E">
        <w:rPr>
          <w:rFonts w:eastAsia="新細明體" w:cs="Times New Roman" w:hint="eastAsia"/>
          <w:color w:val="000000" w:themeColor="text1"/>
          <w:kern w:val="0"/>
          <w:szCs w:val="24"/>
          <w:shd w:val="clear" w:color="auto" w:fill="FFFFFF"/>
        </w:rPr>
        <w:t>而我國</w:t>
      </w:r>
      <w:r w:rsidR="00DF30C4" w:rsidRPr="006A561E">
        <w:rPr>
          <w:rFonts w:eastAsia="新細明體" w:cs="Times New Roman" w:hint="eastAsia"/>
          <w:color w:val="000000" w:themeColor="text1"/>
          <w:kern w:val="0"/>
          <w:szCs w:val="24"/>
          <w:shd w:val="clear" w:color="auto" w:fill="FFFFFF"/>
        </w:rPr>
        <w:t>因公務員多數為終身職、公務員福利補助項目多，且公保退休金給付優於勞保，綜合多重因素考量，依然能吸引人才報考公務員。不過，</w:t>
      </w:r>
      <w:r w:rsidR="003A676D" w:rsidRPr="006A561E">
        <w:rPr>
          <w:rFonts w:eastAsia="新細明體" w:cs="Times New Roman" w:hint="eastAsia"/>
          <w:color w:val="000000" w:themeColor="text1"/>
          <w:kern w:val="0"/>
          <w:szCs w:val="24"/>
          <w:shd w:val="clear" w:color="auto" w:fill="FFFFFF"/>
        </w:rPr>
        <w:t>我國</w:t>
      </w:r>
      <w:r w:rsidR="00DF30C4" w:rsidRPr="006A561E">
        <w:rPr>
          <w:rFonts w:eastAsia="新細明體" w:cs="Times New Roman" w:hint="eastAsia"/>
          <w:color w:val="000000" w:themeColor="text1"/>
          <w:kern w:val="0"/>
          <w:szCs w:val="24"/>
          <w:shd w:val="clear" w:color="auto" w:fill="FFFFFF"/>
        </w:rPr>
        <w:t>在</w:t>
      </w:r>
      <w:r w:rsidR="00DF30C4" w:rsidRPr="006A561E">
        <w:rPr>
          <w:rFonts w:eastAsia="新細明體" w:cs="Times New Roman"/>
          <w:color w:val="000000" w:themeColor="text1"/>
          <w:kern w:val="0"/>
          <w:szCs w:val="24"/>
          <w:shd w:val="clear" w:color="auto" w:fill="FFFFFF"/>
        </w:rPr>
        <w:t>202</w:t>
      </w:r>
      <w:r w:rsidR="00312149" w:rsidRPr="006A561E">
        <w:rPr>
          <w:rFonts w:eastAsia="新細明體" w:cs="Times New Roman" w:hint="eastAsia"/>
          <w:color w:val="000000" w:themeColor="text1"/>
          <w:kern w:val="0"/>
          <w:szCs w:val="24"/>
          <w:shd w:val="clear" w:color="auto" w:fill="FFFFFF"/>
        </w:rPr>
        <w:t>2</w:t>
      </w:r>
      <w:r w:rsidR="00DF30C4" w:rsidRPr="006A561E">
        <w:rPr>
          <w:rFonts w:eastAsia="新細明體" w:cs="Times New Roman" w:hint="eastAsia"/>
          <w:color w:val="000000" w:themeColor="text1"/>
          <w:kern w:val="0"/>
          <w:szCs w:val="24"/>
          <w:shd w:val="clear" w:color="auto" w:fill="FFFFFF"/>
        </w:rPr>
        <w:t>年人均</w:t>
      </w:r>
      <w:r w:rsidR="00DF30C4" w:rsidRPr="006A561E">
        <w:rPr>
          <w:rFonts w:eastAsia="新細明體" w:cs="Times New Roman"/>
          <w:color w:val="000000" w:themeColor="text1"/>
          <w:kern w:val="0"/>
          <w:szCs w:val="24"/>
          <w:shd w:val="clear" w:color="auto" w:fill="FFFFFF"/>
        </w:rPr>
        <w:t>GDP</w:t>
      </w:r>
      <w:r w:rsidR="00DF30C4" w:rsidRPr="006A561E">
        <w:rPr>
          <w:rFonts w:eastAsia="新細明體" w:cs="Times New Roman" w:hint="eastAsia"/>
          <w:color w:val="000000" w:themeColor="text1"/>
          <w:kern w:val="0"/>
          <w:szCs w:val="24"/>
          <w:shd w:val="clear" w:color="auto" w:fill="FFFFFF"/>
        </w:rPr>
        <w:t>已達</w:t>
      </w:r>
      <w:r w:rsidR="00DF30C4" w:rsidRPr="006A561E">
        <w:rPr>
          <w:rFonts w:eastAsia="新細明體" w:cs="Times New Roman"/>
          <w:color w:val="000000" w:themeColor="text1"/>
          <w:kern w:val="0"/>
          <w:szCs w:val="24"/>
          <w:shd w:val="clear" w:color="auto" w:fill="FFFFFF"/>
        </w:rPr>
        <w:t>3</w:t>
      </w:r>
      <w:r w:rsidR="00DF30C4" w:rsidRPr="006A561E">
        <w:rPr>
          <w:rFonts w:eastAsia="新細明體" w:cs="Times New Roman" w:hint="eastAsia"/>
          <w:color w:val="000000" w:themeColor="text1"/>
          <w:kern w:val="0"/>
          <w:szCs w:val="24"/>
          <w:shd w:val="clear" w:color="auto" w:fill="FFFFFF"/>
        </w:rPr>
        <w:t>萬</w:t>
      </w:r>
      <w:r w:rsidR="00312149" w:rsidRPr="006A561E">
        <w:rPr>
          <w:rFonts w:eastAsia="新細明體" w:cs="Times New Roman" w:hint="eastAsia"/>
          <w:color w:val="000000" w:themeColor="text1"/>
          <w:kern w:val="0"/>
          <w:szCs w:val="24"/>
          <w:shd w:val="clear" w:color="auto" w:fill="FFFFFF"/>
        </w:rPr>
        <w:t>2</w:t>
      </w:r>
      <w:r w:rsidR="00312149" w:rsidRPr="006A561E">
        <w:rPr>
          <w:rFonts w:eastAsia="新細明體" w:cs="Times New Roman"/>
          <w:color w:val="000000" w:themeColor="text1"/>
          <w:kern w:val="0"/>
          <w:szCs w:val="24"/>
          <w:shd w:val="clear" w:color="auto" w:fill="FFFFFF"/>
        </w:rPr>
        <w:t>,</w:t>
      </w:r>
      <w:r w:rsidR="00312149" w:rsidRPr="006A561E">
        <w:rPr>
          <w:rFonts w:eastAsia="新細明體" w:cs="Times New Roman" w:hint="eastAsia"/>
          <w:color w:val="000000" w:themeColor="text1"/>
          <w:kern w:val="0"/>
          <w:szCs w:val="24"/>
          <w:shd w:val="clear" w:color="auto" w:fill="FFFFFF"/>
        </w:rPr>
        <w:t>756</w:t>
      </w:r>
      <w:r w:rsidR="00DF30C4" w:rsidRPr="006A561E">
        <w:rPr>
          <w:rFonts w:eastAsia="新細明體" w:cs="Times New Roman" w:hint="eastAsia"/>
          <w:color w:val="000000" w:themeColor="text1"/>
          <w:kern w:val="0"/>
          <w:szCs w:val="24"/>
          <w:shd w:val="clear" w:color="auto" w:fill="FFFFFF"/>
        </w:rPr>
        <w:t>美元，電子業、生技業及</w:t>
      </w:r>
      <w:proofErr w:type="gramStart"/>
      <w:r w:rsidR="00DF30C4" w:rsidRPr="006A561E">
        <w:rPr>
          <w:rFonts w:eastAsia="新細明體" w:cs="Times New Roman" w:hint="eastAsia"/>
          <w:color w:val="000000" w:themeColor="text1"/>
          <w:kern w:val="0"/>
          <w:szCs w:val="24"/>
          <w:shd w:val="clear" w:color="auto" w:fill="FFFFFF"/>
        </w:rPr>
        <w:t>疫情後</w:t>
      </w:r>
      <w:proofErr w:type="gramEnd"/>
      <w:r w:rsidR="00DF30C4" w:rsidRPr="006A561E">
        <w:rPr>
          <w:rFonts w:eastAsia="新細明體" w:cs="Times New Roman" w:hint="eastAsia"/>
          <w:color w:val="000000" w:themeColor="text1"/>
          <w:kern w:val="0"/>
          <w:szCs w:val="24"/>
          <w:shd w:val="clear" w:color="auto" w:fill="FFFFFF"/>
        </w:rPr>
        <w:t>各產業復甦都使得民間企業的收入大幅提升，公務體系對人才的吸引力也會降低</w:t>
      </w:r>
      <w:r w:rsidR="008E6E27" w:rsidRPr="006A561E">
        <w:rPr>
          <w:rFonts w:eastAsia="新細明體" w:cs="Times New Roman" w:hint="eastAsia"/>
          <w:color w:val="000000" w:themeColor="text1"/>
          <w:kern w:val="0"/>
          <w:szCs w:val="24"/>
          <w:shd w:val="clear" w:color="auto" w:fill="FFFFFF"/>
        </w:rPr>
        <w:t>，</w:t>
      </w:r>
      <w:r w:rsidR="00DF30C4" w:rsidRPr="006A561E">
        <w:rPr>
          <w:rFonts w:eastAsia="新細明體" w:cs="Times New Roman" w:hint="eastAsia"/>
          <w:color w:val="000000" w:themeColor="text1"/>
          <w:kern w:val="0"/>
          <w:szCs w:val="24"/>
          <w:shd w:val="clear" w:color="auto" w:fill="FFFFFF"/>
        </w:rPr>
        <w:t>所面臨的問題會與英國雷同，值得當局</w:t>
      </w:r>
      <w:r w:rsidR="00C628EF" w:rsidRPr="006A561E">
        <w:rPr>
          <w:rFonts w:eastAsia="新細明體" w:cs="Times New Roman" w:hint="eastAsia"/>
          <w:color w:val="000000" w:themeColor="text1"/>
          <w:kern w:val="0"/>
          <w:szCs w:val="24"/>
          <w:shd w:val="clear" w:color="auto" w:fill="FFFFFF"/>
        </w:rPr>
        <w:t>重</w:t>
      </w:r>
      <w:r w:rsidR="00DF30C4" w:rsidRPr="006A561E">
        <w:rPr>
          <w:rFonts w:eastAsia="新細明體" w:cs="Times New Roman" w:hint="eastAsia"/>
          <w:color w:val="000000" w:themeColor="text1"/>
          <w:kern w:val="0"/>
          <w:szCs w:val="24"/>
          <w:shd w:val="clear" w:color="auto" w:fill="FFFFFF"/>
        </w:rPr>
        <w:t>新思考公務員的薪資結構。雖然</w:t>
      </w:r>
      <w:r w:rsidR="008E6E27" w:rsidRPr="006A561E">
        <w:rPr>
          <w:rFonts w:eastAsia="新細明體" w:cs="Times New Roman" w:hint="eastAsia"/>
          <w:color w:val="000000" w:themeColor="text1"/>
          <w:kern w:val="0"/>
          <w:szCs w:val="24"/>
          <w:shd w:val="clear" w:color="auto" w:fill="FFFFFF"/>
        </w:rPr>
        <w:t>我國</w:t>
      </w:r>
      <w:r w:rsidR="00DF30C4" w:rsidRPr="006A561E">
        <w:rPr>
          <w:rFonts w:eastAsia="新細明體" w:cs="Times New Roman" w:hint="eastAsia"/>
          <w:color w:val="000000" w:themeColor="text1"/>
          <w:kern w:val="0"/>
          <w:szCs w:val="24"/>
          <w:shd w:val="clear" w:color="auto" w:fill="FFFFFF"/>
        </w:rPr>
        <w:t>主計</w:t>
      </w:r>
      <w:r w:rsidR="008E6E27" w:rsidRPr="006A561E">
        <w:rPr>
          <w:rFonts w:eastAsia="新細明體" w:cs="Times New Roman" w:hint="eastAsia"/>
          <w:color w:val="000000" w:themeColor="text1"/>
          <w:kern w:val="0"/>
          <w:szCs w:val="24"/>
          <w:shd w:val="clear" w:color="auto" w:fill="FFFFFF"/>
        </w:rPr>
        <w:t>總</w:t>
      </w:r>
      <w:r w:rsidR="00DF30C4" w:rsidRPr="006A561E">
        <w:rPr>
          <w:rFonts w:eastAsia="新細明體" w:cs="Times New Roman" w:hint="eastAsia"/>
          <w:color w:val="000000" w:themeColor="text1"/>
          <w:kern w:val="0"/>
          <w:szCs w:val="24"/>
          <w:shd w:val="clear" w:color="auto" w:fill="FFFFFF"/>
        </w:rPr>
        <w:t>處每年也都會建議軍公教調薪幅度，但透過調薪亦或是透過績效制度，何者較能解決公務員薪資問題，應該有深入的討論和研究。</w:t>
      </w:r>
      <w:r w:rsidR="0000660E" w:rsidRPr="006A561E">
        <w:rPr>
          <w:rFonts w:eastAsia="新細明體" w:cs="Times New Roman" w:hint="eastAsia"/>
          <w:color w:val="000000" w:themeColor="text1"/>
          <w:kern w:val="0"/>
          <w:szCs w:val="24"/>
          <w:shd w:val="clear" w:color="auto" w:fill="FFFFFF"/>
        </w:rPr>
        <w:t>另外，</w:t>
      </w:r>
      <w:r w:rsidR="00DF30C4" w:rsidRPr="006A561E">
        <w:rPr>
          <w:rFonts w:eastAsia="新細明體" w:cs="Times New Roman" w:hint="eastAsia"/>
          <w:color w:val="000000" w:themeColor="text1"/>
          <w:kern w:val="0"/>
          <w:szCs w:val="24"/>
          <w:shd w:val="clear" w:color="auto" w:fill="FFFFFF"/>
        </w:rPr>
        <w:t>英國的退休金給付</w:t>
      </w:r>
      <w:proofErr w:type="gramStart"/>
      <w:r w:rsidR="00DF30C4" w:rsidRPr="006A561E">
        <w:rPr>
          <w:rFonts w:eastAsia="新細明體" w:cs="Times New Roman" w:hint="eastAsia"/>
          <w:color w:val="000000" w:themeColor="text1"/>
          <w:kern w:val="0"/>
          <w:szCs w:val="24"/>
          <w:shd w:val="clear" w:color="auto" w:fill="FFFFFF"/>
        </w:rPr>
        <w:t>採</w:t>
      </w:r>
      <w:proofErr w:type="gramEnd"/>
      <w:r w:rsidR="00DF30C4" w:rsidRPr="006A561E">
        <w:rPr>
          <w:rFonts w:eastAsia="新細明體" w:cs="Times New Roman" w:hint="eastAsia"/>
          <w:color w:val="000000" w:themeColor="text1"/>
          <w:kern w:val="0"/>
          <w:szCs w:val="24"/>
          <w:shd w:val="clear" w:color="auto" w:fill="FFFFFF"/>
        </w:rPr>
        <w:t>浮動機制，會考量物價波動和通貨膨脹等問題，</w:t>
      </w:r>
      <w:r w:rsidR="0000660E" w:rsidRPr="006A561E">
        <w:rPr>
          <w:rFonts w:eastAsia="新細明體" w:cs="Times New Roman" w:hint="eastAsia"/>
          <w:color w:val="000000" w:themeColor="text1"/>
          <w:kern w:val="0"/>
          <w:szCs w:val="24"/>
          <w:shd w:val="clear" w:color="auto" w:fill="FFFFFF"/>
        </w:rPr>
        <w:t>亦</w:t>
      </w:r>
      <w:r w:rsidR="00DF30C4" w:rsidRPr="006A561E">
        <w:rPr>
          <w:rFonts w:eastAsia="新細明體" w:cs="Times New Roman" w:hint="eastAsia"/>
          <w:color w:val="000000" w:themeColor="text1"/>
          <w:kern w:val="0"/>
          <w:szCs w:val="24"/>
          <w:shd w:val="clear" w:color="auto" w:fill="FFFFFF"/>
        </w:rPr>
        <w:t>值得學習。退休金關係每個人年老時的生活品質，</w:t>
      </w:r>
      <w:r w:rsidR="00312149" w:rsidRPr="006A561E">
        <w:rPr>
          <w:rFonts w:eastAsia="新細明體" w:cs="Times New Roman" w:hint="eastAsia"/>
          <w:color w:val="000000" w:themeColor="text1"/>
          <w:kern w:val="0"/>
          <w:szCs w:val="24"/>
          <w:shd w:val="clear" w:color="auto" w:fill="FFFFFF"/>
        </w:rPr>
        <w:t>屬於</w:t>
      </w:r>
      <w:r w:rsidR="00DF30C4" w:rsidRPr="006A561E">
        <w:rPr>
          <w:rFonts w:eastAsia="新細明體" w:cs="Times New Roman" w:hint="eastAsia"/>
          <w:color w:val="000000" w:themeColor="text1"/>
          <w:kern w:val="0"/>
          <w:szCs w:val="24"/>
          <w:shd w:val="clear" w:color="auto" w:fill="FFFFFF"/>
        </w:rPr>
        <w:t>民生問題而</w:t>
      </w:r>
      <w:r w:rsidR="00312149" w:rsidRPr="006A561E">
        <w:rPr>
          <w:rFonts w:eastAsia="新細明體" w:cs="Times New Roman" w:hint="eastAsia"/>
          <w:color w:val="000000" w:themeColor="text1"/>
          <w:kern w:val="0"/>
          <w:szCs w:val="24"/>
          <w:shd w:val="clear" w:color="auto" w:fill="FFFFFF"/>
        </w:rPr>
        <w:t>非</w:t>
      </w:r>
      <w:r w:rsidR="00DF30C4" w:rsidRPr="006A561E">
        <w:rPr>
          <w:rFonts w:eastAsia="新細明體" w:cs="Times New Roman" w:hint="eastAsia"/>
          <w:color w:val="000000" w:themeColor="text1"/>
          <w:kern w:val="0"/>
          <w:szCs w:val="24"/>
          <w:shd w:val="clear" w:color="auto" w:fill="FFFFFF"/>
        </w:rPr>
        <w:t>政治問題。姑且不論公務員年金改革是好是壞，但必須是在大家可以接受的理念中進行，才不會讓當事者產生絕對的剝奪感，對政府當局和工作產生消極的態度。</w:t>
      </w:r>
    </w:p>
    <w:p w14:paraId="2D6E895A" w14:textId="21F99EDF" w:rsidR="00967C40" w:rsidRPr="006A561E" w:rsidRDefault="00DF30C4" w:rsidP="000D0A23">
      <w:pPr>
        <w:overflowPunct w:val="0"/>
        <w:adjustRightInd w:val="0"/>
        <w:snapToGrid w:val="0"/>
        <w:spacing w:beforeLines="100" w:before="360" w:afterLines="100" w:after="360"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00660E" w:rsidRPr="006A561E">
        <w:rPr>
          <w:rFonts w:eastAsia="新細明體" w:cs="Times New Roman" w:hint="eastAsia"/>
          <w:b/>
          <w:bCs/>
          <w:color w:val="000000" w:themeColor="text1"/>
          <w:sz w:val="28"/>
          <w:szCs w:val="28"/>
        </w:rPr>
        <w:t>五</w:t>
      </w:r>
      <w:r w:rsidRPr="006A561E">
        <w:rPr>
          <w:rFonts w:eastAsia="新細明體" w:cs="Times New Roman" w:hint="eastAsia"/>
          <w:b/>
          <w:bCs/>
          <w:color w:val="000000" w:themeColor="text1"/>
          <w:sz w:val="28"/>
          <w:szCs w:val="28"/>
        </w:rPr>
        <w:t>）英國公共服務效能尚有精進空間</w:t>
      </w:r>
    </w:p>
    <w:p w14:paraId="0498141F" w14:textId="77777777" w:rsidR="00DF30C4" w:rsidRPr="006A561E" w:rsidRDefault="00DF30C4"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因憲政體制不同，我國與英國的中央、地方分權制度亦有差異。我國地方自治事項係透過地方制度法授權，而英國因歷史關係，其構成國包括英格蘭、蘇格蘭、威爾斯及北愛爾蘭，在單一制主權國家的英國</w:t>
      </w:r>
      <w:proofErr w:type="gramStart"/>
      <w:r w:rsidRPr="006A561E">
        <w:rPr>
          <w:rFonts w:eastAsia="新細明體" w:cs="Times New Roman" w:hint="eastAsia"/>
          <w:color w:val="000000" w:themeColor="text1"/>
          <w:kern w:val="0"/>
          <w:szCs w:val="24"/>
          <w:shd w:val="clear" w:color="auto" w:fill="FFFFFF"/>
        </w:rPr>
        <w:t>內部，</w:t>
      </w:r>
      <w:proofErr w:type="gramEnd"/>
      <w:r w:rsidRPr="006A561E">
        <w:rPr>
          <w:rFonts w:eastAsia="新細明體" w:cs="Times New Roman" w:hint="eastAsia"/>
          <w:color w:val="000000" w:themeColor="text1"/>
          <w:kern w:val="0"/>
          <w:szCs w:val="24"/>
          <w:shd w:val="clear" w:color="auto" w:fill="FFFFFF"/>
        </w:rPr>
        <w:t>蘇格蘭、威爾斯和北愛爾蘭透過權力下放獲得了一定程度的自主權，從地方自治角度，四個組成國在權力下放事項上確實獲得很大的立法權，但由於中央、地方法律必須同步運行及協調，即形成複雜的執行系統，在行政運作上就顯得不如我國有效率。</w:t>
      </w:r>
    </w:p>
    <w:p w14:paraId="5948953E" w14:textId="0050987F" w:rsidR="00967C40" w:rsidRPr="006A561E" w:rsidRDefault="00DF30C4" w:rsidP="000D0A23">
      <w:pPr>
        <w:overflowPunct w:val="0"/>
        <w:adjustRightInd w:val="0"/>
        <w:snapToGrid w:val="0"/>
        <w:spacing w:beforeLines="100" w:before="360" w:afterLines="100" w:after="360"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00660E" w:rsidRPr="006A561E">
        <w:rPr>
          <w:rFonts w:eastAsia="新細明體" w:cs="Times New Roman" w:hint="eastAsia"/>
          <w:b/>
          <w:bCs/>
          <w:color w:val="000000" w:themeColor="text1"/>
          <w:sz w:val="28"/>
          <w:szCs w:val="28"/>
        </w:rPr>
        <w:t>六</w:t>
      </w:r>
      <w:r w:rsidRPr="006A561E">
        <w:rPr>
          <w:rFonts w:eastAsia="新細明體" w:cs="Times New Roman" w:hint="eastAsia"/>
          <w:b/>
          <w:bCs/>
          <w:color w:val="000000" w:themeColor="text1"/>
          <w:sz w:val="28"/>
          <w:szCs w:val="28"/>
        </w:rPr>
        <w:t>）民意機構力圖獲取公民信任</w:t>
      </w:r>
      <w:r w:rsidR="00C628EF" w:rsidRPr="006A561E">
        <w:rPr>
          <w:rFonts w:eastAsia="新細明體" w:cs="Times New Roman" w:hint="eastAsia"/>
          <w:b/>
          <w:bCs/>
          <w:color w:val="000000" w:themeColor="text1"/>
          <w:sz w:val="28"/>
          <w:szCs w:val="28"/>
        </w:rPr>
        <w:t>及營造政黨平等共融</w:t>
      </w:r>
    </w:p>
    <w:p w14:paraId="11039F05" w14:textId="69BD3E1A" w:rsidR="00205B70" w:rsidRPr="006A561E" w:rsidRDefault="00DF30C4"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威爾斯是英國組成國之一，威爾斯</w:t>
      </w:r>
      <w:r w:rsidR="00C628EF" w:rsidRPr="006A561E">
        <w:rPr>
          <w:rFonts w:eastAsia="新細明體" w:cs="Times New Roman" w:hint="eastAsia"/>
          <w:color w:val="000000" w:themeColor="text1"/>
          <w:kern w:val="0"/>
          <w:szCs w:val="24"/>
          <w:shd w:val="clear" w:color="auto" w:fill="FFFFFF"/>
        </w:rPr>
        <w:t>的</w:t>
      </w:r>
      <w:r w:rsidRPr="006A561E">
        <w:rPr>
          <w:rFonts w:eastAsia="新細明體" w:cs="Times New Roman" w:hint="eastAsia"/>
          <w:color w:val="000000" w:themeColor="text1"/>
          <w:kern w:val="0"/>
          <w:szCs w:val="24"/>
          <w:shd w:val="clear" w:color="auto" w:fill="FFFFFF"/>
        </w:rPr>
        <w:t>每</w:t>
      </w:r>
      <w:proofErr w:type="gramStart"/>
      <w:r w:rsidRPr="006A561E">
        <w:rPr>
          <w:rFonts w:eastAsia="新細明體" w:cs="Times New Roman" w:hint="eastAsia"/>
          <w:color w:val="000000" w:themeColor="text1"/>
          <w:kern w:val="0"/>
          <w:szCs w:val="24"/>
          <w:shd w:val="clear" w:color="auto" w:fill="FFFFFF"/>
        </w:rPr>
        <w:t>個</w:t>
      </w:r>
      <w:proofErr w:type="gramEnd"/>
      <w:r w:rsidRPr="006A561E">
        <w:rPr>
          <w:rFonts w:eastAsia="新細明體" w:cs="Times New Roman" w:hint="eastAsia"/>
          <w:color w:val="000000" w:themeColor="text1"/>
          <w:kern w:val="0"/>
          <w:szCs w:val="24"/>
          <w:shd w:val="clear" w:color="auto" w:fill="FFFFFF"/>
        </w:rPr>
        <w:t>選區經由簡單多數制選舉產生一位選區議員，而每</w:t>
      </w:r>
      <w:proofErr w:type="gramStart"/>
      <w:r w:rsidRPr="006A561E">
        <w:rPr>
          <w:rFonts w:eastAsia="新細明體" w:cs="Times New Roman" w:hint="eastAsia"/>
          <w:color w:val="000000" w:themeColor="text1"/>
          <w:kern w:val="0"/>
          <w:szCs w:val="24"/>
          <w:shd w:val="clear" w:color="auto" w:fill="FFFFFF"/>
        </w:rPr>
        <w:t>個</w:t>
      </w:r>
      <w:proofErr w:type="gramEnd"/>
      <w:r w:rsidRPr="006A561E">
        <w:rPr>
          <w:rFonts w:eastAsia="新細明體" w:cs="Times New Roman" w:hint="eastAsia"/>
          <w:color w:val="000000" w:themeColor="text1"/>
          <w:kern w:val="0"/>
          <w:szCs w:val="24"/>
          <w:shd w:val="clear" w:color="auto" w:fill="FFFFFF"/>
        </w:rPr>
        <w:t>選舉地區再依比例代表制各推出</w:t>
      </w:r>
      <w:r w:rsidRPr="006A561E">
        <w:rPr>
          <w:rFonts w:eastAsia="新細明體" w:cs="Times New Roman"/>
          <w:color w:val="000000" w:themeColor="text1"/>
          <w:kern w:val="0"/>
          <w:szCs w:val="24"/>
          <w:shd w:val="clear" w:color="auto" w:fill="FFFFFF"/>
        </w:rPr>
        <w:t>4</w:t>
      </w:r>
      <w:r w:rsidRPr="006A561E">
        <w:rPr>
          <w:rFonts w:eastAsia="新細明體" w:cs="Times New Roman" w:hint="eastAsia"/>
          <w:color w:val="000000" w:themeColor="text1"/>
          <w:kern w:val="0"/>
          <w:szCs w:val="24"/>
          <w:shd w:val="clear" w:color="auto" w:fill="FFFFFF"/>
        </w:rPr>
        <w:t>名地區議員，民眾除了可在議員的地區辦事處當面陳情，也可透過議會網站聯繫他們所屬的議員及反</w:t>
      </w:r>
      <w:r w:rsidR="005B12EB" w:rsidRPr="006A561E">
        <w:rPr>
          <w:rFonts w:eastAsia="新細明體" w:cs="Times New Roman" w:hint="eastAsia"/>
          <w:color w:val="000000" w:themeColor="text1"/>
          <w:kern w:val="0"/>
          <w:szCs w:val="24"/>
          <w:shd w:val="clear" w:color="auto" w:fill="FFFFFF"/>
        </w:rPr>
        <w:t>映</w:t>
      </w:r>
      <w:r w:rsidRPr="006A561E">
        <w:rPr>
          <w:rFonts w:eastAsia="新細明體" w:cs="Times New Roman" w:hint="eastAsia"/>
          <w:color w:val="000000" w:themeColor="text1"/>
          <w:kern w:val="0"/>
          <w:szCs w:val="24"/>
          <w:shd w:val="clear" w:color="auto" w:fill="FFFFFF"/>
        </w:rPr>
        <w:t>意見</w:t>
      </w:r>
      <w:r w:rsidR="005B12EB" w:rsidRPr="006A561E">
        <w:rPr>
          <w:rFonts w:eastAsia="新細明體" w:cs="Times New Roman" w:hint="eastAsia"/>
          <w:color w:val="000000" w:themeColor="text1"/>
          <w:kern w:val="0"/>
          <w:szCs w:val="24"/>
          <w:shd w:val="clear" w:color="auto" w:fill="FFFFFF"/>
        </w:rPr>
        <w:t>。</w:t>
      </w:r>
      <w:proofErr w:type="gramStart"/>
      <w:r w:rsidRPr="006A561E">
        <w:rPr>
          <w:rFonts w:eastAsia="新細明體" w:cs="Times New Roman" w:hint="eastAsia"/>
          <w:color w:val="000000" w:themeColor="text1"/>
          <w:kern w:val="0"/>
          <w:szCs w:val="24"/>
          <w:shd w:val="clear" w:color="auto" w:fill="FFFFFF"/>
        </w:rPr>
        <w:t>此外，</w:t>
      </w:r>
      <w:proofErr w:type="gramEnd"/>
      <w:r w:rsidRPr="006A561E">
        <w:rPr>
          <w:rFonts w:eastAsia="新細明體" w:cs="Times New Roman" w:hint="eastAsia"/>
          <w:color w:val="000000" w:themeColor="text1"/>
          <w:kern w:val="0"/>
          <w:szCs w:val="24"/>
          <w:shd w:val="clear" w:color="auto" w:fill="FFFFFF"/>
        </w:rPr>
        <w:t>議會也以透明、開放方式回應公民參與決策的期待，民眾也能</w:t>
      </w:r>
      <w:r w:rsidRPr="006A561E">
        <w:rPr>
          <w:rFonts w:eastAsia="新細明體" w:cs="Times New Roman" w:hint="eastAsia"/>
          <w:color w:val="000000" w:themeColor="text1"/>
          <w:kern w:val="0"/>
          <w:szCs w:val="24"/>
          <w:shd w:val="clear" w:color="auto" w:fill="FFFFFF"/>
        </w:rPr>
        <w:lastRenderedPageBreak/>
        <w:t>清楚</w:t>
      </w:r>
      <w:r w:rsidR="005B12EB" w:rsidRPr="006A561E">
        <w:rPr>
          <w:rFonts w:eastAsia="新細明體" w:cs="Times New Roman" w:hint="eastAsia"/>
          <w:color w:val="000000" w:themeColor="text1"/>
          <w:kern w:val="0"/>
          <w:szCs w:val="24"/>
          <w:shd w:val="clear" w:color="auto" w:fill="FFFFFF"/>
        </w:rPr>
        <w:t>那</w:t>
      </w:r>
      <w:r w:rsidRPr="006A561E">
        <w:rPr>
          <w:rFonts w:eastAsia="新細明體" w:cs="Times New Roman" w:hint="eastAsia"/>
          <w:color w:val="000000" w:themeColor="text1"/>
          <w:kern w:val="0"/>
          <w:szCs w:val="24"/>
          <w:shd w:val="clear" w:color="auto" w:fill="FFFFFF"/>
        </w:rPr>
        <w:t>些議員必須為他們負責，落實責任政治，這樣的雙向機制</w:t>
      </w:r>
      <w:proofErr w:type="gramStart"/>
      <w:r w:rsidR="005B12EB" w:rsidRPr="006A561E">
        <w:rPr>
          <w:rFonts w:eastAsia="新細明體" w:cs="Times New Roman" w:hint="eastAsia"/>
          <w:color w:val="000000" w:themeColor="text1"/>
          <w:kern w:val="0"/>
          <w:szCs w:val="24"/>
          <w:shd w:val="clear" w:color="auto" w:fill="FFFFFF"/>
        </w:rPr>
        <w:t>凸</w:t>
      </w:r>
      <w:proofErr w:type="gramEnd"/>
      <w:r w:rsidRPr="006A561E">
        <w:rPr>
          <w:rFonts w:eastAsia="新細明體" w:cs="Times New Roman" w:hint="eastAsia"/>
          <w:color w:val="000000" w:themeColor="text1"/>
          <w:kern w:val="0"/>
          <w:szCs w:val="24"/>
          <w:shd w:val="clear" w:color="auto" w:fill="FFFFFF"/>
        </w:rPr>
        <w:t>顯民意，也可建立民眾與</w:t>
      </w:r>
      <w:proofErr w:type="gramStart"/>
      <w:r w:rsidRPr="006A561E">
        <w:rPr>
          <w:rFonts w:eastAsia="新細明體" w:cs="Times New Roman" w:hint="eastAsia"/>
          <w:color w:val="000000" w:themeColor="text1"/>
          <w:kern w:val="0"/>
          <w:szCs w:val="24"/>
          <w:shd w:val="clear" w:color="auto" w:fill="FFFFFF"/>
        </w:rPr>
        <w:t>民代間的信任</w:t>
      </w:r>
      <w:proofErr w:type="gramEnd"/>
      <w:r w:rsidRPr="006A561E">
        <w:rPr>
          <w:rFonts w:eastAsia="新細明體" w:cs="Times New Roman" w:hint="eastAsia"/>
          <w:color w:val="000000" w:themeColor="text1"/>
          <w:kern w:val="0"/>
          <w:szCs w:val="24"/>
          <w:shd w:val="clear" w:color="auto" w:fill="FFFFFF"/>
        </w:rPr>
        <w:t>。威爾斯議會為促進</w:t>
      </w:r>
      <w:proofErr w:type="gramStart"/>
      <w:r w:rsidRPr="006A561E">
        <w:rPr>
          <w:rFonts w:eastAsia="新細明體" w:cs="Times New Roman" w:hint="eastAsia"/>
          <w:color w:val="000000" w:themeColor="text1"/>
          <w:kern w:val="0"/>
          <w:szCs w:val="24"/>
          <w:shd w:val="clear" w:color="auto" w:fill="FFFFFF"/>
        </w:rPr>
        <w:t>政黨間的共</w:t>
      </w:r>
      <w:proofErr w:type="gramEnd"/>
      <w:r w:rsidRPr="006A561E">
        <w:rPr>
          <w:rFonts w:eastAsia="新細明體" w:cs="Times New Roman" w:hint="eastAsia"/>
          <w:color w:val="000000" w:themeColor="text1"/>
          <w:kern w:val="0"/>
          <w:szCs w:val="24"/>
          <w:shd w:val="clear" w:color="auto" w:fill="FFFFFF"/>
        </w:rPr>
        <w:t>融、互信、平等及良性互動，議事廳不</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對立或對抗式席位設計，而</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圓型席位安排，期透過席位安排直接影響議場中人的行為，創造平等、凝聚向心的功能；</w:t>
      </w:r>
      <w:proofErr w:type="gramStart"/>
      <w:r w:rsidRPr="006A561E">
        <w:rPr>
          <w:rFonts w:eastAsia="新細明體" w:cs="Times New Roman" w:hint="eastAsia"/>
          <w:color w:val="000000" w:themeColor="text1"/>
          <w:kern w:val="0"/>
          <w:szCs w:val="24"/>
          <w:shd w:val="clear" w:color="auto" w:fill="FFFFFF"/>
        </w:rPr>
        <w:t>此外，</w:t>
      </w:r>
      <w:proofErr w:type="gramEnd"/>
      <w:r w:rsidRPr="006A561E">
        <w:rPr>
          <w:rFonts w:eastAsia="新細明體" w:cs="Times New Roman" w:hint="eastAsia"/>
          <w:color w:val="000000" w:themeColor="text1"/>
          <w:kern w:val="0"/>
          <w:szCs w:val="24"/>
          <w:shd w:val="clear" w:color="auto" w:fill="FFFFFF"/>
        </w:rPr>
        <w:t>威爾斯議會歡迎民眾進入旁聽，包括不滿政府施政的抗議民眾，展現民意機構開放、透明的態度，企圖建立效率與共識型的國會決策，值得我國持續觀察。</w:t>
      </w:r>
    </w:p>
    <w:p w14:paraId="1633B956" w14:textId="77777777" w:rsidR="00205B70" w:rsidRPr="006A561E" w:rsidRDefault="00205B70" w:rsidP="00205B70">
      <w:pPr>
        <w:overflowPunct w:val="0"/>
        <w:adjustRightInd w:val="0"/>
        <w:snapToGrid w:val="0"/>
        <w:spacing w:before="100" w:beforeAutospacing="1" w:after="100" w:afterAutospacing="1"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二、公私協力與公眾參與</w:t>
      </w:r>
    </w:p>
    <w:p w14:paraId="5959D741" w14:textId="77777777" w:rsidR="00967C40" w:rsidRPr="006A561E" w:rsidRDefault="00205B70" w:rsidP="00AB2912">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w:t>
      </w:r>
      <w:r w:rsidR="00AB2912" w:rsidRPr="006A561E">
        <w:rPr>
          <w:rFonts w:eastAsia="新細明體" w:cs="Times New Roman" w:hint="eastAsia"/>
          <w:b/>
          <w:bCs/>
          <w:color w:val="000000" w:themeColor="text1"/>
          <w:sz w:val="28"/>
          <w:szCs w:val="28"/>
        </w:rPr>
        <w:t>成熟的民主政治</w:t>
      </w:r>
    </w:p>
    <w:p w14:paraId="66A3CF99" w14:textId="721935BC" w:rsidR="00AB2912" w:rsidRPr="006A561E" w:rsidRDefault="005B655E"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w:t>
      </w:r>
      <w:r w:rsidR="00AB2912" w:rsidRPr="006A561E">
        <w:rPr>
          <w:rFonts w:eastAsia="新細明體" w:cs="Times New Roman" w:hint="eastAsia"/>
          <w:color w:val="000000" w:themeColor="text1"/>
          <w:kern w:val="0"/>
          <w:szCs w:val="24"/>
          <w:shd w:val="clear" w:color="auto" w:fill="FFFFFF"/>
        </w:rPr>
        <w:t>中央政府與地方政府依據</w:t>
      </w:r>
      <w:r w:rsidR="005B12EB" w:rsidRPr="006A561E">
        <w:rPr>
          <w:rFonts w:eastAsia="新細明體" w:cs="Times New Roman" w:hint="eastAsia"/>
          <w:color w:val="000000" w:themeColor="text1"/>
          <w:kern w:val="0"/>
          <w:szCs w:val="24"/>
          <w:shd w:val="clear" w:color="auto" w:fill="FFFFFF"/>
        </w:rPr>
        <w:t>事務</w:t>
      </w:r>
      <w:r w:rsidR="00AB2912" w:rsidRPr="006A561E">
        <w:rPr>
          <w:rFonts w:eastAsia="新細明體" w:cs="Times New Roman" w:hint="eastAsia"/>
          <w:color w:val="000000" w:themeColor="text1"/>
          <w:kern w:val="0"/>
          <w:szCs w:val="24"/>
          <w:shd w:val="clear" w:color="auto" w:fill="FFFFFF"/>
        </w:rPr>
        <w:t>性質不同做分權，凡屬全國需要一致或對外性質的事務，歸屬於中央，例如國防、外交、司法等</w:t>
      </w:r>
      <w:r w:rsidR="005B12EB"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hint="eastAsia"/>
          <w:color w:val="000000" w:themeColor="text1"/>
          <w:kern w:val="0"/>
          <w:szCs w:val="24"/>
          <w:shd w:val="clear" w:color="auto" w:fill="FFFFFF"/>
        </w:rPr>
        <w:t>部分業務因需要因地制宜時，歸屬於地方，例如健康、教育、環保、氣候變遷等</w:t>
      </w:r>
      <w:r w:rsidR="005B12EB"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hint="eastAsia"/>
          <w:color w:val="000000" w:themeColor="text1"/>
          <w:kern w:val="0"/>
          <w:szCs w:val="24"/>
          <w:shd w:val="clear" w:color="auto" w:fill="FFFFFF"/>
        </w:rPr>
        <w:t>目前中央政府在政策上有將部分事務下放給地方政府，例如以威爾斯而言，威爾斯公國在</w:t>
      </w:r>
      <w:r w:rsidR="00AB2912" w:rsidRPr="006A561E">
        <w:rPr>
          <w:rFonts w:eastAsia="新細明體" w:cs="Times New Roman"/>
          <w:color w:val="000000" w:themeColor="text1"/>
          <w:kern w:val="0"/>
          <w:szCs w:val="24"/>
          <w:shd w:val="clear" w:color="auto" w:fill="FFFFFF"/>
        </w:rPr>
        <w:t>1216</w:t>
      </w:r>
      <w:r w:rsidR="00AB2912" w:rsidRPr="006A561E">
        <w:rPr>
          <w:rFonts w:eastAsia="新細明體" w:cs="Times New Roman" w:hint="eastAsia"/>
          <w:color w:val="000000" w:themeColor="text1"/>
          <w:kern w:val="0"/>
          <w:szCs w:val="24"/>
          <w:shd w:val="clear" w:color="auto" w:fill="FFFFFF"/>
        </w:rPr>
        <w:t>年成形，英格蘭在</w:t>
      </w:r>
      <w:r w:rsidR="00AB2912" w:rsidRPr="006A561E">
        <w:rPr>
          <w:rFonts w:eastAsia="新細明體" w:cs="Times New Roman"/>
          <w:color w:val="000000" w:themeColor="text1"/>
          <w:kern w:val="0"/>
          <w:szCs w:val="24"/>
          <w:shd w:val="clear" w:color="auto" w:fill="FFFFFF"/>
        </w:rPr>
        <w:t>1282</w:t>
      </w:r>
      <w:r w:rsidR="00AB2912" w:rsidRPr="006A561E">
        <w:rPr>
          <w:rFonts w:eastAsia="新細明體" w:cs="Times New Roman" w:hint="eastAsia"/>
          <w:color w:val="000000" w:themeColor="text1"/>
          <w:kern w:val="0"/>
          <w:szCs w:val="24"/>
          <w:shd w:val="clear" w:color="auto" w:fill="FFFFFF"/>
        </w:rPr>
        <w:t>年將威爾斯</w:t>
      </w:r>
      <w:proofErr w:type="gramStart"/>
      <w:r w:rsidR="00AB2912" w:rsidRPr="006A561E">
        <w:rPr>
          <w:rFonts w:eastAsia="新細明體" w:cs="Times New Roman" w:hint="eastAsia"/>
          <w:color w:val="000000" w:themeColor="text1"/>
          <w:kern w:val="0"/>
          <w:szCs w:val="24"/>
          <w:shd w:val="clear" w:color="auto" w:fill="FFFFFF"/>
        </w:rPr>
        <w:t>納入領屬</w:t>
      </w:r>
      <w:proofErr w:type="gramEnd"/>
      <w:r w:rsidR="00AB2912" w:rsidRPr="006A561E">
        <w:rPr>
          <w:rFonts w:eastAsia="新細明體" w:cs="Times New Roman" w:hint="eastAsia"/>
          <w:color w:val="000000" w:themeColor="text1"/>
          <w:kern w:val="0"/>
          <w:szCs w:val="24"/>
          <w:shd w:val="clear" w:color="auto" w:fill="FFFFFF"/>
        </w:rPr>
        <w:t>，又在</w:t>
      </w:r>
      <w:r w:rsidR="00AB2912" w:rsidRPr="006A561E">
        <w:rPr>
          <w:rFonts w:eastAsia="新細明體" w:cs="Times New Roman"/>
          <w:color w:val="000000" w:themeColor="text1"/>
          <w:kern w:val="0"/>
          <w:szCs w:val="24"/>
          <w:shd w:val="clear" w:color="auto" w:fill="FFFFFF"/>
        </w:rPr>
        <w:t>1536</w:t>
      </w:r>
      <w:r w:rsidR="00AB2912" w:rsidRPr="006A561E">
        <w:rPr>
          <w:rFonts w:eastAsia="新細明體" w:cs="Times New Roman" w:hint="eastAsia"/>
          <w:color w:val="000000" w:themeColor="text1"/>
          <w:kern w:val="0"/>
          <w:szCs w:val="24"/>
          <w:shd w:val="clear" w:color="auto" w:fill="FFFFFF"/>
        </w:rPr>
        <w:t>年威爾斯與英格蘭簽署</w:t>
      </w:r>
      <w:r w:rsidR="00C628EF"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hint="eastAsia"/>
          <w:color w:val="000000" w:themeColor="text1"/>
          <w:kern w:val="0"/>
          <w:szCs w:val="24"/>
          <w:shd w:val="clear" w:color="auto" w:fill="FFFFFF"/>
        </w:rPr>
        <w:t>英威聯合法案</w:t>
      </w:r>
      <w:r w:rsidR="00C628EF"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hint="eastAsia"/>
          <w:color w:val="000000" w:themeColor="text1"/>
          <w:kern w:val="0"/>
          <w:szCs w:val="24"/>
          <w:shd w:val="clear" w:color="auto" w:fill="FFFFFF"/>
        </w:rPr>
        <w:t>，二國正式統合，</w:t>
      </w:r>
      <w:r w:rsidR="00AB2912" w:rsidRPr="006A561E">
        <w:rPr>
          <w:rFonts w:eastAsia="新細明體" w:cs="Times New Roman"/>
          <w:color w:val="000000" w:themeColor="text1"/>
          <w:kern w:val="0"/>
          <w:szCs w:val="24"/>
          <w:shd w:val="clear" w:color="auto" w:fill="FFFFFF"/>
        </w:rPr>
        <w:t>1997</w:t>
      </w:r>
      <w:r w:rsidR="00AB2912" w:rsidRPr="006A561E">
        <w:rPr>
          <w:rFonts w:eastAsia="新細明體" w:cs="Times New Roman" w:hint="eastAsia"/>
          <w:color w:val="000000" w:themeColor="text1"/>
          <w:kern w:val="0"/>
          <w:szCs w:val="24"/>
          <w:shd w:val="clear" w:color="auto" w:fill="FFFFFF"/>
        </w:rPr>
        <w:t>年威爾斯</w:t>
      </w:r>
      <w:r w:rsidR="008E6E27" w:rsidRPr="006A561E">
        <w:rPr>
          <w:rFonts w:eastAsia="新細明體" w:cs="Times New Roman" w:hint="eastAsia"/>
          <w:color w:val="000000" w:themeColor="text1"/>
          <w:kern w:val="0"/>
          <w:szCs w:val="24"/>
          <w:shd w:val="clear" w:color="auto" w:fill="FFFFFF"/>
        </w:rPr>
        <w:t>透</w:t>
      </w:r>
      <w:r w:rsidR="00AB2912" w:rsidRPr="006A561E">
        <w:rPr>
          <w:rFonts w:eastAsia="新細明體" w:cs="Times New Roman" w:hint="eastAsia"/>
          <w:color w:val="000000" w:themeColor="text1"/>
          <w:kern w:val="0"/>
          <w:szCs w:val="24"/>
          <w:shd w:val="clear" w:color="auto" w:fill="FFFFFF"/>
        </w:rPr>
        <w:t>過國民投票可自行設置議會，因此在次年</w:t>
      </w:r>
      <w:r w:rsidR="00AB2912" w:rsidRPr="006A561E">
        <w:rPr>
          <w:rFonts w:eastAsia="新細明體" w:cs="Times New Roman"/>
          <w:color w:val="000000" w:themeColor="text1"/>
          <w:kern w:val="0"/>
          <w:szCs w:val="24"/>
          <w:shd w:val="clear" w:color="auto" w:fill="FFFFFF"/>
        </w:rPr>
        <w:t>1998</w:t>
      </w:r>
      <w:r w:rsidR="00AB2912" w:rsidRPr="006A561E">
        <w:rPr>
          <w:rFonts w:eastAsia="新細明體" w:cs="Times New Roman" w:hint="eastAsia"/>
          <w:color w:val="000000" w:themeColor="text1"/>
          <w:kern w:val="0"/>
          <w:szCs w:val="24"/>
          <w:shd w:val="clear" w:color="auto" w:fill="FFFFFF"/>
        </w:rPr>
        <w:t>年英國國會通過</w:t>
      </w:r>
      <w:r w:rsidR="00C628EF"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hint="eastAsia"/>
          <w:color w:val="000000" w:themeColor="text1"/>
          <w:kern w:val="0"/>
          <w:szCs w:val="24"/>
          <w:shd w:val="clear" w:color="auto" w:fill="FFFFFF"/>
        </w:rPr>
        <w:t>威爾斯政府法</w:t>
      </w:r>
      <w:r w:rsidR="00C628EF"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color w:val="000000" w:themeColor="text1"/>
          <w:kern w:val="0"/>
          <w:szCs w:val="24"/>
          <w:shd w:val="clear" w:color="auto" w:fill="FFFFFF"/>
        </w:rPr>
        <w:t>The Government of Wales Act 1998</w:t>
      </w:r>
      <w:r w:rsidR="00AB2912" w:rsidRPr="006A561E">
        <w:rPr>
          <w:rFonts w:eastAsia="新細明體" w:cs="Times New Roman" w:hint="eastAsia"/>
          <w:color w:val="000000" w:themeColor="text1"/>
          <w:kern w:val="0"/>
          <w:szCs w:val="24"/>
          <w:shd w:val="clear" w:color="auto" w:fill="FFFFFF"/>
        </w:rPr>
        <w:t>），使威爾斯有自行立法自治的法源，不過通過的法案仍</w:t>
      </w:r>
      <w:r w:rsidR="009B6AB3" w:rsidRPr="006A561E">
        <w:rPr>
          <w:rFonts w:eastAsia="新細明體" w:cs="Times New Roman" w:hint="eastAsia"/>
          <w:color w:val="000000" w:themeColor="text1"/>
          <w:kern w:val="0"/>
          <w:szCs w:val="24"/>
          <w:shd w:val="clear" w:color="auto" w:fill="FFFFFF"/>
        </w:rPr>
        <w:t>應</w:t>
      </w:r>
      <w:r w:rsidR="00AB2912" w:rsidRPr="006A561E">
        <w:rPr>
          <w:rFonts w:eastAsia="新細明體" w:cs="Times New Roman" w:hint="eastAsia"/>
          <w:color w:val="000000" w:themeColor="text1"/>
          <w:kern w:val="0"/>
          <w:szCs w:val="24"/>
          <w:shd w:val="clear" w:color="auto" w:fill="FFFFFF"/>
        </w:rPr>
        <w:t>送中央經過君主核准後始得生效，此與我國</w:t>
      </w:r>
      <w:r w:rsidR="00C628EF"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hint="eastAsia"/>
          <w:color w:val="000000" w:themeColor="text1"/>
          <w:kern w:val="0"/>
          <w:szCs w:val="24"/>
          <w:shd w:val="clear" w:color="auto" w:fill="FFFFFF"/>
        </w:rPr>
        <w:t>地方自治條例</w:t>
      </w:r>
      <w:r w:rsidR="00C628EF" w:rsidRPr="006A561E">
        <w:rPr>
          <w:rFonts w:eastAsia="新細明體" w:cs="Times New Roman" w:hint="eastAsia"/>
          <w:color w:val="000000" w:themeColor="text1"/>
          <w:kern w:val="0"/>
          <w:szCs w:val="24"/>
          <w:shd w:val="clear" w:color="auto" w:fill="FFFFFF"/>
        </w:rPr>
        <w:t>》</w:t>
      </w:r>
      <w:r w:rsidR="00AB2912" w:rsidRPr="006A561E">
        <w:rPr>
          <w:rFonts w:eastAsia="新細明體" w:cs="Times New Roman" w:hint="eastAsia"/>
          <w:color w:val="000000" w:themeColor="text1"/>
          <w:kern w:val="0"/>
          <w:szCs w:val="24"/>
          <w:shd w:val="clear" w:color="auto" w:fill="FFFFFF"/>
        </w:rPr>
        <w:t>相類似，藉</w:t>
      </w:r>
      <w:r w:rsidR="009B6AB3" w:rsidRPr="006A561E">
        <w:rPr>
          <w:rFonts w:eastAsia="新細明體" w:cs="Times New Roman" w:hint="eastAsia"/>
          <w:color w:val="000000" w:themeColor="text1"/>
          <w:kern w:val="0"/>
          <w:szCs w:val="24"/>
          <w:shd w:val="clear" w:color="auto" w:fill="FFFFFF"/>
        </w:rPr>
        <w:t>此將中央權力依法正式下放，地方也因此獲得更多的權力</w:t>
      </w:r>
      <w:r w:rsidR="00AB2912" w:rsidRPr="006A561E">
        <w:rPr>
          <w:rFonts w:eastAsia="新細明體" w:cs="Times New Roman" w:hint="eastAsia"/>
          <w:color w:val="000000" w:themeColor="text1"/>
          <w:kern w:val="0"/>
          <w:szCs w:val="24"/>
          <w:shd w:val="clear" w:color="auto" w:fill="FFFFFF"/>
        </w:rPr>
        <w:t>。</w:t>
      </w:r>
    </w:p>
    <w:p w14:paraId="35600B81" w14:textId="77777777" w:rsidR="00967C40" w:rsidRPr="006A561E" w:rsidRDefault="00AB2912" w:rsidP="00AB2912">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（二）公私協力的典範</w:t>
      </w:r>
    </w:p>
    <w:p w14:paraId="40A6356C" w14:textId="1A5D3C42" w:rsidR="00AB2912" w:rsidRPr="006A561E" w:rsidRDefault="00AB2912"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英國的非部</w:t>
      </w:r>
      <w:r w:rsidR="001A4172" w:rsidRPr="006A561E">
        <w:rPr>
          <w:rFonts w:eastAsia="新細明體" w:cs="Times New Roman" w:hint="eastAsia"/>
          <w:color w:val="000000" w:themeColor="text1"/>
          <w:kern w:val="0"/>
          <w:szCs w:val="24"/>
          <w:shd w:val="clear" w:color="auto" w:fill="FFFFFF"/>
        </w:rPr>
        <w:t>會</w:t>
      </w:r>
      <w:r w:rsidRPr="006A561E">
        <w:rPr>
          <w:rFonts w:eastAsia="新細明體" w:cs="Times New Roman" w:hint="eastAsia"/>
          <w:color w:val="000000" w:themeColor="text1"/>
          <w:kern w:val="0"/>
          <w:szCs w:val="24"/>
          <w:shd w:val="clear" w:color="auto" w:fill="FFFFFF"/>
        </w:rPr>
        <w:t>，創造公私協力的典範，此屬於一種具有特殊目的的機關，採取「</w:t>
      </w:r>
      <w:proofErr w:type="gramStart"/>
      <w:r w:rsidRPr="006A561E">
        <w:rPr>
          <w:rFonts w:eastAsia="新細明體" w:cs="Times New Roman" w:hint="eastAsia"/>
          <w:color w:val="000000" w:themeColor="text1"/>
          <w:kern w:val="0"/>
          <w:szCs w:val="24"/>
          <w:shd w:val="clear" w:color="auto" w:fill="FFFFFF"/>
        </w:rPr>
        <w:t>臂距原則</w:t>
      </w:r>
      <w:proofErr w:type="gramEnd"/>
      <w:r w:rsidRPr="006A561E">
        <w:rPr>
          <w:rFonts w:eastAsia="新細明體" w:cs="Times New Roman" w:hint="eastAsia"/>
          <w:color w:val="000000" w:themeColor="text1"/>
          <w:kern w:val="0"/>
          <w:szCs w:val="24"/>
          <w:shd w:val="clear" w:color="auto" w:fill="FFFFFF"/>
        </w:rPr>
        <w:t>」結合公私部門落實施政目標，一方面能夠在</w:t>
      </w:r>
      <w:proofErr w:type="gramStart"/>
      <w:r w:rsidRPr="006A561E">
        <w:rPr>
          <w:rFonts w:eastAsia="新細明體" w:cs="Times New Roman" w:hint="eastAsia"/>
          <w:color w:val="000000" w:themeColor="text1"/>
          <w:kern w:val="0"/>
          <w:szCs w:val="24"/>
          <w:shd w:val="clear" w:color="auto" w:fill="FFFFFF"/>
        </w:rPr>
        <w:t>受部級監督</w:t>
      </w:r>
      <w:proofErr w:type="gramEnd"/>
      <w:r w:rsidRPr="006A561E">
        <w:rPr>
          <w:rFonts w:eastAsia="新細明體" w:cs="Times New Roman" w:hint="eastAsia"/>
          <w:color w:val="000000" w:themeColor="text1"/>
          <w:kern w:val="0"/>
          <w:szCs w:val="24"/>
          <w:shd w:val="clear" w:color="auto" w:fill="FFFFFF"/>
        </w:rPr>
        <w:t>，另一方面仍能獨立執行機關各項職責，而且不受任何政治干擾下依其職權運作，此類似我國公法人制度，值得學習。這些典範，首先在面對環保議題上，英國政府不論公私部門，都非常重視環保工作，我們先後參訪中央</w:t>
      </w:r>
      <w:r w:rsidR="005B12EB" w:rsidRPr="006A561E">
        <w:rPr>
          <w:rFonts w:eastAsia="新細明體" w:cs="Times New Roman" w:hint="eastAsia"/>
          <w:color w:val="000000" w:themeColor="text1"/>
          <w:kern w:val="0"/>
          <w:szCs w:val="24"/>
          <w:shd w:val="clear" w:color="auto" w:fill="FFFFFF"/>
        </w:rPr>
        <w:t>政府</w:t>
      </w:r>
      <w:r w:rsidR="00C628EF"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地方政府、民間機構等，在政策規劃與執行上都將氣候變遷當作優先議題之一，政府</w:t>
      </w:r>
      <w:proofErr w:type="gramStart"/>
      <w:r w:rsidRPr="006A561E">
        <w:rPr>
          <w:rFonts w:eastAsia="新細明體" w:cs="Times New Roman" w:hint="eastAsia"/>
          <w:color w:val="000000" w:themeColor="text1"/>
          <w:kern w:val="0"/>
          <w:szCs w:val="24"/>
          <w:shd w:val="clear" w:color="auto" w:fill="FFFFFF"/>
        </w:rPr>
        <w:t>制</w:t>
      </w:r>
      <w:r w:rsidR="005B12EB" w:rsidRPr="006A561E">
        <w:rPr>
          <w:rFonts w:eastAsia="新細明體" w:cs="Times New Roman" w:hint="eastAsia"/>
          <w:color w:val="000000" w:themeColor="text1"/>
          <w:kern w:val="0"/>
          <w:szCs w:val="24"/>
          <w:shd w:val="clear" w:color="auto" w:fill="FFFFFF"/>
        </w:rPr>
        <w:t>定</w:t>
      </w:r>
      <w:r w:rsidR="000D0A23" w:rsidRPr="006A561E">
        <w:rPr>
          <w:rFonts w:eastAsia="新細明體" w:cs="Times New Roman" w:hint="eastAsia"/>
          <w:color w:val="000000" w:themeColor="text1"/>
          <w:kern w:val="0"/>
          <w:szCs w:val="24"/>
          <w:shd w:val="clear" w:color="auto" w:fill="FFFFFF"/>
        </w:rPr>
        <w:t>淨</w:t>
      </w:r>
      <w:r w:rsidRPr="006A561E">
        <w:rPr>
          <w:rFonts w:eastAsia="新細明體" w:cs="Times New Roman" w:hint="eastAsia"/>
          <w:color w:val="000000" w:themeColor="text1"/>
          <w:kern w:val="0"/>
          <w:szCs w:val="24"/>
          <w:shd w:val="clear" w:color="auto" w:fill="FFFFFF"/>
        </w:rPr>
        <w:t>零排放</w:t>
      </w:r>
      <w:proofErr w:type="gramEnd"/>
      <w:r w:rsidR="00DB06B6" w:rsidRPr="006A561E">
        <w:rPr>
          <w:rFonts w:eastAsia="新細明體" w:cs="Times New Roman" w:hint="eastAsia"/>
          <w:color w:val="000000" w:themeColor="text1"/>
          <w:kern w:val="0"/>
          <w:szCs w:val="24"/>
          <w:shd w:val="clear" w:color="auto" w:fill="FFFFFF"/>
        </w:rPr>
        <w:t>及</w:t>
      </w:r>
      <w:proofErr w:type="gramStart"/>
      <w:r w:rsidR="000D0A23" w:rsidRPr="006A561E">
        <w:rPr>
          <w:rFonts w:eastAsia="新細明體" w:cs="Times New Roman" w:hint="eastAsia"/>
          <w:color w:val="000000" w:themeColor="text1"/>
          <w:kern w:val="0"/>
          <w:szCs w:val="24"/>
          <w:shd w:val="clear" w:color="auto" w:fill="FFFFFF"/>
        </w:rPr>
        <w:t>減紙減塑</w:t>
      </w:r>
      <w:proofErr w:type="gramEnd"/>
      <w:r w:rsidR="00DB06B6" w:rsidRPr="006A561E">
        <w:rPr>
          <w:rFonts w:eastAsia="新細明體" w:cs="Times New Roman" w:hint="eastAsia"/>
          <w:color w:val="000000" w:themeColor="text1"/>
          <w:kern w:val="0"/>
          <w:szCs w:val="24"/>
          <w:shd w:val="clear" w:color="auto" w:fill="FFFFFF"/>
        </w:rPr>
        <w:t>等</w:t>
      </w:r>
      <w:r w:rsidR="000D0A23" w:rsidRPr="006A561E">
        <w:rPr>
          <w:rFonts w:eastAsia="新細明體" w:cs="Times New Roman" w:hint="eastAsia"/>
          <w:color w:val="000000" w:themeColor="text1"/>
          <w:kern w:val="0"/>
          <w:szCs w:val="24"/>
          <w:shd w:val="clear" w:color="auto" w:fill="FFFFFF"/>
        </w:rPr>
        <w:t>政策</w:t>
      </w:r>
      <w:r w:rsidR="00DB06B6" w:rsidRPr="006A561E">
        <w:rPr>
          <w:rFonts w:eastAsia="新細明體" w:cs="Times New Roman" w:hint="eastAsia"/>
          <w:color w:val="000000" w:themeColor="text1"/>
          <w:kern w:val="0"/>
          <w:szCs w:val="24"/>
          <w:shd w:val="clear" w:color="auto" w:fill="FFFFFF"/>
        </w:rPr>
        <w:t>，</w:t>
      </w:r>
      <w:r w:rsidR="000D0A23" w:rsidRPr="006A561E">
        <w:rPr>
          <w:rFonts w:eastAsia="新細明體" w:cs="Times New Roman" w:hint="eastAsia"/>
          <w:color w:val="000000" w:themeColor="text1"/>
          <w:kern w:val="0"/>
          <w:szCs w:val="24"/>
          <w:shd w:val="clear" w:color="auto" w:fill="FFFFFF"/>
        </w:rPr>
        <w:t>民間</w:t>
      </w:r>
      <w:r w:rsidR="00DB06B6" w:rsidRPr="006A561E">
        <w:rPr>
          <w:rFonts w:eastAsia="新細明體" w:cs="Times New Roman" w:hint="eastAsia"/>
          <w:color w:val="000000" w:themeColor="text1"/>
          <w:kern w:val="0"/>
          <w:szCs w:val="24"/>
          <w:shd w:val="clear" w:color="auto" w:fill="FFFFFF"/>
        </w:rPr>
        <w:t>均十分</w:t>
      </w:r>
      <w:r w:rsidR="000D0A23" w:rsidRPr="006A561E">
        <w:rPr>
          <w:rFonts w:eastAsia="新細明體" w:cs="Times New Roman" w:hint="eastAsia"/>
          <w:color w:val="000000" w:themeColor="text1"/>
          <w:kern w:val="0"/>
          <w:szCs w:val="24"/>
          <w:shd w:val="clear" w:color="auto" w:fill="FFFFFF"/>
        </w:rPr>
        <w:t>配合，另外以監控指標來檢討執行成</w:t>
      </w:r>
      <w:r w:rsidR="000D0A23" w:rsidRPr="006A561E">
        <w:rPr>
          <w:rFonts w:eastAsia="新細明體" w:cs="Times New Roman" w:hint="eastAsia"/>
          <w:color w:val="000000" w:themeColor="text1"/>
          <w:kern w:val="0"/>
          <w:szCs w:val="24"/>
          <w:shd w:val="clear" w:color="auto" w:fill="FFFFFF"/>
        </w:rPr>
        <w:lastRenderedPageBreak/>
        <w:t>果，都</w:t>
      </w:r>
      <w:r w:rsidRPr="006A561E">
        <w:rPr>
          <w:rFonts w:eastAsia="新細明體" w:cs="Times New Roman" w:hint="eastAsia"/>
          <w:color w:val="000000" w:themeColor="text1"/>
          <w:kern w:val="0"/>
          <w:szCs w:val="24"/>
          <w:shd w:val="clear" w:color="auto" w:fill="FFFFFF"/>
        </w:rPr>
        <w:t>值得我國學習。其次，在面對文化議題上，英國政府也非常重視文化產業，在我們</w:t>
      </w:r>
      <w:r w:rsidR="00C628EF" w:rsidRPr="006A561E">
        <w:rPr>
          <w:rFonts w:eastAsia="新細明體" w:cs="Times New Roman" w:hint="eastAsia"/>
          <w:color w:val="000000" w:themeColor="text1"/>
          <w:kern w:val="0"/>
          <w:szCs w:val="24"/>
          <w:shd w:val="clear" w:color="auto" w:fill="FFFFFF"/>
        </w:rPr>
        <w:t>研習</w:t>
      </w:r>
      <w:proofErr w:type="gramStart"/>
      <w:r w:rsidRPr="006A561E">
        <w:rPr>
          <w:rFonts w:eastAsia="新細明體" w:cs="Times New Roman" w:hint="eastAsia"/>
          <w:color w:val="000000" w:themeColor="text1"/>
          <w:kern w:val="0"/>
          <w:szCs w:val="24"/>
          <w:shd w:val="clear" w:color="auto" w:fill="FFFFFF"/>
        </w:rPr>
        <w:t>期間，</w:t>
      </w:r>
      <w:proofErr w:type="gramEnd"/>
      <w:r w:rsidR="00C628EF" w:rsidRPr="006A561E">
        <w:rPr>
          <w:rFonts w:eastAsia="新細明體" w:cs="Times New Roman" w:hint="eastAsia"/>
          <w:color w:val="000000" w:themeColor="text1"/>
          <w:kern w:val="0"/>
          <w:szCs w:val="24"/>
          <w:shd w:val="clear" w:color="auto" w:fill="FFFFFF"/>
        </w:rPr>
        <w:t>除參</w:t>
      </w:r>
      <w:r w:rsidRPr="006A561E">
        <w:rPr>
          <w:rFonts w:eastAsia="新細明體" w:cs="Times New Roman" w:hint="eastAsia"/>
          <w:color w:val="000000" w:themeColor="text1"/>
          <w:kern w:val="0"/>
          <w:szCs w:val="24"/>
          <w:shd w:val="clear" w:color="auto" w:fill="FFFFFF"/>
        </w:rPr>
        <w:t>訪文化、媒體與體育部，並經由</w:t>
      </w:r>
      <w:r w:rsidR="000D0A23" w:rsidRPr="006A561E">
        <w:rPr>
          <w:rFonts w:eastAsia="新細明體" w:cs="Times New Roman" w:hint="eastAsia"/>
          <w:color w:val="000000" w:themeColor="text1"/>
          <w:kern w:val="0"/>
          <w:szCs w:val="24"/>
          <w:shd w:val="clear" w:color="auto" w:fill="FFFFFF"/>
        </w:rPr>
        <w:t>課餘</w:t>
      </w:r>
      <w:r w:rsidRPr="006A561E">
        <w:rPr>
          <w:rFonts w:eastAsia="新細明體" w:cs="Times New Roman" w:hint="eastAsia"/>
          <w:color w:val="000000" w:themeColor="text1"/>
          <w:kern w:val="0"/>
          <w:szCs w:val="24"/>
          <w:shd w:val="clear" w:color="auto" w:fill="FFFFFF"/>
        </w:rPr>
        <w:t>參觀國家美術館、大英博物館、教堂、古蹟等文化遺產後，印證英</w:t>
      </w:r>
      <w:r w:rsidR="000D0A23" w:rsidRPr="006A561E">
        <w:rPr>
          <w:rFonts w:eastAsia="新細明體" w:cs="Times New Roman" w:hint="eastAsia"/>
          <w:color w:val="000000" w:themeColor="text1"/>
          <w:kern w:val="0"/>
          <w:szCs w:val="24"/>
          <w:shd w:val="clear" w:color="auto" w:fill="FFFFFF"/>
        </w:rPr>
        <w:t>國政府不論在中央或地方政府與民間機構，不僅致力保存歷史古蹟，</w:t>
      </w:r>
      <w:r w:rsidRPr="006A561E">
        <w:rPr>
          <w:rFonts w:eastAsia="新細明體" w:cs="Times New Roman" w:hint="eastAsia"/>
          <w:color w:val="000000" w:themeColor="text1"/>
          <w:kern w:val="0"/>
          <w:szCs w:val="24"/>
          <w:shd w:val="clear" w:color="auto" w:fill="FFFFFF"/>
        </w:rPr>
        <w:t>更以此為榮，同時發展「無煙囪」沒有污染的觀光產業。</w:t>
      </w:r>
    </w:p>
    <w:p w14:paraId="435C36BE" w14:textId="77777777" w:rsidR="00AB2912" w:rsidRPr="006A561E" w:rsidRDefault="000479CB" w:rsidP="00AB2912">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（三）圖書館及博物館功能提升</w:t>
      </w:r>
    </w:p>
    <w:p w14:paraId="5AD1D358" w14:textId="1BBA35D8" w:rsidR="00410E40" w:rsidRPr="006A561E" w:rsidRDefault="00410E40"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大英圖書館及英國的博物館透過豐富的館藏及良善的管理，並在英國政府法規及政策的引領之下，完整地保存並呈現人類文明發展軌跡，並經由擴大知識傳播及促進公眾參與，讓文化的保存及體驗與時俱進，這正是英國的文化創意產業能在世界上居於領先地位的關鍵因素。</w:t>
      </w:r>
      <w:r w:rsidR="007D42E5" w:rsidRPr="006A561E">
        <w:rPr>
          <w:rFonts w:eastAsia="新細明體" w:cs="Times New Roman" w:hint="eastAsia"/>
          <w:color w:val="000000" w:themeColor="text1"/>
          <w:kern w:val="0"/>
          <w:szCs w:val="24"/>
          <w:shd w:val="clear" w:color="auto" w:fill="FFFFFF"/>
        </w:rPr>
        <w:t>圖書館及博物館這樣的公共機構除了原本被賦予普及知識，提高民眾文化素養之任務，在強調公眾參與、對話的新時代，也被期許透過展示及教育活動，扮演更多具有影響力的重要角色，</w:t>
      </w:r>
      <w:r w:rsidR="00573DA4" w:rsidRPr="006A561E">
        <w:rPr>
          <w:rFonts w:eastAsia="新細明體" w:cs="Times New Roman" w:hint="eastAsia"/>
          <w:color w:val="000000" w:themeColor="text1"/>
          <w:kern w:val="0"/>
          <w:szCs w:val="24"/>
          <w:shd w:val="clear" w:color="auto" w:fill="FFFFFF"/>
        </w:rPr>
        <w:t>例</w:t>
      </w:r>
      <w:r w:rsidR="007D42E5" w:rsidRPr="006A561E">
        <w:rPr>
          <w:rFonts w:eastAsia="新細明體" w:cs="Times New Roman" w:hint="eastAsia"/>
          <w:color w:val="000000" w:themeColor="text1"/>
          <w:kern w:val="0"/>
          <w:szCs w:val="24"/>
          <w:shd w:val="clear" w:color="auto" w:fill="FFFFFF"/>
        </w:rPr>
        <w:t>如發展成為公眾思考社會議題的平</w:t>
      </w:r>
      <w:proofErr w:type="gramStart"/>
      <w:r w:rsidR="00C35CC3" w:rsidRPr="006A561E">
        <w:rPr>
          <w:rFonts w:eastAsia="新細明體" w:cs="Times New Roman" w:hint="eastAsia"/>
          <w:color w:val="000000" w:themeColor="text1"/>
          <w:kern w:val="0"/>
          <w:szCs w:val="24"/>
          <w:shd w:val="clear" w:color="auto" w:fill="FFFFFF"/>
        </w:rPr>
        <w:t>臺</w:t>
      </w:r>
      <w:proofErr w:type="gramEnd"/>
      <w:r w:rsidR="007D42E5" w:rsidRPr="006A561E">
        <w:rPr>
          <w:rFonts w:eastAsia="新細明體" w:cs="Times New Roman" w:hint="eastAsia"/>
          <w:color w:val="000000" w:themeColor="text1"/>
          <w:kern w:val="0"/>
          <w:szCs w:val="24"/>
          <w:shd w:val="clear" w:color="auto" w:fill="FFFFFF"/>
        </w:rPr>
        <w:t>，容納各種異質辯論的空間，回應各種多樣性、正當性以及社會正義相關議題，</w:t>
      </w:r>
      <w:r w:rsidR="00DB06B6" w:rsidRPr="006A561E">
        <w:rPr>
          <w:rFonts w:eastAsia="新細明體" w:cs="Times New Roman" w:hint="eastAsia"/>
          <w:color w:val="000000" w:themeColor="text1"/>
          <w:kern w:val="0"/>
          <w:szCs w:val="24"/>
          <w:shd w:val="clear" w:color="auto" w:fill="FFFFFF"/>
        </w:rPr>
        <w:t>以</w:t>
      </w:r>
      <w:r w:rsidR="007D42E5" w:rsidRPr="006A561E">
        <w:rPr>
          <w:rFonts w:eastAsia="新細明體" w:cs="Times New Roman" w:hint="eastAsia"/>
          <w:color w:val="000000" w:themeColor="text1"/>
          <w:kern w:val="0"/>
          <w:szCs w:val="24"/>
          <w:shd w:val="clear" w:color="auto" w:fill="FFFFFF"/>
        </w:rPr>
        <w:t>有助於</w:t>
      </w:r>
      <w:r w:rsidR="00DB06B6" w:rsidRPr="006A561E">
        <w:rPr>
          <w:rFonts w:eastAsia="新細明體" w:cs="Times New Roman" w:hint="eastAsia"/>
          <w:color w:val="000000" w:themeColor="text1"/>
          <w:kern w:val="0"/>
          <w:szCs w:val="24"/>
          <w:shd w:val="clear" w:color="auto" w:fill="FFFFFF"/>
        </w:rPr>
        <w:t>建立</w:t>
      </w:r>
      <w:r w:rsidR="007D42E5" w:rsidRPr="006A561E">
        <w:rPr>
          <w:rFonts w:eastAsia="新細明體" w:cs="Times New Roman" w:hint="eastAsia"/>
          <w:color w:val="000000" w:themeColor="text1"/>
          <w:kern w:val="0"/>
          <w:szCs w:val="24"/>
          <w:shd w:val="clear" w:color="auto" w:fill="FFFFFF"/>
        </w:rPr>
        <w:t>解決社會科學問題的場域。</w:t>
      </w:r>
    </w:p>
    <w:p w14:paraId="50FB0C40" w14:textId="769610C5" w:rsidR="00494D4F" w:rsidRPr="006A561E" w:rsidRDefault="00205B70" w:rsidP="00205B70">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410E40" w:rsidRPr="006A561E">
        <w:rPr>
          <w:rFonts w:eastAsia="新細明體" w:cs="Times New Roman" w:hint="eastAsia"/>
          <w:b/>
          <w:bCs/>
          <w:color w:val="000000" w:themeColor="text1"/>
          <w:sz w:val="28"/>
          <w:szCs w:val="28"/>
        </w:rPr>
        <w:t>四</w:t>
      </w:r>
      <w:r w:rsidRPr="006A561E">
        <w:rPr>
          <w:rFonts w:eastAsia="新細明體" w:cs="Times New Roman" w:hint="eastAsia"/>
          <w:b/>
          <w:bCs/>
          <w:color w:val="000000" w:themeColor="text1"/>
          <w:sz w:val="28"/>
          <w:szCs w:val="28"/>
        </w:rPr>
        <w:t>）</w:t>
      </w:r>
      <w:proofErr w:type="gramStart"/>
      <w:r w:rsidR="003D5AFC" w:rsidRPr="006A561E">
        <w:rPr>
          <w:rFonts w:eastAsia="新細明體" w:cs="Times New Roman" w:hint="eastAsia"/>
          <w:b/>
          <w:bCs/>
          <w:color w:val="000000" w:themeColor="text1"/>
          <w:sz w:val="28"/>
          <w:szCs w:val="28"/>
        </w:rPr>
        <w:t>英國</w:t>
      </w:r>
      <w:r w:rsidR="00494D4F" w:rsidRPr="006A561E">
        <w:rPr>
          <w:rFonts w:eastAsia="新細明體" w:cs="Times New Roman" w:hint="eastAsia"/>
          <w:b/>
          <w:bCs/>
          <w:color w:val="000000" w:themeColor="text1"/>
          <w:sz w:val="28"/>
          <w:szCs w:val="28"/>
        </w:rPr>
        <w:t>文創產業</w:t>
      </w:r>
      <w:proofErr w:type="gramEnd"/>
      <w:r w:rsidR="003D5AFC" w:rsidRPr="006A561E">
        <w:rPr>
          <w:rFonts w:eastAsia="新細明體" w:cs="Times New Roman" w:hint="eastAsia"/>
          <w:b/>
          <w:bCs/>
          <w:color w:val="000000" w:themeColor="text1"/>
          <w:sz w:val="28"/>
          <w:szCs w:val="28"/>
        </w:rPr>
        <w:t>發展多元</w:t>
      </w:r>
    </w:p>
    <w:p w14:paraId="4A11D7CE" w14:textId="40F99C46" w:rsidR="00205B70" w:rsidRPr="006A561E" w:rsidRDefault="006A273C" w:rsidP="009D401F">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臺灣</w:t>
      </w:r>
      <w:r w:rsidR="00277DF5" w:rsidRPr="006A561E">
        <w:rPr>
          <w:rFonts w:eastAsia="新細明體" w:cs="Times New Roman" w:hint="eastAsia"/>
          <w:color w:val="000000" w:themeColor="text1"/>
          <w:kern w:val="0"/>
          <w:szCs w:val="24"/>
          <w:shd w:val="clear" w:color="auto" w:fill="FFFFFF"/>
        </w:rPr>
        <w:t>對文化創意產業窄化的認知與英國有基本不同，英國擁有充滿活力和成功的創意產業，由多元的部門組成，創造經濟產出並讓社會參與其中，促進思考</w:t>
      </w:r>
      <w:r w:rsidR="008E6E27" w:rsidRPr="006A561E">
        <w:rPr>
          <w:rFonts w:eastAsia="新細明體" w:cs="Times New Roman" w:hint="eastAsia"/>
          <w:color w:val="000000" w:themeColor="text1"/>
          <w:kern w:val="0"/>
          <w:szCs w:val="24"/>
          <w:shd w:val="clear" w:color="auto" w:fill="FFFFFF"/>
        </w:rPr>
        <w:t>並</w:t>
      </w:r>
      <w:r w:rsidR="00277DF5" w:rsidRPr="006A561E">
        <w:rPr>
          <w:rFonts w:eastAsia="新細明體" w:cs="Times New Roman" w:hint="eastAsia"/>
          <w:color w:val="000000" w:themeColor="text1"/>
          <w:kern w:val="0"/>
          <w:szCs w:val="24"/>
          <w:shd w:val="clear" w:color="auto" w:fill="FFFFFF"/>
        </w:rPr>
        <w:t>為英國的社會凝聚做出貢獻。依英國創意產業定義，項目包括：廣告設計、建築設計、手工藝設計、時尚設計、電視電影、音樂、出版、遊戲產業等</w:t>
      </w:r>
      <w:r w:rsidR="00337A1D" w:rsidRPr="006A561E">
        <w:rPr>
          <w:rFonts w:eastAsia="新細明體" w:cs="Times New Roman" w:hint="eastAsia"/>
          <w:color w:val="000000" w:themeColor="text1"/>
          <w:kern w:val="0"/>
          <w:szCs w:val="24"/>
          <w:shd w:val="clear" w:color="auto" w:fill="FFFFFF"/>
        </w:rPr>
        <w:t>；</w:t>
      </w:r>
      <w:r w:rsidR="001E3959" w:rsidRPr="006A561E">
        <w:rPr>
          <w:rFonts w:eastAsia="新細明體" w:cs="Times New Roman" w:hint="eastAsia"/>
          <w:color w:val="000000" w:themeColor="text1"/>
          <w:kern w:val="0"/>
          <w:szCs w:val="24"/>
          <w:shd w:val="clear" w:color="auto" w:fill="FFFFFF"/>
        </w:rPr>
        <w:t>而我國</w:t>
      </w:r>
      <w:r w:rsidR="00277DF5" w:rsidRPr="006A561E">
        <w:rPr>
          <w:rFonts w:eastAsia="新細明體" w:cs="Times New Roman" w:hint="eastAsia"/>
          <w:color w:val="000000" w:themeColor="text1"/>
          <w:kern w:val="0"/>
          <w:szCs w:val="24"/>
          <w:shd w:val="clear" w:color="auto" w:fill="FFFFFF"/>
        </w:rPr>
        <w:t>文創產業</w:t>
      </w:r>
      <w:r w:rsidR="001E3959" w:rsidRPr="006A561E">
        <w:rPr>
          <w:rFonts w:eastAsia="新細明體" w:cs="Times New Roman" w:hint="eastAsia"/>
          <w:color w:val="000000" w:themeColor="text1"/>
          <w:kern w:val="0"/>
          <w:szCs w:val="24"/>
          <w:shd w:val="clear" w:color="auto" w:fill="FFFFFF"/>
        </w:rPr>
        <w:t>多</w:t>
      </w:r>
      <w:r w:rsidR="009D401F" w:rsidRPr="006A561E">
        <w:rPr>
          <w:rFonts w:eastAsia="新細明體" w:cs="Times New Roman" w:hint="eastAsia"/>
          <w:color w:val="000000" w:themeColor="text1"/>
          <w:kern w:val="0"/>
          <w:szCs w:val="24"/>
          <w:shd w:val="clear" w:color="auto" w:fill="FFFFFF"/>
        </w:rPr>
        <w:t>僅止</w:t>
      </w:r>
      <w:r w:rsidR="00992DF4" w:rsidRPr="006A561E">
        <w:rPr>
          <w:rFonts w:eastAsia="新細明體" w:cs="Times New Roman" w:hint="eastAsia"/>
          <w:color w:val="000000" w:themeColor="text1"/>
          <w:kern w:val="0"/>
          <w:szCs w:val="24"/>
          <w:shd w:val="clear" w:color="auto" w:fill="FFFFFF"/>
        </w:rPr>
        <w:t>於</w:t>
      </w:r>
      <w:r w:rsidR="00277DF5" w:rsidRPr="006A561E">
        <w:rPr>
          <w:rFonts w:eastAsia="新細明體" w:cs="Times New Roman" w:hint="eastAsia"/>
          <w:color w:val="000000" w:themeColor="text1"/>
          <w:kern w:val="0"/>
          <w:szCs w:val="24"/>
          <w:shd w:val="clear" w:color="auto" w:fill="FFFFFF"/>
        </w:rPr>
        <w:t>手工藝和紀念品</w:t>
      </w:r>
      <w:r w:rsidR="00992DF4" w:rsidRPr="006A561E">
        <w:rPr>
          <w:rFonts w:eastAsia="新細明體" w:cs="Times New Roman" w:hint="eastAsia"/>
          <w:color w:val="000000" w:themeColor="text1"/>
          <w:kern w:val="0"/>
          <w:szCs w:val="24"/>
          <w:shd w:val="clear" w:color="auto" w:fill="FFFFFF"/>
        </w:rPr>
        <w:t>，</w:t>
      </w:r>
      <w:r w:rsidR="009D401F" w:rsidRPr="006A561E">
        <w:rPr>
          <w:rFonts w:eastAsia="新細明體" w:cs="Times New Roman" w:hint="eastAsia"/>
          <w:color w:val="000000" w:themeColor="text1"/>
          <w:kern w:val="0"/>
          <w:szCs w:val="24"/>
          <w:shd w:val="clear" w:color="auto" w:fill="FFFFFF"/>
        </w:rPr>
        <w:t>將</w:t>
      </w:r>
      <w:r w:rsidR="00992DF4" w:rsidRPr="006A561E">
        <w:rPr>
          <w:rFonts w:eastAsia="新細明體" w:cs="Times New Roman" w:hint="eastAsia"/>
          <w:color w:val="000000" w:themeColor="text1"/>
          <w:kern w:val="0"/>
          <w:szCs w:val="24"/>
          <w:shd w:val="clear" w:color="auto" w:fill="FFFFFF"/>
        </w:rPr>
        <w:t>侷限</w:t>
      </w:r>
      <w:r w:rsidR="009D401F" w:rsidRPr="006A561E">
        <w:rPr>
          <w:rFonts w:eastAsia="新細明體" w:cs="Times New Roman" w:hint="eastAsia"/>
          <w:color w:val="000000" w:themeColor="text1"/>
          <w:kern w:val="0"/>
          <w:szCs w:val="24"/>
          <w:shd w:val="clear" w:color="auto" w:fill="FFFFFF"/>
        </w:rPr>
        <w:t>相關產業發展</w:t>
      </w:r>
      <w:r w:rsidR="00277DF5" w:rsidRPr="006A561E">
        <w:rPr>
          <w:rFonts w:eastAsia="新細明體" w:cs="Times New Roman" w:hint="eastAsia"/>
          <w:color w:val="000000" w:themeColor="text1"/>
          <w:kern w:val="0"/>
          <w:szCs w:val="24"/>
          <w:shd w:val="clear" w:color="auto" w:fill="FFFFFF"/>
        </w:rPr>
        <w:t>。</w:t>
      </w:r>
    </w:p>
    <w:p w14:paraId="35F0552B" w14:textId="5B7B919D" w:rsidR="00410E40" w:rsidRPr="006A561E" w:rsidRDefault="00410E40" w:rsidP="00410E40">
      <w:pPr>
        <w:overflowPunct w:val="0"/>
        <w:adjustRightInd w:val="0"/>
        <w:snapToGrid w:val="0"/>
        <w:spacing w:before="100" w:beforeAutospacing="1" w:after="100" w:afterAutospacing="1" w:line="360" w:lineRule="auto"/>
        <w:ind w:left="849" w:hangingChars="303" w:hanging="849"/>
        <w:jc w:val="both"/>
        <w:rPr>
          <w:rFonts w:eastAsia="新細明體" w:cs="Times New Roman"/>
          <w:color w:val="000000" w:themeColor="text1"/>
          <w:kern w:val="0"/>
          <w:szCs w:val="24"/>
          <w:shd w:val="clear" w:color="auto" w:fill="FFFFFF"/>
        </w:rPr>
      </w:pPr>
      <w:r w:rsidRPr="006A561E">
        <w:rPr>
          <w:rFonts w:eastAsia="新細明體" w:cs="Times New Roman" w:hint="eastAsia"/>
          <w:b/>
          <w:bCs/>
          <w:color w:val="000000" w:themeColor="text1"/>
          <w:sz w:val="28"/>
          <w:szCs w:val="28"/>
        </w:rPr>
        <w:t>（五）透過公開對話解決民眾問題</w:t>
      </w:r>
    </w:p>
    <w:p w14:paraId="494D4F84" w14:textId="25B2D0EF" w:rsidR="00410E40" w:rsidRPr="006A561E" w:rsidRDefault="00410E40">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英國牛津郡在政府資源有限的情況下，列出政府支出的</w:t>
      </w:r>
      <w:r w:rsidRPr="006A561E">
        <w:rPr>
          <w:rFonts w:eastAsia="新細明體" w:cs="Times New Roman"/>
          <w:color w:val="000000" w:themeColor="text1"/>
          <w:kern w:val="0"/>
          <w:szCs w:val="24"/>
          <w:shd w:val="clear" w:color="auto" w:fill="FFFFFF"/>
        </w:rPr>
        <w:t>9</w:t>
      </w:r>
      <w:r w:rsidRPr="006A561E">
        <w:rPr>
          <w:rFonts w:eastAsia="新細明體" w:cs="Times New Roman" w:hint="eastAsia"/>
          <w:color w:val="000000" w:themeColor="text1"/>
          <w:kern w:val="0"/>
          <w:szCs w:val="24"/>
          <w:shd w:val="clear" w:color="auto" w:fill="FFFFFF"/>
        </w:rPr>
        <w:t>項優先級事項，依其重要程度給予合理的預算分配，讓居民都能得到更好的照顧。透過牛津郡對話的方式，將居民與領導議會的議員聚集在一起的公共活動，討論關於居民在社區的重要問題。可真正解決民眾的迫切問題，而達成資源的有效利用。另</w:t>
      </w:r>
      <w:r w:rsidRPr="006A561E">
        <w:rPr>
          <w:rFonts w:eastAsia="新細明體" w:cs="Times New Roman" w:hint="eastAsia"/>
          <w:color w:val="000000" w:themeColor="text1"/>
          <w:kern w:val="0"/>
          <w:szCs w:val="24"/>
          <w:shd w:val="clear" w:color="auto" w:fill="FFFFFF"/>
        </w:rPr>
        <w:lastRenderedPageBreak/>
        <w:t>外透過每月每筆支出超過</w:t>
      </w:r>
      <w:r w:rsidRPr="006A561E">
        <w:rPr>
          <w:rFonts w:eastAsia="新細明體" w:cs="Times New Roman"/>
          <w:color w:val="000000" w:themeColor="text1"/>
          <w:kern w:val="0"/>
          <w:szCs w:val="24"/>
          <w:shd w:val="clear" w:color="auto" w:fill="FFFFFF"/>
        </w:rPr>
        <w:t>500</w:t>
      </w:r>
      <w:r w:rsidRPr="006A561E">
        <w:rPr>
          <w:rFonts w:eastAsia="新細明體" w:cs="Times New Roman" w:hint="eastAsia"/>
          <w:color w:val="000000" w:themeColor="text1"/>
          <w:kern w:val="0"/>
          <w:szCs w:val="24"/>
          <w:shd w:val="clear" w:color="auto" w:fill="FFFFFF"/>
        </w:rPr>
        <w:t>英鎊的網站揭示報告，也讓人民可以監督政府做事，達成財務透明化。</w:t>
      </w:r>
    </w:p>
    <w:p w14:paraId="7D28B56D" w14:textId="2292D9A3" w:rsidR="00D503B6" w:rsidRPr="006A561E" w:rsidRDefault="00D503B6" w:rsidP="00D503B6">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（六）從全球視野建立對抗假訊息素養</w:t>
      </w:r>
    </w:p>
    <w:p w14:paraId="1DC503B2" w14:textId="27F37255" w:rsidR="00D503B6" w:rsidRPr="006A561E" w:rsidRDefault="00D503B6" w:rsidP="00D503B6">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在數位時代，網路上的資訊真、假難辨</w:t>
      </w:r>
      <w:r w:rsidR="001E395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網站真假、</w:t>
      </w:r>
      <w:proofErr w:type="spellStart"/>
      <w:r w:rsidRPr="006A561E">
        <w:rPr>
          <w:rFonts w:eastAsia="新細明體" w:cs="Times New Roman"/>
          <w:color w:val="000000" w:themeColor="text1"/>
          <w:kern w:val="0"/>
          <w:szCs w:val="24"/>
          <w:shd w:val="clear" w:color="auto" w:fill="FFFFFF"/>
        </w:rPr>
        <w:t>Youtube</w:t>
      </w:r>
      <w:proofErr w:type="spellEnd"/>
      <w:r w:rsidRPr="006A561E">
        <w:rPr>
          <w:rFonts w:eastAsia="新細明體" w:cs="Times New Roman" w:hint="eastAsia"/>
          <w:color w:val="000000" w:themeColor="text1"/>
          <w:kern w:val="0"/>
          <w:szCs w:val="24"/>
          <w:shd w:val="clear" w:color="auto" w:fill="FFFFFF"/>
        </w:rPr>
        <w:t>影片來源、社群路徑等，其目的從勒索、詐騙、影響選舉到文宣戰</w:t>
      </w:r>
      <w:proofErr w:type="gramStart"/>
      <w:r w:rsidRPr="006A561E">
        <w:rPr>
          <w:rFonts w:eastAsia="新細明體" w:cs="Times New Roman" w:hint="eastAsia"/>
          <w:color w:val="000000" w:themeColor="text1"/>
          <w:kern w:val="0"/>
          <w:szCs w:val="24"/>
          <w:shd w:val="clear" w:color="auto" w:fill="FFFFFF"/>
        </w:rPr>
        <w:t>影響烏俄戰爭</w:t>
      </w:r>
      <w:proofErr w:type="gramEnd"/>
      <w:r w:rsidRPr="006A561E">
        <w:rPr>
          <w:rFonts w:eastAsia="新細明體" w:cs="Times New Roman" w:hint="eastAsia"/>
          <w:color w:val="000000" w:themeColor="text1"/>
          <w:kern w:val="0"/>
          <w:szCs w:val="24"/>
          <w:shd w:val="clear" w:color="auto" w:fill="FFFFFF"/>
        </w:rPr>
        <w:t>都有可能</w:t>
      </w:r>
      <w:r w:rsidR="005B12EB"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而透過學術中立單位進行網路觀測、爬</w:t>
      </w:r>
      <w:proofErr w:type="gramStart"/>
      <w:r w:rsidRPr="006A561E">
        <w:rPr>
          <w:rFonts w:eastAsia="新細明體" w:cs="Times New Roman" w:hint="eastAsia"/>
          <w:color w:val="000000" w:themeColor="text1"/>
          <w:kern w:val="0"/>
          <w:szCs w:val="24"/>
          <w:shd w:val="clear" w:color="auto" w:fill="FFFFFF"/>
        </w:rPr>
        <w:t>梳等訊息研</w:t>
      </w:r>
      <w:proofErr w:type="gramEnd"/>
      <w:r w:rsidRPr="006A561E">
        <w:rPr>
          <w:rFonts w:eastAsia="新細明體" w:cs="Times New Roman" w:hint="eastAsia"/>
          <w:color w:val="000000" w:themeColor="text1"/>
          <w:kern w:val="0"/>
          <w:szCs w:val="24"/>
          <w:shd w:val="clear" w:color="auto" w:fill="FFFFFF"/>
        </w:rPr>
        <w:t>析，集結更多民間單位參與貢獻，從全球視野觀察，將更能客觀呈現極權政府控制訊息的動態，聰明的網路使用者應該要能具備這些數位素養。自從</w:t>
      </w:r>
      <w:proofErr w:type="spellStart"/>
      <w:r w:rsidRPr="006A561E">
        <w:rPr>
          <w:rFonts w:eastAsia="新細明體" w:cs="Times New Roman"/>
          <w:color w:val="000000" w:themeColor="text1"/>
          <w:kern w:val="0"/>
          <w:szCs w:val="24"/>
          <w:shd w:val="clear" w:color="auto" w:fill="FFFFFF"/>
        </w:rPr>
        <w:t>ChatGPT</w:t>
      </w:r>
      <w:proofErr w:type="spellEnd"/>
      <w:r w:rsidRPr="006A561E">
        <w:rPr>
          <w:rFonts w:eastAsia="新細明體" w:cs="Times New Roman" w:hint="eastAsia"/>
          <w:color w:val="000000" w:themeColor="text1"/>
          <w:kern w:val="0"/>
          <w:szCs w:val="24"/>
          <w:shd w:val="clear" w:color="auto" w:fill="FFFFFF"/>
        </w:rPr>
        <w:t>問市以來，各類生成式</w:t>
      </w:r>
      <w:r w:rsidRPr="006A561E">
        <w:rPr>
          <w:rFonts w:eastAsia="新細明體" w:cs="Times New Roman"/>
          <w:color w:val="000000" w:themeColor="text1"/>
          <w:kern w:val="0"/>
          <w:szCs w:val="24"/>
          <w:shd w:val="clear" w:color="auto" w:fill="FFFFFF"/>
        </w:rPr>
        <w:t>AI</w:t>
      </w:r>
      <w:r w:rsidRPr="006A561E">
        <w:rPr>
          <w:rFonts w:eastAsia="新細明體" w:cs="Times New Roman" w:hint="eastAsia"/>
          <w:color w:val="000000" w:themeColor="text1"/>
          <w:kern w:val="0"/>
          <w:szCs w:val="24"/>
          <w:shd w:val="clear" w:color="auto" w:fill="FFFFFF"/>
        </w:rPr>
        <w:t>已席捲各領域的討論，工作、倫理、法律等，而對於假訊息的防治，相信也會受到衝擊</w:t>
      </w:r>
      <w:r w:rsidR="001E395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如何取得各界共識以對</w:t>
      </w:r>
      <w:r w:rsidRPr="006A561E">
        <w:rPr>
          <w:rFonts w:eastAsia="新細明體" w:cs="Times New Roman"/>
          <w:color w:val="000000" w:themeColor="text1"/>
          <w:kern w:val="0"/>
          <w:szCs w:val="24"/>
          <w:shd w:val="clear" w:color="auto" w:fill="FFFFFF"/>
        </w:rPr>
        <w:t>AI</w:t>
      </w:r>
      <w:r w:rsidRPr="006A561E">
        <w:rPr>
          <w:rFonts w:eastAsia="新細明體" w:cs="Times New Roman" w:hint="eastAsia"/>
          <w:color w:val="000000" w:themeColor="text1"/>
          <w:kern w:val="0"/>
          <w:szCs w:val="24"/>
          <w:shd w:val="clear" w:color="auto" w:fill="FFFFFF"/>
        </w:rPr>
        <w:t>運用進行規範或訂定基本法加以拘束，</w:t>
      </w:r>
      <w:proofErr w:type="gramStart"/>
      <w:r w:rsidRPr="006A561E">
        <w:rPr>
          <w:rFonts w:eastAsia="新細明體" w:cs="Times New Roman" w:hint="eastAsia"/>
          <w:color w:val="000000" w:themeColor="text1"/>
          <w:kern w:val="0"/>
          <w:szCs w:val="24"/>
          <w:shd w:val="clear" w:color="auto" w:fill="FFFFFF"/>
        </w:rPr>
        <w:t>均將是</w:t>
      </w:r>
      <w:proofErr w:type="gramEnd"/>
      <w:r w:rsidRPr="006A561E">
        <w:rPr>
          <w:rFonts w:eastAsia="新細明體" w:cs="Times New Roman" w:hint="eastAsia"/>
          <w:color w:val="000000" w:themeColor="text1"/>
          <w:kern w:val="0"/>
          <w:szCs w:val="24"/>
          <w:shd w:val="clear" w:color="auto" w:fill="FFFFFF"/>
        </w:rPr>
        <w:t>各國政府面對的課題。就</w:t>
      </w:r>
      <w:r w:rsidR="001E3959" w:rsidRPr="006A561E">
        <w:rPr>
          <w:rFonts w:eastAsia="新細明體" w:cs="Times New Roman" w:hint="eastAsia"/>
          <w:color w:val="000000" w:themeColor="text1"/>
          <w:kern w:val="0"/>
          <w:szCs w:val="24"/>
          <w:shd w:val="clear" w:color="auto" w:fill="FFFFFF"/>
        </w:rPr>
        <w:t>我國</w:t>
      </w:r>
      <w:r w:rsidRPr="006A561E">
        <w:rPr>
          <w:rFonts w:eastAsia="新細明體" w:cs="Times New Roman" w:hint="eastAsia"/>
          <w:color w:val="000000" w:themeColor="text1"/>
          <w:kern w:val="0"/>
          <w:szCs w:val="24"/>
          <w:shd w:val="clear" w:color="auto" w:fill="FFFFFF"/>
        </w:rPr>
        <w:t>而言，行政院各部會包括內政部、法務部、金</w:t>
      </w:r>
      <w:r w:rsidR="005B12EB" w:rsidRPr="006A561E">
        <w:rPr>
          <w:rFonts w:eastAsia="新細明體" w:cs="Times New Roman" w:hint="eastAsia"/>
          <w:color w:val="000000" w:themeColor="text1"/>
          <w:kern w:val="0"/>
          <w:szCs w:val="24"/>
          <w:shd w:val="clear" w:color="auto" w:fill="FFFFFF"/>
        </w:rPr>
        <w:t>融監督</w:t>
      </w:r>
      <w:r w:rsidRPr="006A561E">
        <w:rPr>
          <w:rFonts w:eastAsia="新細明體" w:cs="Times New Roman" w:hint="eastAsia"/>
          <w:color w:val="000000" w:themeColor="text1"/>
          <w:kern w:val="0"/>
          <w:szCs w:val="24"/>
          <w:shd w:val="clear" w:color="auto" w:fill="FFFFFF"/>
        </w:rPr>
        <w:t>管</w:t>
      </w:r>
      <w:r w:rsidR="005B12EB" w:rsidRPr="006A561E">
        <w:rPr>
          <w:rFonts w:eastAsia="新細明體" w:cs="Times New Roman" w:hint="eastAsia"/>
          <w:color w:val="000000" w:themeColor="text1"/>
          <w:kern w:val="0"/>
          <w:szCs w:val="24"/>
          <w:shd w:val="clear" w:color="auto" w:fill="FFFFFF"/>
        </w:rPr>
        <w:t>理委員</w:t>
      </w:r>
      <w:r w:rsidRPr="006A561E">
        <w:rPr>
          <w:rFonts w:eastAsia="新細明體" w:cs="Times New Roman" w:hint="eastAsia"/>
          <w:color w:val="000000" w:themeColor="text1"/>
          <w:kern w:val="0"/>
          <w:szCs w:val="24"/>
          <w:shd w:val="clear" w:color="auto" w:fill="FFFFFF"/>
        </w:rPr>
        <w:t>會、數位</w:t>
      </w:r>
      <w:proofErr w:type="gramStart"/>
      <w:r w:rsidR="005B12EB" w:rsidRPr="006A561E">
        <w:rPr>
          <w:rFonts w:eastAsia="新細明體" w:cs="Times New Roman" w:hint="eastAsia"/>
          <w:color w:val="000000" w:themeColor="text1"/>
          <w:kern w:val="0"/>
          <w:szCs w:val="24"/>
          <w:shd w:val="clear" w:color="auto" w:fill="FFFFFF"/>
        </w:rPr>
        <w:t>發展</w:t>
      </w:r>
      <w:r w:rsidRPr="006A561E">
        <w:rPr>
          <w:rFonts w:eastAsia="新細明體" w:cs="Times New Roman" w:hint="eastAsia"/>
          <w:color w:val="000000" w:themeColor="text1"/>
          <w:kern w:val="0"/>
          <w:szCs w:val="24"/>
          <w:shd w:val="clear" w:color="auto" w:fill="FFFFFF"/>
        </w:rPr>
        <w:t>部等共同</w:t>
      </w:r>
      <w:proofErr w:type="gramEnd"/>
      <w:r w:rsidRPr="006A561E">
        <w:rPr>
          <w:rFonts w:eastAsia="新細明體" w:cs="Times New Roman" w:hint="eastAsia"/>
          <w:color w:val="000000" w:themeColor="text1"/>
          <w:kern w:val="0"/>
          <w:szCs w:val="24"/>
          <w:shd w:val="clear" w:color="auto" w:fill="FFFFFF"/>
        </w:rPr>
        <w:t>訂有</w:t>
      </w:r>
      <w:proofErr w:type="gramStart"/>
      <w:r w:rsidRPr="006A561E">
        <w:rPr>
          <w:rFonts w:eastAsia="新細明體" w:cs="Times New Roman" w:hint="eastAsia"/>
          <w:color w:val="000000" w:themeColor="text1"/>
          <w:kern w:val="0"/>
          <w:szCs w:val="24"/>
          <w:shd w:val="clear" w:color="auto" w:fill="FFFFFF"/>
        </w:rPr>
        <w:t>打詐行動</w:t>
      </w:r>
      <w:proofErr w:type="gramEnd"/>
      <w:r w:rsidRPr="006A561E">
        <w:rPr>
          <w:rFonts w:eastAsia="新細明體" w:cs="Times New Roman" w:hint="eastAsia"/>
          <w:color w:val="000000" w:themeColor="text1"/>
          <w:kern w:val="0"/>
          <w:szCs w:val="24"/>
          <w:shd w:val="clear" w:color="auto" w:fill="FFFFFF"/>
        </w:rPr>
        <w:t>綱領</w:t>
      </w:r>
      <w:r w:rsidR="001E3959" w:rsidRPr="006A561E">
        <w:rPr>
          <w:rFonts w:eastAsia="新細明體" w:cs="Times New Roman" w:hint="eastAsia"/>
          <w:color w:val="000000" w:themeColor="text1"/>
          <w:kern w:val="0"/>
          <w:szCs w:val="24"/>
          <w:shd w:val="clear" w:color="auto" w:fill="FFFFFF"/>
        </w:rPr>
        <w:t>，</w:t>
      </w:r>
      <w:r w:rsidR="00337A1D" w:rsidRPr="006A561E">
        <w:rPr>
          <w:rFonts w:eastAsia="新細明體" w:cs="Times New Roman" w:hint="eastAsia"/>
          <w:color w:val="000000" w:themeColor="text1"/>
          <w:kern w:val="0"/>
          <w:szCs w:val="24"/>
          <w:shd w:val="clear" w:color="auto" w:fill="FFFFFF"/>
        </w:rPr>
        <w:t>《</w:t>
      </w:r>
      <w:r w:rsidR="00786E4A" w:rsidRPr="006A561E">
        <w:rPr>
          <w:rFonts w:eastAsia="新細明體" w:cs="Times New Roman" w:hint="eastAsia"/>
          <w:color w:val="000000" w:themeColor="text1"/>
          <w:kern w:val="0"/>
          <w:szCs w:val="24"/>
          <w:shd w:val="clear" w:color="auto" w:fill="FFFFFF"/>
        </w:rPr>
        <w:t>人工智慧</w:t>
      </w:r>
      <w:r w:rsidRPr="006A561E">
        <w:rPr>
          <w:rFonts w:eastAsia="新細明體" w:cs="Times New Roman" w:hint="eastAsia"/>
          <w:color w:val="000000" w:themeColor="text1"/>
          <w:kern w:val="0"/>
          <w:szCs w:val="24"/>
          <w:shd w:val="clear" w:color="auto" w:fill="FFFFFF"/>
        </w:rPr>
        <w:t>基本法</w:t>
      </w:r>
      <w:r w:rsidR="00337A1D" w:rsidRPr="006A561E">
        <w:rPr>
          <w:rFonts w:eastAsia="新細明體" w:cs="Times New Roman" w:hint="eastAsia"/>
          <w:color w:val="000000" w:themeColor="text1"/>
          <w:kern w:val="0"/>
          <w:szCs w:val="24"/>
          <w:shd w:val="clear" w:color="auto" w:fill="FFFFFF"/>
        </w:rPr>
        <w:t>》</w:t>
      </w:r>
      <w:r w:rsidR="00786E4A" w:rsidRPr="006A561E">
        <w:rPr>
          <w:rFonts w:eastAsia="新細明體" w:cs="Times New Roman" w:hint="eastAsia"/>
          <w:color w:val="000000" w:themeColor="text1"/>
          <w:kern w:val="0"/>
          <w:szCs w:val="24"/>
          <w:shd w:val="clear" w:color="auto" w:fill="FFFFFF"/>
        </w:rPr>
        <w:t>草案</w:t>
      </w:r>
      <w:r w:rsidR="005B12EB" w:rsidRPr="006A561E">
        <w:rPr>
          <w:rFonts w:eastAsia="新細明體" w:cs="Times New Roman" w:hint="eastAsia"/>
          <w:color w:val="000000" w:themeColor="text1"/>
          <w:kern w:val="0"/>
          <w:szCs w:val="24"/>
          <w:shd w:val="clear" w:color="auto" w:fill="FFFFFF"/>
        </w:rPr>
        <w:t>刻正</w:t>
      </w:r>
      <w:r w:rsidRPr="006A561E">
        <w:rPr>
          <w:rFonts w:eastAsia="新細明體" w:cs="Times New Roman" w:hint="eastAsia"/>
          <w:color w:val="000000" w:themeColor="text1"/>
          <w:kern w:val="0"/>
          <w:szCs w:val="24"/>
          <w:shd w:val="clear" w:color="auto" w:fill="FFFFFF"/>
        </w:rPr>
        <w:t>由</w:t>
      </w:r>
      <w:r w:rsidR="005B12EB" w:rsidRPr="006A561E">
        <w:rPr>
          <w:rFonts w:eastAsia="新細明體" w:cs="Times New Roman" w:hint="eastAsia"/>
          <w:color w:val="000000" w:themeColor="text1"/>
          <w:kern w:val="0"/>
          <w:szCs w:val="24"/>
          <w:shd w:val="clear" w:color="auto" w:fill="FFFFFF"/>
        </w:rPr>
        <w:t>行政院國家科學委員</w:t>
      </w:r>
      <w:r w:rsidRPr="006A561E">
        <w:rPr>
          <w:rFonts w:eastAsia="新細明體" w:cs="Times New Roman" w:hint="eastAsia"/>
          <w:color w:val="000000" w:themeColor="text1"/>
          <w:kern w:val="0"/>
          <w:szCs w:val="24"/>
          <w:shd w:val="clear" w:color="auto" w:fill="FFFFFF"/>
        </w:rPr>
        <w:t>會</w:t>
      </w:r>
      <w:proofErr w:type="gramStart"/>
      <w:r w:rsidRPr="006A561E">
        <w:rPr>
          <w:rFonts w:eastAsia="新細明體" w:cs="Times New Roman" w:hint="eastAsia"/>
          <w:color w:val="000000" w:themeColor="text1"/>
          <w:kern w:val="0"/>
          <w:szCs w:val="24"/>
          <w:shd w:val="clear" w:color="auto" w:fill="FFFFFF"/>
        </w:rPr>
        <w:t>研</w:t>
      </w:r>
      <w:proofErr w:type="gramEnd"/>
      <w:r w:rsidRPr="006A561E">
        <w:rPr>
          <w:rFonts w:eastAsia="新細明體" w:cs="Times New Roman" w:hint="eastAsia"/>
          <w:color w:val="000000" w:themeColor="text1"/>
          <w:kern w:val="0"/>
          <w:szCs w:val="24"/>
          <w:shd w:val="clear" w:color="auto" w:fill="FFFFFF"/>
        </w:rPr>
        <w:t>擬，</w:t>
      </w:r>
      <w:r w:rsidR="00786E4A" w:rsidRPr="006A561E">
        <w:rPr>
          <w:rFonts w:eastAsia="新細明體" w:cs="Times New Roman" w:hint="eastAsia"/>
          <w:color w:val="000000" w:themeColor="text1"/>
          <w:kern w:val="0"/>
          <w:szCs w:val="24"/>
          <w:shd w:val="clear" w:color="auto" w:fill="FFFFFF"/>
        </w:rPr>
        <w:t>預計於今年提出。</w:t>
      </w:r>
      <w:r w:rsidRPr="006A561E">
        <w:rPr>
          <w:rFonts w:eastAsia="新細明體" w:cs="Times New Roman" w:hint="eastAsia"/>
          <w:color w:val="000000" w:themeColor="text1"/>
          <w:kern w:val="0"/>
          <w:szCs w:val="24"/>
          <w:shd w:val="clear" w:color="auto" w:fill="FFFFFF"/>
        </w:rPr>
        <w:t>而針對民間部分，零時政府</w:t>
      </w:r>
      <w:r w:rsidR="00337A1D" w:rsidRPr="006A561E">
        <w:rPr>
          <w:rFonts w:eastAsia="新細明體" w:cs="Times New Roman" w:hint="eastAsia"/>
          <w:color w:val="000000" w:themeColor="text1"/>
          <w:kern w:val="0"/>
          <w:szCs w:val="24"/>
          <w:shd w:val="clear" w:color="auto" w:fill="FFFFFF"/>
        </w:rPr>
        <w:t>社群（</w:t>
      </w:r>
      <w:r w:rsidRPr="006A561E">
        <w:rPr>
          <w:rFonts w:eastAsia="新細明體" w:cs="Times New Roman"/>
          <w:color w:val="000000" w:themeColor="text1"/>
          <w:kern w:val="0"/>
          <w:szCs w:val="24"/>
          <w:shd w:val="clear" w:color="auto" w:fill="FFFFFF"/>
        </w:rPr>
        <w:t>g0v</w:t>
      </w:r>
      <w:r w:rsidR="00337A1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曾發起「新聞小幫手」專案，標示出</w:t>
      </w:r>
      <w:r w:rsidRPr="006A561E">
        <w:rPr>
          <w:rFonts w:eastAsia="新細明體" w:cs="Times New Roman"/>
          <w:color w:val="000000" w:themeColor="text1"/>
          <w:kern w:val="0"/>
          <w:szCs w:val="24"/>
          <w:shd w:val="clear" w:color="auto" w:fill="FFFFFF"/>
        </w:rPr>
        <w:t>Facebook</w:t>
      </w:r>
      <w:r w:rsidRPr="006A561E">
        <w:rPr>
          <w:rFonts w:eastAsia="新細明體" w:cs="Times New Roman" w:hint="eastAsia"/>
          <w:color w:val="000000" w:themeColor="text1"/>
          <w:kern w:val="0"/>
          <w:szCs w:val="24"/>
          <w:shd w:val="clear" w:color="auto" w:fill="FFFFFF"/>
        </w:rPr>
        <w:t>上存在疑問的新聞，同時還藉由網友協作的方式</w:t>
      </w:r>
      <w:proofErr w:type="gramStart"/>
      <w:r w:rsidRPr="006A561E">
        <w:rPr>
          <w:rFonts w:eastAsia="新細明體" w:cs="Times New Roman" w:hint="eastAsia"/>
          <w:color w:val="000000" w:themeColor="text1"/>
          <w:kern w:val="0"/>
          <w:szCs w:val="24"/>
          <w:shd w:val="clear" w:color="auto" w:fill="FFFFFF"/>
        </w:rPr>
        <w:t>匯</w:t>
      </w:r>
      <w:proofErr w:type="gramEnd"/>
      <w:r w:rsidRPr="006A561E">
        <w:rPr>
          <w:rFonts w:eastAsia="新細明體" w:cs="Times New Roman" w:hint="eastAsia"/>
          <w:color w:val="000000" w:themeColor="text1"/>
          <w:kern w:val="0"/>
          <w:szCs w:val="24"/>
          <w:shd w:val="clear" w:color="auto" w:fill="FFFFFF"/>
        </w:rPr>
        <w:t>報、識別假新聞及闢謠。</w:t>
      </w:r>
      <w:proofErr w:type="gramStart"/>
      <w:r w:rsidRPr="006A561E">
        <w:rPr>
          <w:rFonts w:eastAsia="新細明體" w:cs="Times New Roman" w:hint="eastAsia"/>
          <w:color w:val="000000" w:themeColor="text1"/>
          <w:kern w:val="0"/>
          <w:szCs w:val="24"/>
          <w:shd w:val="clear" w:color="auto" w:fill="FFFFFF"/>
        </w:rPr>
        <w:t>此外「</w:t>
      </w:r>
      <w:proofErr w:type="gramEnd"/>
      <w:r w:rsidRPr="006A561E">
        <w:rPr>
          <w:rFonts w:eastAsia="新細明體" w:cs="Times New Roman" w:hint="eastAsia"/>
          <w:color w:val="000000" w:themeColor="text1"/>
          <w:kern w:val="0"/>
          <w:szCs w:val="24"/>
          <w:shd w:val="clear" w:color="auto" w:fill="FFFFFF"/>
        </w:rPr>
        <w:t>事實查核中心」係由臺灣媒體觀察教育基金會與優質新聞發展協會共同支持成立，臺灣事實查核中心希望藉由專業且嚴謹的團隊來查核不實資訊，重建大眾對於新聞品質的信任，相信臺灣對於假</w:t>
      </w:r>
      <w:r w:rsidR="00786E4A" w:rsidRPr="006A561E">
        <w:rPr>
          <w:rFonts w:eastAsia="新細明體" w:cs="Times New Roman" w:hint="eastAsia"/>
          <w:color w:val="000000" w:themeColor="text1"/>
          <w:kern w:val="0"/>
          <w:szCs w:val="24"/>
          <w:shd w:val="clear" w:color="auto" w:fill="FFFFFF"/>
        </w:rPr>
        <w:t>訊</w:t>
      </w:r>
      <w:r w:rsidRPr="006A561E">
        <w:rPr>
          <w:rFonts w:eastAsia="新細明體" w:cs="Times New Roman" w:hint="eastAsia"/>
          <w:color w:val="000000" w:themeColor="text1"/>
          <w:kern w:val="0"/>
          <w:szCs w:val="24"/>
          <w:shd w:val="clear" w:color="auto" w:fill="FFFFFF"/>
        </w:rPr>
        <w:t>息的辨識急迫性更甚於英國，而且公私部門也正積極合作因應中。</w:t>
      </w:r>
    </w:p>
    <w:p w14:paraId="2E3A600A" w14:textId="4D5C0ED0" w:rsidR="00DD44D2" w:rsidRPr="006A561E" w:rsidRDefault="00494D4F">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3D5AFC" w:rsidRPr="006A561E">
        <w:rPr>
          <w:rFonts w:eastAsia="新細明體" w:cs="Times New Roman" w:hint="eastAsia"/>
          <w:b/>
          <w:bCs/>
          <w:color w:val="000000" w:themeColor="text1"/>
          <w:sz w:val="28"/>
          <w:szCs w:val="28"/>
        </w:rPr>
        <w:t>七</w:t>
      </w:r>
      <w:r w:rsidRPr="006A561E">
        <w:rPr>
          <w:rFonts w:eastAsia="新細明體" w:cs="Times New Roman" w:hint="eastAsia"/>
          <w:b/>
          <w:bCs/>
          <w:color w:val="000000" w:themeColor="text1"/>
          <w:sz w:val="28"/>
          <w:szCs w:val="28"/>
        </w:rPr>
        <w:t>）</w:t>
      </w:r>
      <w:r w:rsidR="00AD6FFF" w:rsidRPr="006A561E">
        <w:rPr>
          <w:rFonts w:eastAsia="新細明體" w:cs="Times New Roman" w:hint="eastAsia"/>
          <w:b/>
          <w:bCs/>
          <w:color w:val="000000" w:themeColor="text1"/>
          <w:sz w:val="28"/>
          <w:szCs w:val="28"/>
        </w:rPr>
        <w:t>透過媒體、藝術與科技建構</w:t>
      </w:r>
      <w:r w:rsidR="00DD44D2" w:rsidRPr="006A561E">
        <w:rPr>
          <w:rFonts w:eastAsia="新細明體" w:cs="Times New Roman" w:hint="eastAsia"/>
          <w:b/>
          <w:bCs/>
          <w:color w:val="000000" w:themeColor="text1"/>
          <w:sz w:val="28"/>
          <w:szCs w:val="28"/>
        </w:rPr>
        <w:t>社區參與模式</w:t>
      </w:r>
    </w:p>
    <w:p w14:paraId="21BEC435" w14:textId="39490A49" w:rsidR="00494D4F" w:rsidRPr="006A561E" w:rsidRDefault="001E3959"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w:t>
      </w:r>
      <w:r w:rsidR="00494D4F" w:rsidRPr="006A561E">
        <w:rPr>
          <w:rFonts w:eastAsia="新細明體" w:cs="Times New Roman"/>
          <w:color w:val="000000" w:themeColor="text1"/>
          <w:kern w:val="0"/>
          <w:szCs w:val="24"/>
          <w:shd w:val="clear" w:color="auto" w:fill="FFFFFF"/>
        </w:rPr>
        <w:t>KWMC</w:t>
      </w:r>
      <w:r w:rsidR="00494D4F" w:rsidRPr="006A561E">
        <w:rPr>
          <w:rFonts w:eastAsia="新細明體" w:cs="Times New Roman" w:hint="eastAsia"/>
          <w:color w:val="000000" w:themeColor="text1"/>
          <w:kern w:val="0"/>
          <w:szCs w:val="24"/>
          <w:shd w:val="clear" w:color="auto" w:fill="FFFFFF"/>
        </w:rPr>
        <w:t>的成立初衷是希望透過攝影與藝術探討健康問題，並以社區培力的方式積極介入社區，產生積極的變革。從稻草建築物的起點，到如今擁有自己的總部與工廠，</w:t>
      </w:r>
      <w:r w:rsidR="00494D4F" w:rsidRPr="006A561E">
        <w:rPr>
          <w:rFonts w:eastAsia="新細明體" w:cs="Times New Roman"/>
          <w:color w:val="000000" w:themeColor="text1"/>
          <w:kern w:val="0"/>
          <w:szCs w:val="24"/>
          <w:shd w:val="clear" w:color="auto" w:fill="FFFFFF"/>
        </w:rPr>
        <w:t>KWMC</w:t>
      </w:r>
      <w:r w:rsidR="00494D4F" w:rsidRPr="006A561E">
        <w:rPr>
          <w:rFonts w:eastAsia="新細明體" w:cs="Times New Roman" w:hint="eastAsia"/>
          <w:color w:val="000000" w:themeColor="text1"/>
          <w:kern w:val="0"/>
          <w:szCs w:val="24"/>
          <w:shd w:val="clear" w:color="auto" w:fill="FFFFFF"/>
        </w:rPr>
        <w:t>提供了多元化的服務項目，包括媒體技術培訓、客製化的創意項目與數位製造技術服務等</w:t>
      </w:r>
      <w:r w:rsidR="00F207FA" w:rsidRPr="006A561E">
        <w:rPr>
          <w:rFonts w:eastAsia="新細明體" w:cs="Times New Roman" w:hint="eastAsia"/>
          <w:color w:val="000000" w:themeColor="text1"/>
          <w:kern w:val="0"/>
          <w:szCs w:val="24"/>
          <w:shd w:val="clear" w:color="auto" w:fill="FFFFFF"/>
        </w:rPr>
        <w:t>，讓大家深刻體會到媒體、藝術與科技在社區發展中的潛力與重要性，以及</w:t>
      </w:r>
      <w:r w:rsidR="00494D4F" w:rsidRPr="006A561E">
        <w:rPr>
          <w:rFonts w:eastAsia="新細明體" w:cs="Times New Roman" w:hint="eastAsia"/>
          <w:color w:val="000000" w:themeColor="text1"/>
          <w:kern w:val="0"/>
          <w:szCs w:val="24"/>
          <w:shd w:val="clear" w:color="auto" w:fill="FFFFFF"/>
        </w:rPr>
        <w:t>社區利益公司（</w:t>
      </w:r>
      <w:r w:rsidR="00494D4F" w:rsidRPr="006A561E">
        <w:rPr>
          <w:rFonts w:eastAsia="新細明體" w:cs="Times New Roman"/>
          <w:color w:val="000000" w:themeColor="text1"/>
          <w:kern w:val="0"/>
          <w:szCs w:val="24"/>
          <w:shd w:val="clear" w:color="auto" w:fill="FFFFFF"/>
        </w:rPr>
        <w:t>CICs</w:t>
      </w:r>
      <w:r w:rsidR="00494D4F" w:rsidRPr="006A561E">
        <w:rPr>
          <w:rFonts w:eastAsia="新細明體" w:cs="Times New Roman" w:hint="eastAsia"/>
          <w:color w:val="000000" w:themeColor="text1"/>
          <w:kern w:val="0"/>
          <w:szCs w:val="24"/>
          <w:shd w:val="clear" w:color="auto" w:fill="FFFFFF"/>
        </w:rPr>
        <w:t>）和社區土地信託（</w:t>
      </w:r>
      <w:r w:rsidR="00494D4F" w:rsidRPr="006A561E">
        <w:rPr>
          <w:rFonts w:eastAsia="新細明體" w:cs="Times New Roman"/>
          <w:color w:val="000000" w:themeColor="text1"/>
          <w:kern w:val="0"/>
          <w:szCs w:val="24"/>
          <w:shd w:val="clear" w:color="auto" w:fill="FFFFFF"/>
        </w:rPr>
        <w:t>CLT</w:t>
      </w:r>
      <w:r w:rsidR="00494D4F" w:rsidRPr="006A561E">
        <w:rPr>
          <w:rFonts w:eastAsia="新細明體" w:cs="Times New Roman" w:hint="eastAsia"/>
          <w:color w:val="000000" w:themeColor="text1"/>
          <w:kern w:val="0"/>
          <w:szCs w:val="24"/>
          <w:shd w:val="clear" w:color="auto" w:fill="FFFFFF"/>
        </w:rPr>
        <w:t>）等特殊法律結構的機構對於社區的重要性。</w:t>
      </w:r>
      <w:r w:rsidR="00494D4F" w:rsidRPr="006A561E">
        <w:rPr>
          <w:rFonts w:eastAsia="新細明體" w:cs="Times New Roman"/>
          <w:color w:val="000000" w:themeColor="text1"/>
          <w:kern w:val="0"/>
          <w:szCs w:val="24"/>
          <w:shd w:val="clear" w:color="auto" w:fill="FFFFFF"/>
        </w:rPr>
        <w:t>CICs</w:t>
      </w:r>
      <w:r w:rsidR="00494D4F" w:rsidRPr="006A561E">
        <w:rPr>
          <w:rFonts w:eastAsia="新細明體" w:cs="Times New Roman" w:hint="eastAsia"/>
          <w:color w:val="000000" w:themeColor="text1"/>
          <w:kern w:val="0"/>
          <w:szCs w:val="24"/>
          <w:shd w:val="clear" w:color="auto" w:fill="FFFFFF"/>
        </w:rPr>
        <w:t>將社區利益置於首位，為所服務的社區提供利益，並通過合理回報的方式吸引投資者</w:t>
      </w:r>
      <w:r w:rsidR="00F207FA" w:rsidRPr="006A561E">
        <w:rPr>
          <w:rFonts w:eastAsia="新細明體" w:cs="Times New Roman" w:hint="eastAsia"/>
          <w:color w:val="000000" w:themeColor="text1"/>
          <w:kern w:val="0"/>
          <w:szCs w:val="24"/>
          <w:shd w:val="clear" w:color="auto" w:fill="FFFFFF"/>
        </w:rPr>
        <w:t>；</w:t>
      </w:r>
      <w:r w:rsidR="00494D4F" w:rsidRPr="006A561E">
        <w:rPr>
          <w:rFonts w:eastAsia="新細明體" w:cs="Times New Roman" w:hint="eastAsia"/>
          <w:color w:val="000000" w:themeColor="text1"/>
          <w:kern w:val="0"/>
          <w:szCs w:val="24"/>
          <w:shd w:val="clear" w:color="auto" w:fill="FFFFFF"/>
        </w:rPr>
        <w:t>而</w:t>
      </w:r>
      <w:r w:rsidR="00494D4F" w:rsidRPr="006A561E">
        <w:rPr>
          <w:rFonts w:eastAsia="新細明體" w:cs="Times New Roman"/>
          <w:color w:val="000000" w:themeColor="text1"/>
          <w:kern w:val="0"/>
          <w:szCs w:val="24"/>
          <w:shd w:val="clear" w:color="auto" w:fill="FFFFFF"/>
        </w:rPr>
        <w:t>CLTs</w:t>
      </w:r>
      <w:r w:rsidR="00494D4F" w:rsidRPr="006A561E">
        <w:rPr>
          <w:rFonts w:eastAsia="新細明體" w:cs="Times New Roman" w:hint="eastAsia"/>
          <w:color w:val="000000" w:themeColor="text1"/>
          <w:kern w:val="0"/>
          <w:szCs w:val="24"/>
          <w:shd w:val="clear" w:color="auto" w:fill="FFFFFF"/>
        </w:rPr>
        <w:lastRenderedPageBreak/>
        <w:t>則通過民主土地管理與限制性地契方式，確保土地及房屋能夠長期為社區服務，並提供可負擔的住房與其他福利設施，促進社區的發展及凝聚力。</w:t>
      </w:r>
      <w:r w:rsidR="00494D4F" w:rsidRPr="006A561E">
        <w:rPr>
          <w:rFonts w:eastAsia="新細明體" w:cs="Times New Roman"/>
          <w:color w:val="000000" w:themeColor="text1"/>
          <w:kern w:val="0"/>
          <w:szCs w:val="24"/>
          <w:shd w:val="clear" w:color="auto" w:fill="FFFFFF"/>
        </w:rPr>
        <w:t>KWMC</w:t>
      </w:r>
      <w:r w:rsidR="00494D4F" w:rsidRPr="006A561E">
        <w:rPr>
          <w:rFonts w:eastAsia="新細明體" w:cs="Times New Roman" w:hint="eastAsia"/>
          <w:color w:val="000000" w:themeColor="text1"/>
          <w:kern w:val="0"/>
          <w:szCs w:val="24"/>
          <w:shd w:val="clear" w:color="auto" w:fill="FFFFFF"/>
        </w:rPr>
        <w:t>以其多元化的服務項目與參與式設計的方式，激發社區居民的創造力及參與意願，並為社區帶來積極的變革</w:t>
      </w:r>
      <w:r w:rsidR="00F207FA" w:rsidRPr="006A561E">
        <w:rPr>
          <w:rFonts w:eastAsia="新細明體" w:cs="Times New Roman" w:hint="eastAsia"/>
          <w:color w:val="000000" w:themeColor="text1"/>
          <w:kern w:val="0"/>
          <w:szCs w:val="24"/>
          <w:shd w:val="clear" w:color="auto" w:fill="FFFFFF"/>
        </w:rPr>
        <w:t>，</w:t>
      </w:r>
      <w:r w:rsidR="00494D4F" w:rsidRPr="006A561E">
        <w:rPr>
          <w:rFonts w:eastAsia="新細明體" w:cs="Times New Roman" w:hint="eastAsia"/>
          <w:color w:val="000000" w:themeColor="text1"/>
          <w:kern w:val="0"/>
          <w:szCs w:val="24"/>
          <w:shd w:val="clear" w:color="auto" w:fill="FFFFFF"/>
        </w:rPr>
        <w:t>期待這樣的模式與理念在其他地方也能夠推廣與應用，促進社區的永續發展</w:t>
      </w:r>
      <w:proofErr w:type="gramStart"/>
      <w:r w:rsidR="00494D4F" w:rsidRPr="006A561E">
        <w:rPr>
          <w:rFonts w:eastAsia="新細明體" w:cs="Times New Roman" w:hint="eastAsia"/>
          <w:color w:val="000000" w:themeColor="text1"/>
          <w:kern w:val="0"/>
          <w:szCs w:val="24"/>
          <w:shd w:val="clear" w:color="auto" w:fill="FFFFFF"/>
        </w:rPr>
        <w:t>與共融性</w:t>
      </w:r>
      <w:proofErr w:type="gramEnd"/>
      <w:r w:rsidR="00494D4F" w:rsidRPr="006A561E">
        <w:rPr>
          <w:rFonts w:eastAsia="新細明體" w:cs="Times New Roman" w:hint="eastAsia"/>
          <w:color w:val="000000" w:themeColor="text1"/>
          <w:kern w:val="0"/>
          <w:szCs w:val="24"/>
          <w:shd w:val="clear" w:color="auto" w:fill="FFFFFF"/>
        </w:rPr>
        <w:t>。</w:t>
      </w:r>
    </w:p>
    <w:p w14:paraId="2E79F25B" w14:textId="199CB8F8" w:rsidR="00205B70" w:rsidRPr="006A561E" w:rsidRDefault="00D503B6" w:rsidP="00205B70">
      <w:pPr>
        <w:overflowPunct w:val="0"/>
        <w:adjustRightInd w:val="0"/>
        <w:snapToGrid w:val="0"/>
        <w:spacing w:before="100" w:beforeAutospacing="1" w:after="100" w:afterAutospacing="1"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三</w:t>
      </w:r>
      <w:r w:rsidR="00205B70" w:rsidRPr="006A561E">
        <w:rPr>
          <w:rFonts w:eastAsia="新細明體" w:cs="Times New Roman" w:hint="eastAsia"/>
          <w:b/>
          <w:color w:val="000000" w:themeColor="text1"/>
          <w:sz w:val="32"/>
          <w:szCs w:val="32"/>
        </w:rPr>
        <w:t>、健康</w:t>
      </w:r>
      <w:r w:rsidRPr="006A561E">
        <w:rPr>
          <w:rFonts w:eastAsia="新細明體" w:cs="Times New Roman" w:hint="eastAsia"/>
          <w:b/>
          <w:color w:val="000000" w:themeColor="text1"/>
          <w:sz w:val="32"/>
          <w:szCs w:val="32"/>
        </w:rPr>
        <w:t>福祉</w:t>
      </w:r>
      <w:r w:rsidR="00205B70" w:rsidRPr="006A561E">
        <w:rPr>
          <w:rFonts w:eastAsia="新細明體" w:cs="Times New Roman" w:hint="eastAsia"/>
          <w:b/>
          <w:color w:val="000000" w:themeColor="text1"/>
          <w:sz w:val="32"/>
          <w:szCs w:val="32"/>
        </w:rPr>
        <w:t>與</w:t>
      </w:r>
      <w:r w:rsidRPr="006A561E">
        <w:rPr>
          <w:rFonts w:eastAsia="新細明體" w:cs="Times New Roman" w:hint="eastAsia"/>
          <w:b/>
          <w:color w:val="000000" w:themeColor="text1"/>
          <w:sz w:val="32"/>
          <w:szCs w:val="32"/>
        </w:rPr>
        <w:t>科技</w:t>
      </w:r>
      <w:r w:rsidR="00205B70" w:rsidRPr="006A561E">
        <w:rPr>
          <w:rFonts w:eastAsia="新細明體" w:cs="Times New Roman" w:hint="eastAsia"/>
          <w:b/>
          <w:color w:val="000000" w:themeColor="text1"/>
          <w:sz w:val="32"/>
          <w:szCs w:val="32"/>
        </w:rPr>
        <w:t>創新</w:t>
      </w:r>
    </w:p>
    <w:p w14:paraId="17536361" w14:textId="77777777" w:rsidR="00AD6FFF" w:rsidRPr="006A561E" w:rsidRDefault="00205B70" w:rsidP="00494D4F">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w:t>
      </w:r>
      <w:r w:rsidR="00AD6FFF" w:rsidRPr="006A561E">
        <w:rPr>
          <w:rFonts w:eastAsia="新細明體" w:cs="Times New Roman" w:hint="eastAsia"/>
          <w:b/>
          <w:bCs/>
          <w:color w:val="000000" w:themeColor="text1"/>
          <w:sz w:val="28"/>
          <w:szCs w:val="28"/>
        </w:rPr>
        <w:t>高齡化醫療體系轉型</w:t>
      </w:r>
    </w:p>
    <w:p w14:paraId="75183D4D" w14:textId="3E7F95E4" w:rsidR="00494D4F" w:rsidRPr="006A561E" w:rsidRDefault="00494D4F"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高齡化不僅是世界的問題，也是英國的重要公共衛生議題，英國除了家庭醫師制度外，也結合了社區護理人員、藥師、社工及志工等，提供長者身體、心理健康、財務支持及社會參與等相關服務。</w:t>
      </w:r>
    </w:p>
    <w:p w14:paraId="3DF4B499" w14:textId="77777777" w:rsidR="00AD6FFF" w:rsidRPr="006A561E" w:rsidRDefault="00494D4F" w:rsidP="00494D4F">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（二）</w:t>
      </w:r>
      <w:r w:rsidR="00AD6FFF" w:rsidRPr="006A561E">
        <w:rPr>
          <w:rFonts w:eastAsia="新細明體" w:cs="Times New Roman" w:hint="eastAsia"/>
          <w:b/>
          <w:bCs/>
          <w:color w:val="000000" w:themeColor="text1"/>
          <w:sz w:val="28"/>
          <w:szCs w:val="28"/>
        </w:rPr>
        <w:t>運用虛擬病房擴大醫療量能</w:t>
      </w:r>
    </w:p>
    <w:p w14:paraId="6FC134B6" w14:textId="53F08573" w:rsidR="00494D4F" w:rsidRPr="006A561E" w:rsidRDefault="00494D4F"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英國將</w:t>
      </w:r>
      <w:r w:rsidRPr="006A561E">
        <w:rPr>
          <w:rFonts w:eastAsia="新細明體" w:cs="Times New Roman"/>
          <w:color w:val="000000" w:themeColor="text1"/>
          <w:kern w:val="0"/>
          <w:szCs w:val="24"/>
          <w:shd w:val="clear" w:color="auto" w:fill="FFFFFF"/>
        </w:rPr>
        <w:t>2015</w:t>
      </w:r>
      <w:r w:rsidRPr="006A561E">
        <w:rPr>
          <w:rFonts w:eastAsia="新細明體" w:cs="Times New Roman" w:hint="eastAsia"/>
          <w:color w:val="000000" w:themeColor="text1"/>
          <w:kern w:val="0"/>
          <w:szCs w:val="24"/>
          <w:shd w:val="clear" w:color="auto" w:fill="FFFFFF"/>
        </w:rPr>
        <w:t>年至</w:t>
      </w:r>
      <w:r w:rsidRPr="006A561E">
        <w:rPr>
          <w:rFonts w:eastAsia="新細明體" w:cs="Times New Roman"/>
          <w:color w:val="000000" w:themeColor="text1"/>
          <w:kern w:val="0"/>
          <w:szCs w:val="24"/>
          <w:shd w:val="clear" w:color="auto" w:fill="FFFFFF"/>
        </w:rPr>
        <w:t>2018</w:t>
      </w:r>
      <w:r w:rsidRPr="006A561E">
        <w:rPr>
          <w:rFonts w:eastAsia="新細明體" w:cs="Times New Roman" w:hint="eastAsia"/>
          <w:color w:val="000000" w:themeColor="text1"/>
          <w:kern w:val="0"/>
          <w:szCs w:val="24"/>
          <w:shd w:val="clear" w:color="auto" w:fill="FFFFFF"/>
        </w:rPr>
        <w:t>年發展的虛擬病房，應用於</w:t>
      </w:r>
      <w:proofErr w:type="gramStart"/>
      <w:r w:rsidRPr="006A561E">
        <w:rPr>
          <w:rFonts w:eastAsia="新細明體" w:cs="Times New Roman" w:hint="eastAsia"/>
          <w:color w:val="000000" w:themeColor="text1"/>
          <w:kern w:val="0"/>
          <w:szCs w:val="24"/>
          <w:shd w:val="clear" w:color="auto" w:fill="FFFFFF"/>
        </w:rPr>
        <w:t>疫</w:t>
      </w:r>
      <w:proofErr w:type="gramEnd"/>
      <w:r w:rsidRPr="006A561E">
        <w:rPr>
          <w:rFonts w:eastAsia="新細明體" w:cs="Times New Roman" w:hint="eastAsia"/>
          <w:color w:val="000000" w:themeColor="text1"/>
          <w:kern w:val="0"/>
          <w:szCs w:val="24"/>
          <w:shd w:val="clear" w:color="auto" w:fill="FFFFFF"/>
        </w:rPr>
        <w:t>情期間的醫療服務，透過</w:t>
      </w:r>
      <w:proofErr w:type="gramStart"/>
      <w:r w:rsidRPr="006A561E">
        <w:rPr>
          <w:rFonts w:eastAsia="新細明體" w:cs="Times New Roman" w:hint="eastAsia"/>
          <w:color w:val="000000" w:themeColor="text1"/>
          <w:kern w:val="0"/>
          <w:szCs w:val="24"/>
          <w:shd w:val="clear" w:color="auto" w:fill="FFFFFF"/>
        </w:rPr>
        <w:t>醫</w:t>
      </w:r>
      <w:proofErr w:type="gramEnd"/>
      <w:r w:rsidRPr="006A561E">
        <w:rPr>
          <w:rFonts w:eastAsia="新細明體" w:cs="Times New Roman" w:hint="eastAsia"/>
          <w:color w:val="000000" w:themeColor="text1"/>
          <w:kern w:val="0"/>
          <w:szCs w:val="24"/>
          <w:shd w:val="clear" w:color="auto" w:fill="FFFFFF"/>
        </w:rPr>
        <w:t>事人員專業團隊的合作</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提供醫療儀器於居家運用及生理數據即時上傳之科技應用等，成功的克服</w:t>
      </w:r>
      <w:proofErr w:type="gramStart"/>
      <w:r w:rsidRPr="006A561E">
        <w:rPr>
          <w:rFonts w:eastAsia="新細明體" w:cs="Times New Roman" w:hint="eastAsia"/>
          <w:color w:val="000000" w:themeColor="text1"/>
          <w:kern w:val="0"/>
          <w:szCs w:val="24"/>
          <w:shd w:val="clear" w:color="auto" w:fill="FFFFFF"/>
        </w:rPr>
        <w:t>疫</w:t>
      </w:r>
      <w:proofErr w:type="gramEnd"/>
      <w:r w:rsidRPr="006A561E">
        <w:rPr>
          <w:rFonts w:eastAsia="新細明體" w:cs="Times New Roman" w:hint="eastAsia"/>
          <w:color w:val="000000" w:themeColor="text1"/>
          <w:kern w:val="0"/>
          <w:szCs w:val="24"/>
          <w:shd w:val="clear" w:color="auto" w:fill="FFFFFF"/>
        </w:rPr>
        <w:t>情期間病床數不足及治療期間須隔離之困境。</w:t>
      </w:r>
    </w:p>
    <w:p w14:paraId="62100FDE" w14:textId="77777777" w:rsidR="001E077C" w:rsidRPr="006A561E" w:rsidRDefault="00494D4F" w:rsidP="00494D4F">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（三）</w:t>
      </w:r>
      <w:r w:rsidR="001E077C" w:rsidRPr="006A561E">
        <w:rPr>
          <w:rFonts w:eastAsia="新細明體" w:cs="Times New Roman" w:hint="eastAsia"/>
          <w:b/>
          <w:bCs/>
          <w:color w:val="000000" w:themeColor="text1"/>
          <w:sz w:val="28"/>
          <w:szCs w:val="28"/>
        </w:rPr>
        <w:t>心理健康社會支持環境建構</w:t>
      </w:r>
    </w:p>
    <w:p w14:paraId="1D3DAB44" w14:textId="0DE5CD92" w:rsidR="00205B70" w:rsidRPr="006A561E" w:rsidRDefault="00494D4F">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世界衛生組織提出</w:t>
      </w:r>
      <w:r w:rsidR="00F158B6" w:rsidRPr="006A561E">
        <w:rPr>
          <w:rFonts w:eastAsia="新細明體" w:cs="Times New Roman"/>
          <w:color w:val="000000" w:themeColor="text1"/>
          <w:kern w:val="0"/>
          <w:szCs w:val="24"/>
          <w:shd w:val="clear" w:color="auto" w:fill="FFFFFF"/>
        </w:rPr>
        <w:t>4</w:t>
      </w:r>
      <w:r w:rsidR="00F158B6" w:rsidRPr="006A561E">
        <w:rPr>
          <w:rFonts w:eastAsia="新細明體" w:cs="Times New Roman" w:hint="eastAsia"/>
          <w:color w:val="000000" w:themeColor="text1"/>
          <w:kern w:val="0"/>
          <w:szCs w:val="24"/>
          <w:shd w:val="clear" w:color="auto" w:fill="FFFFFF"/>
        </w:rPr>
        <w:t>大</w:t>
      </w:r>
      <w:r w:rsidRPr="006A561E">
        <w:rPr>
          <w:rFonts w:eastAsia="新細明體" w:cs="Times New Roman" w:hint="eastAsia"/>
          <w:color w:val="000000" w:themeColor="text1"/>
          <w:kern w:val="0"/>
          <w:szCs w:val="24"/>
          <w:shd w:val="clear" w:color="auto" w:fill="FFFFFF"/>
        </w:rPr>
        <w:t>健康基石，「心理健康</w:t>
      </w:r>
      <w:proofErr w:type="gramStart"/>
      <w:r w:rsidRPr="006A561E">
        <w:rPr>
          <w:rFonts w:eastAsia="新細明體" w:cs="Times New Roman" w:hint="eastAsia"/>
          <w:color w:val="000000" w:themeColor="text1"/>
          <w:kern w:val="0"/>
          <w:szCs w:val="24"/>
          <w:shd w:val="clear" w:color="auto" w:fill="FFFFFF"/>
        </w:rPr>
        <w:t>—</w:t>
      </w:r>
      <w:proofErr w:type="gramEnd"/>
      <w:r w:rsidRPr="006A561E">
        <w:rPr>
          <w:rFonts w:eastAsia="新細明體" w:cs="Times New Roman" w:hint="eastAsia"/>
          <w:color w:val="000000" w:themeColor="text1"/>
          <w:kern w:val="0"/>
          <w:szCs w:val="24"/>
          <w:shd w:val="clear" w:color="auto" w:fill="FFFFFF"/>
        </w:rPr>
        <w:t>社會支持環境」</w:t>
      </w:r>
      <w:r w:rsidR="006501C6" w:rsidRPr="006A561E">
        <w:rPr>
          <w:rFonts w:eastAsia="新細明體" w:cs="Times New Roman" w:hint="eastAsia"/>
          <w:color w:val="000000" w:themeColor="text1"/>
          <w:kern w:val="0"/>
          <w:szCs w:val="24"/>
          <w:shd w:val="clear" w:color="auto" w:fill="FFFFFF"/>
        </w:rPr>
        <w:t>為</w:t>
      </w:r>
      <w:proofErr w:type="gramStart"/>
      <w:r w:rsidRPr="006A561E">
        <w:rPr>
          <w:rFonts w:eastAsia="新細明體" w:cs="Times New Roman" w:hint="eastAsia"/>
          <w:color w:val="000000" w:themeColor="text1"/>
          <w:kern w:val="0"/>
          <w:szCs w:val="24"/>
          <w:shd w:val="clear" w:color="auto" w:fill="FFFFFF"/>
        </w:rPr>
        <w:t>其一，</w:t>
      </w:r>
      <w:proofErr w:type="gramEnd"/>
      <w:r w:rsidRPr="006A561E">
        <w:rPr>
          <w:rFonts w:eastAsia="新細明體" w:cs="Times New Roman" w:hint="eastAsia"/>
          <w:color w:val="000000" w:themeColor="text1"/>
          <w:kern w:val="0"/>
          <w:szCs w:val="24"/>
          <w:shd w:val="clear" w:color="auto" w:fill="FFFFFF"/>
        </w:rPr>
        <w:t>其強調應從防治精神疾病的消極作為，努力提升追求「一個情緒及行為調整都運作相當良好的心理狀態」，以全人、全方位的正向心理來推動心理健康促進工作。然而，促進心理健康工作是多元</w:t>
      </w:r>
      <w:proofErr w:type="gramStart"/>
      <w:r w:rsidRPr="006A561E">
        <w:rPr>
          <w:rFonts w:eastAsia="新細明體" w:cs="Times New Roman" w:hint="eastAsia"/>
          <w:color w:val="000000" w:themeColor="text1"/>
          <w:kern w:val="0"/>
          <w:szCs w:val="24"/>
          <w:shd w:val="clear" w:color="auto" w:fill="FFFFFF"/>
        </w:rPr>
        <w:t>且須跨部門</w:t>
      </w:r>
      <w:proofErr w:type="gramEnd"/>
      <w:r w:rsidRPr="006A561E">
        <w:rPr>
          <w:rFonts w:eastAsia="新細明體" w:cs="Times New Roman" w:hint="eastAsia"/>
          <w:color w:val="000000" w:themeColor="text1"/>
          <w:kern w:val="0"/>
          <w:szCs w:val="24"/>
          <w:shd w:val="clear" w:color="auto" w:fill="FFFFFF"/>
        </w:rPr>
        <w:t>分工合作，英國針對兒童及青少年的心理健康工作，透過政府部門、國會議員、社區領袖倡議等，提供孩童或青少年及時心理諮商，並及早介入醫療服務，政府部門也負擔這些後續處理所需要的費用。而針對父母、教職人員，如何引導孩童及青少年處理心理與情緒問題、排解壓力或焦慮</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以及各種不安全或不確定感等，提供多元管道的資源與教育訓練。在後</w:t>
      </w:r>
      <w:proofErr w:type="gramStart"/>
      <w:r w:rsidRPr="006A561E">
        <w:rPr>
          <w:rFonts w:eastAsia="新細明體" w:cs="Times New Roman" w:hint="eastAsia"/>
          <w:color w:val="000000" w:themeColor="text1"/>
          <w:kern w:val="0"/>
          <w:szCs w:val="24"/>
          <w:shd w:val="clear" w:color="auto" w:fill="FFFFFF"/>
        </w:rPr>
        <w:t>疫</w:t>
      </w:r>
      <w:proofErr w:type="gramEnd"/>
      <w:r w:rsidRPr="006A561E">
        <w:rPr>
          <w:rFonts w:eastAsia="新細明體" w:cs="Times New Roman" w:hint="eastAsia"/>
          <w:color w:val="000000" w:themeColor="text1"/>
          <w:kern w:val="0"/>
          <w:szCs w:val="24"/>
          <w:shd w:val="clear" w:color="auto" w:fill="FFFFFF"/>
        </w:rPr>
        <w:t>情時代，因</w:t>
      </w:r>
      <w:proofErr w:type="gramStart"/>
      <w:r w:rsidRPr="006A561E">
        <w:rPr>
          <w:rFonts w:eastAsia="新細明體" w:cs="Times New Roman" w:hint="eastAsia"/>
          <w:color w:val="000000" w:themeColor="text1"/>
          <w:kern w:val="0"/>
          <w:szCs w:val="24"/>
          <w:shd w:val="clear" w:color="auto" w:fill="FFFFFF"/>
        </w:rPr>
        <w:t>疫</w:t>
      </w:r>
      <w:proofErr w:type="gramEnd"/>
      <w:r w:rsidRPr="006A561E">
        <w:rPr>
          <w:rFonts w:eastAsia="新細明體" w:cs="Times New Roman" w:hint="eastAsia"/>
          <w:color w:val="000000" w:themeColor="text1"/>
          <w:kern w:val="0"/>
          <w:szCs w:val="24"/>
          <w:shd w:val="clear" w:color="auto" w:fill="FFFFFF"/>
        </w:rPr>
        <w:t>情衝擊而威脅其心理健康時，應提供個人心理諮商服務，也應重視專業知能的培訓，讓家人、師生、職場同事都能成</w:t>
      </w:r>
      <w:r w:rsidRPr="006A561E">
        <w:rPr>
          <w:rFonts w:eastAsia="新細明體" w:cs="Times New Roman" w:hint="eastAsia"/>
          <w:color w:val="000000" w:themeColor="text1"/>
          <w:kern w:val="0"/>
          <w:szCs w:val="24"/>
          <w:shd w:val="clear" w:color="auto" w:fill="FFFFFF"/>
        </w:rPr>
        <w:lastRenderedPageBreak/>
        <w:t>為促進心理衛生大使。</w:t>
      </w:r>
    </w:p>
    <w:p w14:paraId="7A294348" w14:textId="45FBBC29" w:rsidR="00D503B6" w:rsidRPr="006A561E" w:rsidRDefault="00D503B6" w:rsidP="00D503B6">
      <w:pPr>
        <w:overflowPunct w:val="0"/>
        <w:adjustRightInd w:val="0"/>
        <w:snapToGrid w:val="0"/>
        <w:spacing w:before="100" w:beforeAutospacing="1" w:after="100" w:afterAutospacing="1"/>
        <w:ind w:left="561" w:hangingChars="200" w:hanging="561"/>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3D5AFC" w:rsidRPr="006A561E">
        <w:rPr>
          <w:rFonts w:eastAsia="新細明體" w:cs="Times New Roman" w:hint="eastAsia"/>
          <w:b/>
          <w:bCs/>
          <w:color w:val="000000" w:themeColor="text1"/>
          <w:sz w:val="28"/>
          <w:szCs w:val="28"/>
        </w:rPr>
        <w:t>四</w:t>
      </w:r>
      <w:r w:rsidRPr="006A561E">
        <w:rPr>
          <w:rFonts w:eastAsia="新細明體" w:cs="Times New Roman" w:hint="eastAsia"/>
          <w:b/>
          <w:bCs/>
          <w:color w:val="000000" w:themeColor="text1"/>
          <w:sz w:val="28"/>
          <w:szCs w:val="28"/>
        </w:rPr>
        <w:t>）科</w:t>
      </w:r>
      <w:proofErr w:type="gramStart"/>
      <w:r w:rsidRPr="006A561E">
        <w:rPr>
          <w:rFonts w:eastAsia="新細明體" w:cs="Times New Roman" w:hint="eastAsia"/>
          <w:b/>
          <w:bCs/>
          <w:color w:val="000000" w:themeColor="text1"/>
          <w:sz w:val="28"/>
          <w:szCs w:val="28"/>
        </w:rPr>
        <w:t>研</w:t>
      </w:r>
      <w:proofErr w:type="gramEnd"/>
      <w:r w:rsidRPr="006A561E">
        <w:rPr>
          <w:rFonts w:eastAsia="新細明體" w:cs="Times New Roman" w:hint="eastAsia"/>
          <w:b/>
          <w:bCs/>
          <w:color w:val="000000" w:themeColor="text1"/>
          <w:sz w:val="28"/>
          <w:szCs w:val="28"/>
        </w:rPr>
        <w:t>專責機構的重要性</w:t>
      </w:r>
    </w:p>
    <w:p w14:paraId="1C071333" w14:textId="3F08C0AD" w:rsidR="00D503B6" w:rsidRPr="006A561E" w:rsidRDefault="00D503B6" w:rsidP="00D503B6">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英國科學創新和技術部（</w:t>
      </w:r>
      <w:r w:rsidRPr="006A561E">
        <w:rPr>
          <w:rFonts w:eastAsia="新細明體" w:cs="Times New Roman"/>
          <w:color w:val="000000" w:themeColor="text1"/>
          <w:kern w:val="0"/>
          <w:szCs w:val="24"/>
          <w:shd w:val="clear" w:color="auto" w:fill="FFFFFF"/>
        </w:rPr>
        <w:t>Department for Science, Innovation and Technology, DSIT</w:t>
      </w:r>
      <w:r w:rsidRPr="006A561E">
        <w:rPr>
          <w:rFonts w:eastAsia="新細明體" w:cs="Times New Roman" w:hint="eastAsia"/>
          <w:color w:val="000000" w:themeColor="text1"/>
          <w:kern w:val="0"/>
          <w:szCs w:val="24"/>
          <w:shd w:val="clear" w:color="auto" w:fill="FFFFFF"/>
        </w:rPr>
        <w:t>）是英國在</w:t>
      </w:r>
      <w:r w:rsidRPr="006A561E">
        <w:rPr>
          <w:rFonts w:eastAsia="新細明體" w:cs="Times New Roman"/>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月</w:t>
      </w:r>
      <w:proofErr w:type="gramStart"/>
      <w:r w:rsidRPr="006A561E">
        <w:rPr>
          <w:rFonts w:eastAsia="新細明體" w:cs="Times New Roman" w:hint="eastAsia"/>
          <w:color w:val="000000" w:themeColor="text1"/>
          <w:kern w:val="0"/>
          <w:szCs w:val="24"/>
          <w:shd w:val="clear" w:color="auto" w:fill="FFFFFF"/>
        </w:rPr>
        <w:t>甫</w:t>
      </w:r>
      <w:proofErr w:type="gramEnd"/>
      <w:r w:rsidRPr="006A561E">
        <w:rPr>
          <w:rFonts w:eastAsia="新細明體" w:cs="Times New Roman" w:hint="eastAsia"/>
          <w:color w:val="000000" w:themeColor="text1"/>
          <w:kern w:val="0"/>
          <w:szCs w:val="24"/>
          <w:shd w:val="clear" w:color="auto" w:fill="FFFFFF"/>
        </w:rPr>
        <w:t>成立的新部門，緊接著就發布國家半導體的戰略目標，明顯可見到英國政府非常積極強化半導體戰略在世界的</w:t>
      </w:r>
      <w:r w:rsidR="00786E4A" w:rsidRPr="006A561E">
        <w:rPr>
          <w:rFonts w:eastAsia="新細明體" w:cs="Times New Roman" w:hint="eastAsia"/>
          <w:color w:val="000000" w:themeColor="text1"/>
          <w:kern w:val="0"/>
          <w:szCs w:val="24"/>
          <w:shd w:val="clear" w:color="auto" w:fill="FFFFFF"/>
        </w:rPr>
        <w:t>布</w:t>
      </w:r>
      <w:r w:rsidRPr="006A561E">
        <w:rPr>
          <w:rFonts w:eastAsia="新細明體" w:cs="Times New Roman" w:hint="eastAsia"/>
          <w:color w:val="000000" w:themeColor="text1"/>
          <w:kern w:val="0"/>
          <w:szCs w:val="24"/>
          <w:shd w:val="clear" w:color="auto" w:fill="FFFFFF"/>
        </w:rPr>
        <w:t>局。</w:t>
      </w:r>
      <w:r w:rsidRPr="006A561E">
        <w:rPr>
          <w:rFonts w:eastAsia="新細明體" w:cs="Times New Roman"/>
          <w:color w:val="000000" w:themeColor="text1"/>
          <w:kern w:val="0"/>
          <w:szCs w:val="24"/>
          <w:shd w:val="clear" w:color="auto" w:fill="FFFFFF"/>
        </w:rPr>
        <w:t>DSIT</w:t>
      </w:r>
      <w:r w:rsidRPr="006A561E">
        <w:rPr>
          <w:rFonts w:eastAsia="新細明體" w:cs="Times New Roman" w:hint="eastAsia"/>
          <w:color w:val="000000" w:themeColor="text1"/>
          <w:kern w:val="0"/>
          <w:szCs w:val="24"/>
          <w:shd w:val="clear" w:color="auto" w:fill="FFFFFF"/>
        </w:rPr>
        <w:t>是英國脫歐以來成立</w:t>
      </w:r>
      <w:r w:rsidR="00786E4A" w:rsidRPr="006A561E">
        <w:rPr>
          <w:rFonts w:eastAsia="新細明體" w:cs="Times New Roman" w:hint="eastAsia"/>
          <w:color w:val="000000" w:themeColor="text1"/>
          <w:kern w:val="0"/>
          <w:szCs w:val="24"/>
          <w:shd w:val="clear" w:color="auto" w:fill="FFFFFF"/>
        </w:rPr>
        <w:t>的</w:t>
      </w:r>
      <w:r w:rsidRPr="006A561E">
        <w:rPr>
          <w:rFonts w:eastAsia="新細明體" w:cs="Times New Roman" w:hint="eastAsia"/>
          <w:color w:val="000000" w:themeColor="text1"/>
          <w:kern w:val="0"/>
          <w:szCs w:val="24"/>
          <w:shd w:val="clear" w:color="auto" w:fill="FFFFFF"/>
        </w:rPr>
        <w:t>一個專責的科技部，</w:t>
      </w:r>
      <w:r w:rsidRPr="006A561E">
        <w:rPr>
          <w:rFonts w:eastAsia="新細明體" w:cs="Times New Roman"/>
          <w:color w:val="000000" w:themeColor="text1"/>
          <w:kern w:val="0"/>
          <w:szCs w:val="24"/>
          <w:shd w:val="clear" w:color="auto" w:fill="FFFFFF"/>
        </w:rPr>
        <w:t>DSIT</w:t>
      </w:r>
      <w:r w:rsidRPr="006A561E">
        <w:rPr>
          <w:rFonts w:eastAsia="新細明體" w:cs="Times New Roman" w:hint="eastAsia"/>
          <w:color w:val="000000" w:themeColor="text1"/>
          <w:kern w:val="0"/>
          <w:szCs w:val="24"/>
          <w:shd w:val="clear" w:color="auto" w:fill="FFFFFF"/>
        </w:rPr>
        <w:t>的組織目標即是促進英國的經濟發展，目標相當明確；英國在產業發展策略中，不執著於其不擅長的半導體製造，而致力於發展英國的強項，也就是在矽智財的設計、化合物半導體技術能量。</w:t>
      </w:r>
    </w:p>
    <w:p w14:paraId="567850AF" w14:textId="026DD604" w:rsidR="00D503B6" w:rsidRPr="006A561E" w:rsidRDefault="00D503B6" w:rsidP="00D503B6">
      <w:pPr>
        <w:overflowPunct w:val="0"/>
        <w:adjustRightInd w:val="0"/>
        <w:snapToGrid w:val="0"/>
        <w:spacing w:before="100" w:beforeAutospacing="1" w:after="100" w:afterAutospacing="1"/>
        <w:ind w:left="561" w:hangingChars="200" w:hanging="561"/>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3D5AFC" w:rsidRPr="006A561E">
        <w:rPr>
          <w:rFonts w:eastAsia="新細明體" w:cs="Times New Roman" w:hint="eastAsia"/>
          <w:b/>
          <w:bCs/>
          <w:color w:val="000000" w:themeColor="text1"/>
          <w:sz w:val="28"/>
          <w:szCs w:val="28"/>
        </w:rPr>
        <w:t>五</w:t>
      </w:r>
      <w:r w:rsidRPr="006A561E">
        <w:rPr>
          <w:rFonts w:eastAsia="新細明體" w:cs="Times New Roman" w:hint="eastAsia"/>
          <w:b/>
          <w:bCs/>
          <w:color w:val="000000" w:themeColor="text1"/>
          <w:sz w:val="28"/>
          <w:szCs w:val="28"/>
        </w:rPr>
        <w:t>）科</w:t>
      </w:r>
      <w:proofErr w:type="gramStart"/>
      <w:r w:rsidRPr="006A561E">
        <w:rPr>
          <w:rFonts w:eastAsia="新細明體" w:cs="Times New Roman" w:hint="eastAsia"/>
          <w:b/>
          <w:bCs/>
          <w:color w:val="000000" w:themeColor="text1"/>
          <w:sz w:val="28"/>
          <w:szCs w:val="28"/>
        </w:rPr>
        <w:t>研跨域</w:t>
      </w:r>
      <w:proofErr w:type="gramEnd"/>
      <w:r w:rsidRPr="006A561E">
        <w:rPr>
          <w:rFonts w:eastAsia="新細明體" w:cs="Times New Roman" w:hint="eastAsia"/>
          <w:b/>
          <w:bCs/>
          <w:color w:val="000000" w:themeColor="text1"/>
          <w:sz w:val="28"/>
          <w:szCs w:val="28"/>
        </w:rPr>
        <w:t>合作交流</w:t>
      </w:r>
    </w:p>
    <w:p w14:paraId="2EC9F04F" w14:textId="0A21AE57" w:rsidR="00F97271" w:rsidRPr="006A561E" w:rsidRDefault="001E3959" w:rsidP="00D503B6">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我國</w:t>
      </w:r>
      <w:r w:rsidR="00F97271" w:rsidRPr="006A561E">
        <w:rPr>
          <w:rFonts w:eastAsia="新細明體" w:cs="Times New Roman" w:hint="eastAsia"/>
          <w:color w:val="000000" w:themeColor="text1"/>
          <w:kern w:val="0"/>
          <w:szCs w:val="24"/>
          <w:shd w:val="clear" w:color="auto" w:fill="FFFFFF"/>
        </w:rPr>
        <w:t>的科技實力不斷提升，提高了國際關注度，並成為</w:t>
      </w:r>
      <w:r w:rsidR="00786E4A" w:rsidRPr="006A561E">
        <w:rPr>
          <w:rFonts w:eastAsia="新細明體" w:cs="Times New Roman" w:hint="eastAsia"/>
          <w:color w:val="000000" w:themeColor="text1"/>
          <w:kern w:val="0"/>
          <w:szCs w:val="24"/>
          <w:shd w:val="clear" w:color="auto" w:fill="FFFFFF"/>
        </w:rPr>
        <w:t>全球</w:t>
      </w:r>
      <w:r w:rsidR="00F97271" w:rsidRPr="006A561E">
        <w:rPr>
          <w:rFonts w:eastAsia="新細明體" w:cs="Times New Roman" w:hint="eastAsia"/>
          <w:color w:val="000000" w:themeColor="text1"/>
          <w:kern w:val="0"/>
          <w:szCs w:val="24"/>
          <w:shd w:val="clear" w:color="auto" w:fill="FFFFFF"/>
        </w:rPr>
        <w:t>可信任的合作夥伴。英國與</w:t>
      </w:r>
      <w:r w:rsidRPr="006A561E">
        <w:rPr>
          <w:rFonts w:eastAsia="新細明體" w:cs="Times New Roman" w:hint="eastAsia"/>
          <w:color w:val="000000" w:themeColor="text1"/>
          <w:kern w:val="0"/>
          <w:szCs w:val="24"/>
          <w:shd w:val="clear" w:color="auto" w:fill="FFFFFF"/>
        </w:rPr>
        <w:t>我國</w:t>
      </w:r>
      <w:r w:rsidR="00F97271" w:rsidRPr="006A561E">
        <w:rPr>
          <w:rFonts w:eastAsia="新細明體" w:cs="Times New Roman" w:hint="eastAsia"/>
          <w:color w:val="000000" w:themeColor="text1"/>
          <w:kern w:val="0"/>
          <w:szCs w:val="24"/>
          <w:shd w:val="clear" w:color="auto" w:fill="FFFFFF"/>
        </w:rPr>
        <w:t>在科</w:t>
      </w:r>
      <w:proofErr w:type="gramStart"/>
      <w:r w:rsidR="00F97271" w:rsidRPr="006A561E">
        <w:rPr>
          <w:rFonts w:eastAsia="新細明體" w:cs="Times New Roman" w:hint="eastAsia"/>
          <w:color w:val="000000" w:themeColor="text1"/>
          <w:kern w:val="0"/>
          <w:szCs w:val="24"/>
          <w:shd w:val="clear" w:color="auto" w:fill="FFFFFF"/>
        </w:rPr>
        <w:t>研</w:t>
      </w:r>
      <w:proofErr w:type="gramEnd"/>
      <w:r w:rsidR="00F97271" w:rsidRPr="006A561E">
        <w:rPr>
          <w:rFonts w:eastAsia="新細明體" w:cs="Times New Roman" w:hint="eastAsia"/>
          <w:color w:val="000000" w:themeColor="text1"/>
          <w:kern w:val="0"/>
          <w:szCs w:val="24"/>
          <w:shd w:val="clear" w:color="auto" w:fill="FFFFFF"/>
        </w:rPr>
        <w:t>合作和人才交流方面</w:t>
      </w:r>
      <w:r w:rsidR="00786E4A" w:rsidRPr="006A561E">
        <w:rPr>
          <w:rFonts w:eastAsia="新細明體" w:cs="Times New Roman" w:hint="eastAsia"/>
          <w:color w:val="000000" w:themeColor="text1"/>
          <w:kern w:val="0"/>
          <w:szCs w:val="24"/>
          <w:shd w:val="clear" w:color="auto" w:fill="FFFFFF"/>
        </w:rPr>
        <w:t>具</w:t>
      </w:r>
      <w:r w:rsidR="00F97271" w:rsidRPr="006A561E">
        <w:rPr>
          <w:rFonts w:eastAsia="新細明體" w:cs="Times New Roman" w:hint="eastAsia"/>
          <w:color w:val="000000" w:themeColor="text1"/>
          <w:kern w:val="0"/>
          <w:szCs w:val="24"/>
          <w:shd w:val="clear" w:color="auto" w:fill="FFFFFF"/>
        </w:rPr>
        <w:t>有緊密的合作關係，</w:t>
      </w:r>
      <w:r w:rsidRPr="006A561E">
        <w:rPr>
          <w:rFonts w:eastAsia="新細明體" w:cs="Times New Roman" w:hint="eastAsia"/>
          <w:color w:val="000000" w:themeColor="text1"/>
          <w:kern w:val="0"/>
          <w:szCs w:val="24"/>
          <w:shd w:val="clear" w:color="auto" w:fill="FFFFFF"/>
        </w:rPr>
        <w:t>我國</w:t>
      </w:r>
      <w:r w:rsidR="00F97271" w:rsidRPr="006A561E">
        <w:rPr>
          <w:rFonts w:eastAsia="新細明體" w:cs="Times New Roman" w:hint="eastAsia"/>
          <w:color w:val="000000" w:themeColor="text1"/>
          <w:kern w:val="0"/>
          <w:szCs w:val="24"/>
          <w:shd w:val="clear" w:color="auto" w:fill="FFFFFF"/>
        </w:rPr>
        <w:t>在</w:t>
      </w:r>
      <w:r w:rsidR="00786E4A" w:rsidRPr="006A561E">
        <w:rPr>
          <w:rFonts w:eastAsia="新細明體" w:cs="Times New Roman" w:hint="eastAsia"/>
          <w:color w:val="000000" w:themeColor="text1"/>
          <w:kern w:val="0"/>
          <w:szCs w:val="24"/>
          <w:shd w:val="clear" w:color="auto" w:fill="FFFFFF"/>
        </w:rPr>
        <w:t>其</w:t>
      </w:r>
      <w:r w:rsidR="00F97271" w:rsidRPr="006A561E">
        <w:rPr>
          <w:rFonts w:eastAsia="新細明體" w:cs="Times New Roman" w:hint="eastAsia"/>
          <w:color w:val="000000" w:themeColor="text1"/>
          <w:kern w:val="0"/>
          <w:szCs w:val="24"/>
          <w:shd w:val="clear" w:color="auto" w:fill="FFFFFF"/>
        </w:rPr>
        <w:t>合作</w:t>
      </w:r>
      <w:r w:rsidR="00786E4A" w:rsidRPr="006A561E">
        <w:rPr>
          <w:rFonts w:eastAsia="新細明體" w:cs="Times New Roman" w:hint="eastAsia"/>
          <w:color w:val="000000" w:themeColor="text1"/>
          <w:kern w:val="0"/>
          <w:szCs w:val="24"/>
          <w:shd w:val="clear" w:color="auto" w:fill="FFFFFF"/>
        </w:rPr>
        <w:t>的</w:t>
      </w:r>
      <w:r w:rsidR="00F97271" w:rsidRPr="006A561E">
        <w:rPr>
          <w:rFonts w:eastAsia="新細明體" w:cs="Times New Roman" w:hint="eastAsia"/>
          <w:color w:val="000000" w:themeColor="text1"/>
          <w:kern w:val="0"/>
          <w:szCs w:val="24"/>
          <w:shd w:val="clear" w:color="auto" w:fill="FFFFFF"/>
        </w:rPr>
        <w:t>夥伴中發揮著重要的作用。雙方可以充分發揮各自的優勢，共同打造雙贏局面</w:t>
      </w:r>
      <w:r w:rsidR="00C57643" w:rsidRPr="006A561E">
        <w:rPr>
          <w:rFonts w:eastAsia="新細明體" w:cs="Times New Roman" w:hint="eastAsia"/>
          <w:color w:val="000000" w:themeColor="text1"/>
          <w:kern w:val="0"/>
          <w:szCs w:val="24"/>
          <w:shd w:val="clear" w:color="auto" w:fill="FFFFFF"/>
        </w:rPr>
        <w:t>，</w:t>
      </w:r>
      <w:r w:rsidR="00F97271" w:rsidRPr="006A561E">
        <w:rPr>
          <w:rFonts w:eastAsia="新細明體" w:cs="Times New Roman" w:hint="eastAsia"/>
          <w:color w:val="000000" w:themeColor="text1"/>
          <w:kern w:val="0"/>
          <w:szCs w:val="24"/>
          <w:shd w:val="clear" w:color="auto" w:fill="FFFFFF"/>
        </w:rPr>
        <w:t>透過交流會議之對話及雙方企業的合作，將有助於進一步連結</w:t>
      </w:r>
      <w:r w:rsidR="00786E4A" w:rsidRPr="006A561E">
        <w:rPr>
          <w:rFonts w:eastAsia="新細明體" w:cs="Times New Roman" w:hint="eastAsia"/>
          <w:color w:val="000000" w:themeColor="text1"/>
          <w:kern w:val="0"/>
          <w:szCs w:val="24"/>
          <w:shd w:val="clear" w:color="auto" w:fill="FFFFFF"/>
        </w:rPr>
        <w:t>我國</w:t>
      </w:r>
      <w:r w:rsidR="00F97271" w:rsidRPr="006A561E">
        <w:rPr>
          <w:rFonts w:eastAsia="新細明體" w:cs="Times New Roman" w:hint="eastAsia"/>
          <w:color w:val="000000" w:themeColor="text1"/>
          <w:kern w:val="0"/>
          <w:szCs w:val="24"/>
          <w:shd w:val="clear" w:color="auto" w:fill="FFFFFF"/>
        </w:rPr>
        <w:t>堅實的半導體產業，並拓展科技研發合作的機會。</w:t>
      </w:r>
    </w:p>
    <w:p w14:paraId="61E00D98" w14:textId="2C02D789" w:rsidR="00205B70" w:rsidRPr="006A561E" w:rsidRDefault="00D503B6" w:rsidP="00205B70">
      <w:pPr>
        <w:overflowPunct w:val="0"/>
        <w:adjustRightInd w:val="0"/>
        <w:snapToGrid w:val="0"/>
        <w:spacing w:before="100" w:beforeAutospacing="1" w:after="100" w:afterAutospacing="1"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四</w:t>
      </w:r>
      <w:r w:rsidR="00205B70" w:rsidRPr="006A561E">
        <w:rPr>
          <w:rFonts w:eastAsia="新細明體" w:cs="Times New Roman" w:hint="eastAsia"/>
          <w:b/>
          <w:color w:val="000000" w:themeColor="text1"/>
          <w:sz w:val="32"/>
          <w:szCs w:val="32"/>
        </w:rPr>
        <w:t>、</w:t>
      </w:r>
      <w:proofErr w:type="gramStart"/>
      <w:r w:rsidR="00205B70" w:rsidRPr="006A561E">
        <w:rPr>
          <w:rFonts w:eastAsia="新細明體" w:cs="Times New Roman" w:hint="eastAsia"/>
          <w:b/>
          <w:color w:val="000000" w:themeColor="text1"/>
          <w:sz w:val="32"/>
          <w:szCs w:val="32"/>
        </w:rPr>
        <w:t>淨零轉型</w:t>
      </w:r>
      <w:proofErr w:type="gramEnd"/>
      <w:r w:rsidR="00205B70" w:rsidRPr="006A561E">
        <w:rPr>
          <w:rFonts w:eastAsia="新細明體" w:cs="Times New Roman" w:hint="eastAsia"/>
          <w:b/>
          <w:color w:val="000000" w:themeColor="text1"/>
          <w:sz w:val="32"/>
          <w:szCs w:val="32"/>
        </w:rPr>
        <w:t>與永續發展</w:t>
      </w:r>
    </w:p>
    <w:p w14:paraId="6B765B67" w14:textId="012ED642" w:rsidR="00494D4F" w:rsidRPr="006A561E" w:rsidRDefault="00205B70" w:rsidP="00494D4F">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w:t>
      </w:r>
      <w:r w:rsidR="004455EF" w:rsidRPr="006A561E">
        <w:rPr>
          <w:rFonts w:eastAsia="新細明體" w:cs="Times New Roman" w:hint="eastAsia"/>
          <w:b/>
          <w:bCs/>
          <w:color w:val="000000" w:themeColor="text1"/>
          <w:sz w:val="28"/>
          <w:szCs w:val="28"/>
        </w:rPr>
        <w:t>我國與英方均立法</w:t>
      </w:r>
      <w:r w:rsidR="00B577F2" w:rsidRPr="006A561E">
        <w:rPr>
          <w:rFonts w:eastAsia="新細明體" w:cs="Times New Roman" w:hint="eastAsia"/>
          <w:b/>
          <w:bCs/>
          <w:color w:val="000000" w:themeColor="text1"/>
          <w:sz w:val="28"/>
          <w:szCs w:val="28"/>
        </w:rPr>
        <w:t>展現</w:t>
      </w:r>
      <w:proofErr w:type="gramStart"/>
      <w:r w:rsidR="00B577F2" w:rsidRPr="006A561E">
        <w:rPr>
          <w:rFonts w:eastAsia="新細明體" w:cs="Times New Roman" w:hint="eastAsia"/>
          <w:b/>
          <w:bCs/>
          <w:color w:val="000000" w:themeColor="text1"/>
          <w:sz w:val="28"/>
          <w:szCs w:val="28"/>
        </w:rPr>
        <w:t>對</w:t>
      </w:r>
      <w:r w:rsidR="00101B63" w:rsidRPr="006A561E">
        <w:rPr>
          <w:rFonts w:eastAsia="新細明體" w:cs="Times New Roman" w:hint="eastAsia"/>
          <w:b/>
          <w:bCs/>
          <w:color w:val="000000" w:themeColor="text1"/>
          <w:sz w:val="28"/>
          <w:szCs w:val="28"/>
        </w:rPr>
        <w:t>淨零</w:t>
      </w:r>
      <w:proofErr w:type="gramEnd"/>
      <w:r w:rsidR="00101B63" w:rsidRPr="006A561E">
        <w:rPr>
          <w:rFonts w:eastAsia="新細明體" w:cs="Times New Roman" w:hint="eastAsia"/>
          <w:b/>
          <w:bCs/>
          <w:color w:val="000000" w:themeColor="text1"/>
          <w:sz w:val="28"/>
          <w:szCs w:val="28"/>
        </w:rPr>
        <w:t>排放目標</w:t>
      </w:r>
      <w:r w:rsidR="00B577F2" w:rsidRPr="006A561E">
        <w:rPr>
          <w:rFonts w:eastAsia="新細明體" w:cs="Times New Roman" w:hint="eastAsia"/>
          <w:b/>
          <w:bCs/>
          <w:color w:val="000000" w:themeColor="text1"/>
          <w:sz w:val="28"/>
          <w:szCs w:val="28"/>
        </w:rPr>
        <w:t>之決心</w:t>
      </w:r>
    </w:p>
    <w:p w14:paraId="369D80CB" w14:textId="71DCBDCA" w:rsidR="00494D4F" w:rsidRPr="006A561E" w:rsidRDefault="00494D4F"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1.2021</w:t>
      </w:r>
      <w:r w:rsidRPr="006A561E">
        <w:rPr>
          <w:rFonts w:eastAsia="新細明體" w:cs="Times New Roman" w:hint="eastAsia"/>
          <w:color w:val="000000" w:themeColor="text1"/>
          <w:kern w:val="0"/>
          <w:szCs w:val="24"/>
          <w:shd w:val="clear" w:color="auto" w:fill="FFFFFF"/>
        </w:rPr>
        <w:t>年「聯合國氣候變化綱要公約第</w:t>
      </w:r>
      <w:r w:rsidRPr="006A561E">
        <w:rPr>
          <w:rFonts w:eastAsia="新細明體" w:cs="Times New Roman"/>
          <w:color w:val="000000" w:themeColor="text1"/>
          <w:kern w:val="0"/>
          <w:szCs w:val="24"/>
          <w:shd w:val="clear" w:color="auto" w:fill="FFFFFF"/>
        </w:rPr>
        <w:t>26</w:t>
      </w:r>
      <w:r w:rsidRPr="006A561E">
        <w:rPr>
          <w:rFonts w:eastAsia="新細明體" w:cs="Times New Roman" w:hint="eastAsia"/>
          <w:color w:val="000000" w:themeColor="text1"/>
          <w:kern w:val="0"/>
          <w:szCs w:val="24"/>
          <w:shd w:val="clear" w:color="auto" w:fill="FFFFFF"/>
        </w:rPr>
        <w:t>次締約方大會」</w:t>
      </w:r>
      <w:r w:rsidR="00582E7E"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UNFCCC COP26</w:t>
      </w:r>
      <w:r w:rsidR="00582E7E"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在英國格拉斯哥召開，作成「格拉斯哥氣候協議」</w:t>
      </w:r>
      <w:r w:rsidR="00582E7E"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Glasgow Climate Pact</w:t>
      </w:r>
      <w:r w:rsidR="00582E7E"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，除強調減緩與調適兩者並重外，呼籲各國應採取更為急迫之氣候行動，將全球溫室氣體排放量在</w:t>
      </w:r>
      <w:r w:rsidRPr="006A561E">
        <w:rPr>
          <w:rFonts w:eastAsia="新細明體" w:cs="Times New Roman"/>
          <w:color w:val="000000" w:themeColor="text1"/>
          <w:kern w:val="0"/>
          <w:szCs w:val="24"/>
          <w:shd w:val="clear" w:color="auto" w:fill="FFFFFF"/>
        </w:rPr>
        <w:t>2030</w:t>
      </w:r>
      <w:r w:rsidRPr="006A561E">
        <w:rPr>
          <w:rFonts w:eastAsia="新細明體" w:cs="Times New Roman" w:hint="eastAsia"/>
          <w:color w:val="000000" w:themeColor="text1"/>
          <w:kern w:val="0"/>
          <w:szCs w:val="24"/>
          <w:shd w:val="clear" w:color="auto" w:fill="FFFFFF"/>
        </w:rPr>
        <w:t>年前減半，並在</w:t>
      </w:r>
      <w:r w:rsidRPr="006A561E">
        <w:rPr>
          <w:rFonts w:eastAsia="新細明體" w:cs="Times New Roman"/>
          <w:color w:val="000000" w:themeColor="text1"/>
          <w:kern w:val="0"/>
          <w:szCs w:val="24"/>
          <w:shd w:val="clear" w:color="auto" w:fill="FFFFFF"/>
        </w:rPr>
        <w:t>2050</w:t>
      </w:r>
      <w:r w:rsidRPr="006A561E">
        <w:rPr>
          <w:rFonts w:eastAsia="新細明體" w:cs="Times New Roman" w:hint="eastAsia"/>
          <w:color w:val="000000" w:themeColor="text1"/>
          <w:kern w:val="0"/>
          <w:szCs w:val="24"/>
          <w:shd w:val="clear" w:color="auto" w:fill="FFFFFF"/>
        </w:rPr>
        <w:t>年</w:t>
      </w:r>
      <w:proofErr w:type="gramStart"/>
      <w:r w:rsidRPr="006A561E">
        <w:rPr>
          <w:rFonts w:eastAsia="新細明體" w:cs="Times New Roman" w:hint="eastAsia"/>
          <w:color w:val="000000" w:themeColor="text1"/>
          <w:kern w:val="0"/>
          <w:szCs w:val="24"/>
          <w:shd w:val="clear" w:color="auto" w:fill="FFFFFF"/>
        </w:rPr>
        <w:t>達到淨零</w:t>
      </w:r>
      <w:proofErr w:type="gramEnd"/>
      <w:r w:rsidRPr="006A561E">
        <w:rPr>
          <w:rFonts w:eastAsia="新細明體" w:cs="Times New Roman" w:hint="eastAsia"/>
          <w:color w:val="000000" w:themeColor="text1"/>
          <w:kern w:val="0"/>
          <w:szCs w:val="24"/>
          <w:shd w:val="clear" w:color="auto" w:fill="FFFFFF"/>
        </w:rPr>
        <w:t>，方可將</w:t>
      </w:r>
      <w:r w:rsidR="006B4AF1" w:rsidRPr="006A561E">
        <w:rPr>
          <w:rFonts w:eastAsia="新細明體" w:cs="Times New Roman" w:hint="eastAsia"/>
          <w:color w:val="000000" w:themeColor="text1"/>
          <w:kern w:val="0"/>
          <w:szCs w:val="24"/>
          <w:shd w:val="clear" w:color="auto" w:fill="FFFFFF"/>
        </w:rPr>
        <w:t>世紀末</w:t>
      </w:r>
      <w:proofErr w:type="gramStart"/>
      <w:r w:rsidRPr="006A561E">
        <w:rPr>
          <w:rFonts w:eastAsia="新細明體" w:cs="Times New Roman" w:hint="eastAsia"/>
          <w:color w:val="000000" w:themeColor="text1"/>
          <w:kern w:val="0"/>
          <w:szCs w:val="24"/>
          <w:shd w:val="clear" w:color="auto" w:fill="FFFFFF"/>
        </w:rPr>
        <w:t>全球溫升控制</w:t>
      </w:r>
      <w:proofErr w:type="gramEnd"/>
      <w:r w:rsidRPr="006A561E">
        <w:rPr>
          <w:rFonts w:eastAsia="新細明體" w:cs="Times New Roman" w:hint="eastAsia"/>
          <w:color w:val="000000" w:themeColor="text1"/>
          <w:kern w:val="0"/>
          <w:szCs w:val="24"/>
          <w:shd w:val="clear" w:color="auto" w:fill="FFFFFF"/>
        </w:rPr>
        <w:t>在</w:t>
      </w:r>
      <w:r w:rsidRPr="006A561E">
        <w:rPr>
          <w:rFonts w:eastAsia="新細明體" w:cs="Times New Roman"/>
          <w:color w:val="000000" w:themeColor="text1"/>
          <w:kern w:val="0"/>
          <w:szCs w:val="24"/>
          <w:shd w:val="clear" w:color="auto" w:fill="FFFFFF"/>
        </w:rPr>
        <w:t>1.5</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C</w:t>
      </w:r>
      <w:proofErr w:type="gramStart"/>
      <w:r w:rsidRPr="006A561E">
        <w:rPr>
          <w:rFonts w:eastAsia="新細明體" w:cs="Times New Roman" w:hint="eastAsia"/>
          <w:color w:val="000000" w:themeColor="text1"/>
          <w:kern w:val="0"/>
          <w:szCs w:val="24"/>
          <w:shd w:val="clear" w:color="auto" w:fill="FFFFFF"/>
        </w:rPr>
        <w:t>以內，</w:t>
      </w:r>
      <w:proofErr w:type="gramEnd"/>
      <w:r w:rsidRPr="006A561E">
        <w:rPr>
          <w:rFonts w:eastAsia="新細明體" w:cs="Times New Roman" w:hint="eastAsia"/>
          <w:color w:val="000000" w:themeColor="text1"/>
          <w:kern w:val="0"/>
          <w:szCs w:val="24"/>
          <w:shd w:val="clear" w:color="auto" w:fill="FFFFFF"/>
        </w:rPr>
        <w:t>以因應全球氣候緊急之高風險衝擊</w:t>
      </w:r>
      <w:r w:rsidR="006501C6"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呼應</w:t>
      </w:r>
      <w:proofErr w:type="gramStart"/>
      <w:r w:rsidRPr="006A561E">
        <w:rPr>
          <w:rFonts w:eastAsia="新細明體" w:cs="Times New Roman" w:hint="eastAsia"/>
          <w:color w:val="000000" w:themeColor="text1"/>
          <w:kern w:val="0"/>
          <w:szCs w:val="24"/>
          <w:shd w:val="clear" w:color="auto" w:fill="FFFFFF"/>
        </w:rPr>
        <w:t>全球淨零趨勢</w:t>
      </w:r>
      <w:proofErr w:type="gramEnd"/>
      <w:r w:rsidRPr="006A561E">
        <w:rPr>
          <w:rFonts w:eastAsia="新細明體" w:cs="Times New Roman" w:hint="eastAsia"/>
          <w:color w:val="000000" w:themeColor="text1"/>
          <w:kern w:val="0"/>
          <w:szCs w:val="24"/>
          <w:shd w:val="clear" w:color="auto" w:fill="FFFFFF"/>
        </w:rPr>
        <w:t>。</w:t>
      </w:r>
    </w:p>
    <w:p w14:paraId="5362C7AF" w14:textId="6455F309" w:rsidR="00494D4F" w:rsidRPr="006A561E" w:rsidRDefault="00494D4F"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英國於</w:t>
      </w:r>
      <w:r w:rsidRPr="006A561E">
        <w:rPr>
          <w:rFonts w:eastAsia="新細明體" w:cs="Times New Roman"/>
          <w:color w:val="000000" w:themeColor="text1"/>
          <w:kern w:val="0"/>
          <w:szCs w:val="24"/>
          <w:shd w:val="clear" w:color="auto" w:fill="FFFFFF"/>
        </w:rPr>
        <w:t>2008</w:t>
      </w:r>
      <w:r w:rsidRPr="006A561E">
        <w:rPr>
          <w:rFonts w:eastAsia="新細明體" w:cs="Times New Roman" w:hint="eastAsia"/>
          <w:color w:val="000000" w:themeColor="text1"/>
          <w:kern w:val="0"/>
          <w:szCs w:val="24"/>
          <w:shd w:val="clear" w:color="auto" w:fill="FFFFFF"/>
        </w:rPr>
        <w:t>年公布</w:t>
      </w:r>
      <w:r w:rsidR="00B577F2"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氣候變遷法</w:t>
      </w:r>
      <w:r w:rsidR="00B577F2"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Climate Change Act 2008</w:t>
      </w:r>
      <w:r w:rsidRPr="006A561E">
        <w:rPr>
          <w:rFonts w:eastAsia="新細明體" w:cs="Times New Roman" w:hint="eastAsia"/>
          <w:color w:val="000000" w:themeColor="text1"/>
          <w:kern w:val="0"/>
          <w:szCs w:val="24"/>
          <w:shd w:val="clear" w:color="auto" w:fill="FFFFFF"/>
        </w:rPr>
        <w:t>），以期能在</w:t>
      </w:r>
      <w:r w:rsidRPr="006A561E">
        <w:rPr>
          <w:rFonts w:eastAsia="新細明體" w:cs="Times New Roman"/>
          <w:color w:val="000000" w:themeColor="text1"/>
          <w:kern w:val="0"/>
          <w:szCs w:val="24"/>
          <w:shd w:val="clear" w:color="auto" w:fill="FFFFFF"/>
        </w:rPr>
        <w:t>2050</w:t>
      </w:r>
      <w:r w:rsidRPr="006A561E">
        <w:rPr>
          <w:rFonts w:eastAsia="新細明體" w:cs="Times New Roman" w:hint="eastAsia"/>
          <w:color w:val="000000" w:themeColor="text1"/>
          <w:kern w:val="0"/>
          <w:szCs w:val="24"/>
          <w:shd w:val="clear" w:color="auto" w:fill="FFFFFF"/>
        </w:rPr>
        <w:t>年將溫室氣體排放量較</w:t>
      </w:r>
      <w:r w:rsidRPr="006A561E">
        <w:rPr>
          <w:rFonts w:eastAsia="新細明體" w:cs="Times New Roman"/>
          <w:color w:val="000000" w:themeColor="text1"/>
          <w:kern w:val="0"/>
          <w:szCs w:val="24"/>
          <w:shd w:val="clear" w:color="auto" w:fill="FFFFFF"/>
        </w:rPr>
        <w:t>1990</w:t>
      </w:r>
      <w:r w:rsidRPr="006A561E">
        <w:rPr>
          <w:rFonts w:eastAsia="新細明體" w:cs="Times New Roman" w:hint="eastAsia"/>
          <w:color w:val="000000" w:themeColor="text1"/>
          <w:kern w:val="0"/>
          <w:szCs w:val="24"/>
          <w:shd w:val="clear" w:color="auto" w:fill="FFFFFF"/>
        </w:rPr>
        <w:t>年降低</w:t>
      </w:r>
      <w:r w:rsidRPr="006A561E">
        <w:rPr>
          <w:rFonts w:eastAsia="新細明體" w:cs="Times New Roman"/>
          <w:color w:val="000000" w:themeColor="text1"/>
          <w:kern w:val="0"/>
          <w:szCs w:val="24"/>
          <w:shd w:val="clear" w:color="auto" w:fill="FFFFFF"/>
        </w:rPr>
        <w:t>80%</w:t>
      </w:r>
      <w:r w:rsidRPr="006A561E">
        <w:rPr>
          <w:rFonts w:eastAsia="新細明體" w:cs="Times New Roman" w:hint="eastAsia"/>
          <w:color w:val="000000" w:themeColor="text1"/>
          <w:kern w:val="0"/>
          <w:szCs w:val="24"/>
          <w:shd w:val="clear" w:color="auto" w:fill="FFFFFF"/>
        </w:rPr>
        <w:t>，此一目標於</w:t>
      </w:r>
      <w:r w:rsidRPr="006A561E">
        <w:rPr>
          <w:rFonts w:eastAsia="新細明體" w:cs="Times New Roman"/>
          <w:color w:val="000000" w:themeColor="text1"/>
          <w:kern w:val="0"/>
          <w:szCs w:val="24"/>
          <w:shd w:val="clear" w:color="auto" w:fill="FFFFFF"/>
        </w:rPr>
        <w:t>2019</w:t>
      </w:r>
      <w:r w:rsidRPr="006A561E">
        <w:rPr>
          <w:rFonts w:eastAsia="新細明體" w:cs="Times New Roman" w:hint="eastAsia"/>
          <w:color w:val="000000" w:themeColor="text1"/>
          <w:kern w:val="0"/>
          <w:szCs w:val="24"/>
          <w:shd w:val="clear" w:color="auto" w:fill="FFFFFF"/>
        </w:rPr>
        <w:t>年修訂為</w:t>
      </w:r>
      <w:r w:rsidRPr="006A561E">
        <w:rPr>
          <w:rFonts w:eastAsia="新細明體" w:cs="Times New Roman"/>
          <w:color w:val="000000" w:themeColor="text1"/>
          <w:kern w:val="0"/>
          <w:szCs w:val="24"/>
          <w:shd w:val="clear" w:color="auto" w:fill="FFFFFF"/>
        </w:rPr>
        <w:lastRenderedPageBreak/>
        <w:t>2050</w:t>
      </w:r>
      <w:r w:rsidRPr="006A561E">
        <w:rPr>
          <w:rFonts w:eastAsia="新細明體" w:cs="Times New Roman" w:hint="eastAsia"/>
          <w:color w:val="000000" w:themeColor="text1"/>
          <w:kern w:val="0"/>
          <w:szCs w:val="24"/>
          <w:shd w:val="clear" w:color="auto" w:fill="FFFFFF"/>
        </w:rPr>
        <w:t>年達到碳中和目標。</w:t>
      </w:r>
      <w:r w:rsidR="00101B63" w:rsidRPr="006A561E">
        <w:rPr>
          <w:rFonts w:eastAsia="新細明體" w:cs="Times New Roman" w:hint="eastAsia"/>
          <w:color w:val="000000" w:themeColor="text1"/>
          <w:kern w:val="0"/>
          <w:szCs w:val="24"/>
          <w:shd w:val="clear" w:color="auto" w:fill="FFFFFF"/>
        </w:rPr>
        <w:t>自</w:t>
      </w:r>
      <w:r w:rsidR="00101B63" w:rsidRPr="006A561E">
        <w:rPr>
          <w:rFonts w:eastAsia="新細明體" w:cs="Times New Roman"/>
          <w:color w:val="000000" w:themeColor="text1"/>
          <w:kern w:val="0"/>
          <w:szCs w:val="24"/>
          <w:shd w:val="clear" w:color="auto" w:fill="FFFFFF"/>
        </w:rPr>
        <w:t>2021</w:t>
      </w:r>
      <w:r w:rsidR="00101B63" w:rsidRPr="006A561E">
        <w:rPr>
          <w:rFonts w:eastAsia="新細明體" w:cs="Times New Roman" w:hint="eastAsia"/>
          <w:color w:val="000000" w:themeColor="text1"/>
          <w:kern w:val="0"/>
          <w:szCs w:val="24"/>
          <w:shd w:val="clear" w:color="auto" w:fill="FFFFFF"/>
        </w:rPr>
        <w:t>年後，英國最主要</w:t>
      </w:r>
      <w:proofErr w:type="gramStart"/>
      <w:r w:rsidR="00101B63" w:rsidRPr="006A561E">
        <w:rPr>
          <w:rFonts w:eastAsia="新細明體" w:cs="Times New Roman" w:hint="eastAsia"/>
          <w:color w:val="000000" w:themeColor="text1"/>
          <w:kern w:val="0"/>
          <w:szCs w:val="24"/>
          <w:shd w:val="clear" w:color="auto" w:fill="FFFFFF"/>
        </w:rPr>
        <w:t>的減碳政策</w:t>
      </w:r>
      <w:proofErr w:type="gramEnd"/>
      <w:r w:rsidR="00101B63" w:rsidRPr="006A561E">
        <w:rPr>
          <w:rFonts w:eastAsia="新細明體" w:cs="Times New Roman" w:hint="eastAsia"/>
          <w:color w:val="000000" w:themeColor="text1"/>
          <w:kern w:val="0"/>
          <w:szCs w:val="24"/>
          <w:shd w:val="clear" w:color="auto" w:fill="FFFFFF"/>
        </w:rPr>
        <w:t>為</w:t>
      </w:r>
      <w:r w:rsidR="00786E4A" w:rsidRPr="006A561E">
        <w:rPr>
          <w:rFonts w:eastAsia="新細明體" w:cs="Times New Roman" w:hint="eastAsia"/>
          <w:color w:val="000000" w:themeColor="text1"/>
          <w:kern w:val="0"/>
          <w:szCs w:val="24"/>
          <w:shd w:val="clear" w:color="auto" w:fill="FFFFFF"/>
        </w:rPr>
        <w:t>「</w:t>
      </w:r>
      <w:proofErr w:type="gramStart"/>
      <w:r w:rsidR="00101B63" w:rsidRPr="006A561E">
        <w:rPr>
          <w:rFonts w:eastAsia="新細明體" w:cs="Times New Roman" w:hint="eastAsia"/>
          <w:color w:val="000000" w:themeColor="text1"/>
          <w:kern w:val="0"/>
          <w:szCs w:val="24"/>
          <w:shd w:val="clear" w:color="auto" w:fill="FFFFFF"/>
        </w:rPr>
        <w:t>英國淨零策略</w:t>
      </w:r>
      <w:proofErr w:type="gramEnd"/>
      <w:r w:rsidR="00786E4A" w:rsidRPr="006A561E">
        <w:rPr>
          <w:rFonts w:eastAsia="新細明體" w:cs="Times New Roman" w:hint="eastAsia"/>
          <w:color w:val="000000" w:themeColor="text1"/>
          <w:kern w:val="0"/>
          <w:szCs w:val="24"/>
          <w:shd w:val="clear" w:color="auto" w:fill="FFFFFF"/>
        </w:rPr>
        <w:t>」</w:t>
      </w:r>
      <w:proofErr w:type="gramStart"/>
      <w:r w:rsidR="00582E7E" w:rsidRPr="006A561E">
        <w:rPr>
          <w:rFonts w:eastAsia="新細明體" w:cs="Times New Roman" w:hint="eastAsia"/>
          <w:color w:val="000000" w:themeColor="text1"/>
          <w:kern w:val="0"/>
          <w:szCs w:val="24"/>
          <w:shd w:val="clear" w:color="auto" w:fill="FFFFFF"/>
        </w:rPr>
        <w:t>（</w:t>
      </w:r>
      <w:proofErr w:type="gramEnd"/>
      <w:r w:rsidR="00101B63" w:rsidRPr="006A561E">
        <w:rPr>
          <w:rFonts w:eastAsia="新細明體" w:cs="Times New Roman"/>
          <w:color w:val="000000" w:themeColor="text1"/>
          <w:kern w:val="0"/>
          <w:szCs w:val="24"/>
          <w:shd w:val="clear" w:color="auto" w:fill="FFFFFF"/>
        </w:rPr>
        <w:t>Net Zero Strategy: Build Back Greener</w:t>
      </w:r>
      <w:proofErr w:type="gramStart"/>
      <w:r w:rsidR="00582E7E" w:rsidRPr="006A561E">
        <w:rPr>
          <w:rFonts w:eastAsia="新細明體" w:cs="Times New Roman"/>
          <w:color w:val="000000" w:themeColor="text1"/>
          <w:kern w:val="0"/>
          <w:szCs w:val="24"/>
          <w:shd w:val="clear" w:color="auto" w:fill="FFFFFF"/>
        </w:rPr>
        <w:t>）</w:t>
      </w:r>
      <w:proofErr w:type="gramEnd"/>
      <w:r w:rsidR="00101B63" w:rsidRPr="006A561E">
        <w:rPr>
          <w:rFonts w:eastAsia="新細明體" w:cs="Times New Roman" w:hint="eastAsia"/>
          <w:color w:val="000000" w:themeColor="text1"/>
          <w:kern w:val="0"/>
          <w:szCs w:val="24"/>
          <w:shd w:val="clear" w:color="auto" w:fill="FFFFFF"/>
        </w:rPr>
        <w:t>及其配套措施，以及量化規範</w:t>
      </w:r>
      <w:r w:rsidR="006501C6" w:rsidRPr="006A561E">
        <w:rPr>
          <w:rFonts w:eastAsia="新細明體" w:cs="Times New Roman" w:hint="eastAsia"/>
          <w:color w:val="000000" w:themeColor="text1"/>
          <w:kern w:val="0"/>
          <w:szCs w:val="24"/>
          <w:shd w:val="clear" w:color="auto" w:fill="FFFFFF"/>
        </w:rPr>
        <w:t>每</w:t>
      </w:r>
      <w:r w:rsidR="006501C6" w:rsidRPr="006A561E">
        <w:rPr>
          <w:rFonts w:eastAsia="新細明體" w:cs="Times New Roman"/>
          <w:color w:val="000000" w:themeColor="text1"/>
          <w:kern w:val="0"/>
          <w:szCs w:val="24"/>
          <w:shd w:val="clear" w:color="auto" w:fill="FFFFFF"/>
        </w:rPr>
        <w:t>5</w:t>
      </w:r>
      <w:r w:rsidR="00101B63" w:rsidRPr="006A561E">
        <w:rPr>
          <w:rFonts w:eastAsia="新細明體" w:cs="Times New Roman" w:hint="eastAsia"/>
          <w:color w:val="000000" w:themeColor="text1"/>
          <w:kern w:val="0"/>
          <w:szCs w:val="24"/>
          <w:shd w:val="clear" w:color="auto" w:fill="FFFFFF"/>
        </w:rPr>
        <w:t>年排放量上限的碳預算</w:t>
      </w:r>
      <w:r w:rsidR="00582E7E" w:rsidRPr="006A561E">
        <w:rPr>
          <w:rFonts w:eastAsia="新細明體" w:cs="Times New Roman" w:hint="eastAsia"/>
          <w:color w:val="000000" w:themeColor="text1"/>
          <w:kern w:val="0"/>
          <w:szCs w:val="24"/>
          <w:shd w:val="clear" w:color="auto" w:fill="FFFFFF"/>
        </w:rPr>
        <w:t>（</w:t>
      </w:r>
      <w:r w:rsidR="00101B63" w:rsidRPr="006A561E">
        <w:rPr>
          <w:rFonts w:eastAsia="新細明體" w:cs="Times New Roman"/>
          <w:color w:val="000000" w:themeColor="text1"/>
          <w:kern w:val="0"/>
          <w:szCs w:val="24"/>
          <w:shd w:val="clear" w:color="auto" w:fill="FFFFFF"/>
        </w:rPr>
        <w:t>Carbon Budget</w:t>
      </w:r>
      <w:r w:rsidR="00582E7E" w:rsidRPr="006A561E">
        <w:rPr>
          <w:rFonts w:eastAsia="新細明體" w:cs="Times New Roman"/>
          <w:color w:val="000000" w:themeColor="text1"/>
          <w:kern w:val="0"/>
          <w:szCs w:val="24"/>
          <w:shd w:val="clear" w:color="auto" w:fill="FFFFFF"/>
        </w:rPr>
        <w:t>）</w:t>
      </w:r>
      <w:r w:rsidR="00101B63" w:rsidRPr="006A561E">
        <w:rPr>
          <w:rFonts w:eastAsia="新細明體" w:cs="Times New Roman" w:hint="eastAsia"/>
          <w:color w:val="000000" w:themeColor="text1"/>
          <w:kern w:val="0"/>
          <w:szCs w:val="24"/>
          <w:shd w:val="clear" w:color="auto" w:fill="FFFFFF"/>
        </w:rPr>
        <w:t>。目前最新減量目標為「</w:t>
      </w:r>
      <w:proofErr w:type="gramStart"/>
      <w:r w:rsidR="00101B63" w:rsidRPr="006A561E">
        <w:rPr>
          <w:rFonts w:eastAsia="新細明體" w:cs="Times New Roman"/>
          <w:color w:val="000000" w:themeColor="text1"/>
          <w:kern w:val="0"/>
          <w:szCs w:val="24"/>
          <w:shd w:val="clear" w:color="auto" w:fill="FFFFFF"/>
        </w:rPr>
        <w:t>2050</w:t>
      </w:r>
      <w:r w:rsidR="00101B63" w:rsidRPr="006A561E">
        <w:rPr>
          <w:rFonts w:eastAsia="新細明體" w:cs="Times New Roman" w:hint="eastAsia"/>
          <w:color w:val="000000" w:themeColor="text1"/>
          <w:kern w:val="0"/>
          <w:szCs w:val="24"/>
          <w:shd w:val="clear" w:color="auto" w:fill="FFFFFF"/>
        </w:rPr>
        <w:t>年淨零排放</w:t>
      </w:r>
      <w:proofErr w:type="gramEnd"/>
      <w:r w:rsidR="00101B63" w:rsidRPr="006A561E">
        <w:rPr>
          <w:rFonts w:eastAsia="新細明體" w:cs="Times New Roman" w:hint="eastAsia"/>
          <w:color w:val="000000" w:themeColor="text1"/>
          <w:kern w:val="0"/>
          <w:szCs w:val="24"/>
          <w:shd w:val="clear" w:color="auto" w:fill="FFFFFF"/>
        </w:rPr>
        <w:t>」、「</w:t>
      </w:r>
      <w:r w:rsidR="00101B63" w:rsidRPr="006A561E">
        <w:rPr>
          <w:rFonts w:eastAsia="新細明體" w:cs="Times New Roman"/>
          <w:color w:val="000000" w:themeColor="text1"/>
          <w:kern w:val="0"/>
          <w:szCs w:val="24"/>
          <w:shd w:val="clear" w:color="auto" w:fill="FFFFFF"/>
        </w:rPr>
        <w:t>2030</w:t>
      </w:r>
      <w:r w:rsidR="00101B63" w:rsidRPr="006A561E">
        <w:rPr>
          <w:rFonts w:eastAsia="新細明體" w:cs="Times New Roman" w:hint="eastAsia"/>
          <w:color w:val="000000" w:themeColor="text1"/>
          <w:kern w:val="0"/>
          <w:szCs w:val="24"/>
          <w:shd w:val="clear" w:color="auto" w:fill="FFFFFF"/>
        </w:rPr>
        <w:t>年為較</w:t>
      </w:r>
      <w:r w:rsidR="00101B63" w:rsidRPr="006A561E">
        <w:rPr>
          <w:rFonts w:eastAsia="新細明體" w:cs="Times New Roman"/>
          <w:color w:val="000000" w:themeColor="text1"/>
          <w:kern w:val="0"/>
          <w:szCs w:val="24"/>
          <w:shd w:val="clear" w:color="auto" w:fill="FFFFFF"/>
        </w:rPr>
        <w:t>1990</w:t>
      </w:r>
      <w:r w:rsidR="00101B63" w:rsidRPr="006A561E">
        <w:rPr>
          <w:rFonts w:eastAsia="新細明體" w:cs="Times New Roman" w:hint="eastAsia"/>
          <w:color w:val="000000" w:themeColor="text1"/>
          <w:kern w:val="0"/>
          <w:szCs w:val="24"/>
          <w:shd w:val="clear" w:color="auto" w:fill="FFFFFF"/>
        </w:rPr>
        <w:t>年減量</w:t>
      </w:r>
      <w:r w:rsidR="00101B63" w:rsidRPr="006A561E">
        <w:rPr>
          <w:rFonts w:eastAsia="新細明體" w:cs="Times New Roman"/>
          <w:color w:val="000000" w:themeColor="text1"/>
          <w:kern w:val="0"/>
          <w:szCs w:val="24"/>
          <w:shd w:val="clear" w:color="auto" w:fill="FFFFFF"/>
        </w:rPr>
        <w:t>68%</w:t>
      </w:r>
      <w:r w:rsidR="00101B63" w:rsidRPr="006A561E">
        <w:rPr>
          <w:rFonts w:eastAsia="新細明體" w:cs="Times New Roman" w:hint="eastAsia"/>
          <w:color w:val="000000" w:themeColor="text1"/>
          <w:kern w:val="0"/>
          <w:szCs w:val="24"/>
          <w:shd w:val="clear" w:color="auto" w:fill="FFFFFF"/>
        </w:rPr>
        <w:t>」</w:t>
      </w:r>
      <w:r w:rsidR="00C57643" w:rsidRPr="006A561E">
        <w:rPr>
          <w:rFonts w:eastAsia="新細明體" w:cs="Times New Roman" w:hint="eastAsia"/>
          <w:color w:val="000000" w:themeColor="text1"/>
          <w:kern w:val="0"/>
          <w:szCs w:val="24"/>
          <w:shd w:val="clear" w:color="auto" w:fill="FFFFFF"/>
        </w:rPr>
        <w:t>，</w:t>
      </w:r>
      <w:r w:rsidR="00101B63" w:rsidRPr="006A561E">
        <w:rPr>
          <w:rFonts w:eastAsia="新細明體" w:cs="Times New Roman" w:hint="eastAsia"/>
          <w:color w:val="000000" w:themeColor="text1"/>
          <w:kern w:val="0"/>
          <w:szCs w:val="24"/>
          <w:shd w:val="clear" w:color="auto" w:fill="FFFFFF"/>
        </w:rPr>
        <w:t>此外最新一期（第</w:t>
      </w:r>
      <w:r w:rsidR="00786E4A" w:rsidRPr="006A561E">
        <w:rPr>
          <w:rFonts w:eastAsia="新細明體" w:cs="Times New Roman" w:hint="eastAsia"/>
          <w:color w:val="000000" w:themeColor="text1"/>
          <w:kern w:val="0"/>
          <w:szCs w:val="24"/>
          <w:shd w:val="clear" w:color="auto" w:fill="FFFFFF"/>
        </w:rPr>
        <w:t>6</w:t>
      </w:r>
      <w:r w:rsidR="00101B63" w:rsidRPr="006A561E">
        <w:rPr>
          <w:rFonts w:eastAsia="新細明體" w:cs="Times New Roman" w:hint="eastAsia"/>
          <w:color w:val="000000" w:themeColor="text1"/>
          <w:kern w:val="0"/>
          <w:szCs w:val="24"/>
          <w:shd w:val="clear" w:color="auto" w:fill="FFFFFF"/>
        </w:rPr>
        <w:t>期）碳預算為「</w:t>
      </w:r>
      <w:r w:rsidR="00101B63" w:rsidRPr="006A561E">
        <w:rPr>
          <w:rFonts w:eastAsia="新細明體" w:cs="Times New Roman"/>
          <w:color w:val="000000" w:themeColor="text1"/>
          <w:kern w:val="0"/>
          <w:szCs w:val="24"/>
          <w:shd w:val="clear" w:color="auto" w:fill="FFFFFF"/>
        </w:rPr>
        <w:t>2033</w:t>
      </w:r>
      <w:r w:rsidR="00101B63" w:rsidRPr="006A561E">
        <w:rPr>
          <w:rFonts w:eastAsia="新細明體" w:cs="Times New Roman" w:hint="eastAsia"/>
          <w:color w:val="000000" w:themeColor="text1"/>
          <w:kern w:val="0"/>
          <w:szCs w:val="24"/>
          <w:shd w:val="clear" w:color="auto" w:fill="FFFFFF"/>
        </w:rPr>
        <w:t>至</w:t>
      </w:r>
      <w:r w:rsidR="00101B63" w:rsidRPr="006A561E">
        <w:rPr>
          <w:rFonts w:eastAsia="新細明體" w:cs="Times New Roman"/>
          <w:color w:val="000000" w:themeColor="text1"/>
          <w:kern w:val="0"/>
          <w:szCs w:val="24"/>
          <w:shd w:val="clear" w:color="auto" w:fill="FFFFFF"/>
        </w:rPr>
        <w:t>2037</w:t>
      </w:r>
      <w:r w:rsidR="00101B63" w:rsidRPr="006A561E">
        <w:rPr>
          <w:rFonts w:eastAsia="新細明體" w:cs="Times New Roman" w:hint="eastAsia"/>
          <w:color w:val="000000" w:themeColor="text1"/>
          <w:kern w:val="0"/>
          <w:szCs w:val="24"/>
          <w:shd w:val="clear" w:color="auto" w:fill="FFFFFF"/>
        </w:rPr>
        <w:t>年</w:t>
      </w:r>
      <w:proofErr w:type="gramStart"/>
      <w:r w:rsidR="00101B63" w:rsidRPr="006A561E">
        <w:rPr>
          <w:rFonts w:eastAsia="新細明體" w:cs="Times New Roman" w:hint="eastAsia"/>
          <w:color w:val="000000" w:themeColor="text1"/>
          <w:kern w:val="0"/>
          <w:szCs w:val="24"/>
          <w:shd w:val="clear" w:color="auto" w:fill="FFFFFF"/>
        </w:rPr>
        <w:t>之間，</w:t>
      </w:r>
      <w:proofErr w:type="gramEnd"/>
      <w:r w:rsidR="00101B63" w:rsidRPr="006A561E">
        <w:rPr>
          <w:rFonts w:eastAsia="新細明體" w:cs="Times New Roman" w:hint="eastAsia"/>
          <w:color w:val="000000" w:themeColor="text1"/>
          <w:kern w:val="0"/>
          <w:szCs w:val="24"/>
          <w:shd w:val="clear" w:color="auto" w:fill="FFFFFF"/>
        </w:rPr>
        <w:t>全國累積排放量不得高於</w:t>
      </w:r>
      <w:r w:rsidR="00101B63" w:rsidRPr="006A561E">
        <w:rPr>
          <w:rFonts w:eastAsia="新細明體" w:cs="Times New Roman"/>
          <w:color w:val="000000" w:themeColor="text1"/>
          <w:kern w:val="0"/>
          <w:szCs w:val="24"/>
          <w:shd w:val="clear" w:color="auto" w:fill="FFFFFF"/>
        </w:rPr>
        <w:t>965</w:t>
      </w:r>
      <w:proofErr w:type="gramStart"/>
      <w:r w:rsidR="00101B63" w:rsidRPr="006A561E">
        <w:rPr>
          <w:rFonts w:eastAsia="新細明體" w:cs="Times New Roman" w:hint="eastAsia"/>
          <w:color w:val="000000" w:themeColor="text1"/>
          <w:kern w:val="0"/>
          <w:szCs w:val="24"/>
          <w:shd w:val="clear" w:color="auto" w:fill="FFFFFF"/>
        </w:rPr>
        <w:t>百萬</w:t>
      </w:r>
      <w:proofErr w:type="gramEnd"/>
      <w:r w:rsidR="00101B63" w:rsidRPr="006A561E">
        <w:rPr>
          <w:rFonts w:eastAsia="新細明體" w:cs="Times New Roman" w:hint="eastAsia"/>
          <w:color w:val="000000" w:themeColor="text1"/>
          <w:kern w:val="0"/>
          <w:szCs w:val="24"/>
          <w:shd w:val="clear" w:color="auto" w:fill="FFFFFF"/>
        </w:rPr>
        <w:t>公噸碳當量」。</w:t>
      </w:r>
    </w:p>
    <w:p w14:paraId="0F93598C" w14:textId="0C0C8E89" w:rsidR="00494D4F" w:rsidRPr="006A561E" w:rsidRDefault="00494D4F"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我國總統在</w:t>
      </w:r>
      <w:r w:rsidRPr="006A561E">
        <w:rPr>
          <w:rFonts w:eastAsia="新細明體" w:cs="Times New Roman"/>
          <w:color w:val="000000" w:themeColor="text1"/>
          <w:kern w:val="0"/>
          <w:szCs w:val="24"/>
          <w:shd w:val="clear" w:color="auto" w:fill="FFFFFF"/>
        </w:rPr>
        <w:t>2021</w:t>
      </w:r>
      <w:r w:rsidRPr="006A561E">
        <w:rPr>
          <w:rFonts w:eastAsia="新細明體" w:cs="Times New Roman" w:hint="eastAsia"/>
          <w:color w:val="000000" w:themeColor="text1"/>
          <w:kern w:val="0"/>
          <w:szCs w:val="24"/>
          <w:shd w:val="clear" w:color="auto" w:fill="FFFFFF"/>
        </w:rPr>
        <w:t>年世界地球日宣示「</w:t>
      </w: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淨零轉型</w:t>
      </w:r>
      <w:proofErr w:type="gramEnd"/>
      <w:r w:rsidRPr="006A561E">
        <w:rPr>
          <w:rFonts w:eastAsia="新細明體" w:cs="Times New Roman" w:hint="eastAsia"/>
          <w:color w:val="000000" w:themeColor="text1"/>
          <w:kern w:val="0"/>
          <w:szCs w:val="24"/>
          <w:shd w:val="clear" w:color="auto" w:fill="FFFFFF"/>
        </w:rPr>
        <w:t>是全世界的目標，也是臺灣的目標」</w:t>
      </w:r>
      <w:r w:rsidR="00D504CE" w:rsidRPr="006A561E">
        <w:rPr>
          <w:rFonts w:eastAsia="新細明體" w:cs="Times New Roman" w:hint="eastAsia"/>
          <w:color w:val="000000" w:themeColor="text1"/>
          <w:kern w:val="0"/>
          <w:szCs w:val="24"/>
          <w:shd w:val="clear" w:color="auto" w:fill="FFFFFF"/>
        </w:rPr>
        <w:t>；</w:t>
      </w:r>
      <w:r w:rsidR="00C33E5B" w:rsidRPr="006A561E">
        <w:rPr>
          <w:rFonts w:eastAsia="新細明體" w:cs="Times New Roman" w:hint="eastAsia"/>
          <w:color w:val="000000" w:themeColor="text1"/>
          <w:kern w:val="0"/>
          <w:szCs w:val="24"/>
          <w:shd w:val="clear" w:color="auto" w:fill="FFFFFF"/>
        </w:rPr>
        <w:t>政府隨後於</w:t>
      </w:r>
      <w:r w:rsidRPr="006A561E">
        <w:rPr>
          <w:rFonts w:eastAsia="新細明體" w:cs="Times New Roman"/>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月</w:t>
      </w:r>
      <w:r w:rsidR="00C33E5B" w:rsidRPr="006A561E">
        <w:rPr>
          <w:rFonts w:eastAsia="新細明體" w:cs="Times New Roman" w:hint="eastAsia"/>
          <w:color w:val="000000" w:themeColor="text1"/>
          <w:kern w:val="0"/>
          <w:szCs w:val="24"/>
          <w:shd w:val="clear" w:color="auto" w:fill="FFFFFF"/>
        </w:rPr>
        <w:t>及</w:t>
      </w:r>
      <w:r w:rsidR="00C33E5B" w:rsidRPr="006A561E">
        <w:rPr>
          <w:rFonts w:eastAsia="新細明體" w:cs="Times New Roman" w:hint="eastAsia"/>
          <w:color w:val="000000" w:themeColor="text1"/>
          <w:kern w:val="0"/>
          <w:szCs w:val="24"/>
          <w:shd w:val="clear" w:color="auto" w:fill="FFFFFF"/>
        </w:rPr>
        <w:t>12</w:t>
      </w:r>
      <w:r w:rsidR="00C33E5B" w:rsidRPr="006A561E">
        <w:rPr>
          <w:rFonts w:eastAsia="新細明體" w:cs="Times New Roman" w:hint="eastAsia"/>
          <w:color w:val="000000" w:themeColor="text1"/>
          <w:kern w:val="0"/>
          <w:szCs w:val="24"/>
          <w:shd w:val="clear" w:color="auto" w:fill="FFFFFF"/>
        </w:rPr>
        <w:t>月分別公布</w:t>
      </w:r>
      <w:r w:rsidRPr="006A561E">
        <w:rPr>
          <w:rFonts w:eastAsia="新細明體" w:cs="Times New Roman" w:hint="eastAsia"/>
          <w:color w:val="000000" w:themeColor="text1"/>
          <w:kern w:val="0"/>
          <w:szCs w:val="24"/>
          <w:shd w:val="clear" w:color="auto" w:fill="FFFFFF"/>
        </w:rPr>
        <w:t>「臺灣</w:t>
      </w: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淨零排放</w:t>
      </w:r>
      <w:proofErr w:type="gramEnd"/>
      <w:r w:rsidRPr="006A561E">
        <w:rPr>
          <w:rFonts w:eastAsia="新細明體" w:cs="Times New Roman" w:hint="eastAsia"/>
          <w:color w:val="000000" w:themeColor="text1"/>
          <w:kern w:val="0"/>
          <w:szCs w:val="24"/>
          <w:shd w:val="clear" w:color="auto" w:fill="FFFFFF"/>
        </w:rPr>
        <w:t>路徑及策略總說明」</w:t>
      </w:r>
      <w:r w:rsidR="00C33E5B" w:rsidRPr="006A561E">
        <w:rPr>
          <w:rFonts w:eastAsia="新細明體" w:cs="Times New Roman" w:hint="eastAsia"/>
          <w:color w:val="000000" w:themeColor="text1"/>
          <w:kern w:val="0"/>
          <w:szCs w:val="24"/>
          <w:shd w:val="clear" w:color="auto" w:fill="FFFFFF"/>
        </w:rPr>
        <w:t>及「</w:t>
      </w:r>
      <w:r w:rsidRPr="006A561E">
        <w:rPr>
          <w:rFonts w:eastAsia="新細明體" w:cs="Times New Roman"/>
          <w:color w:val="000000" w:themeColor="text1"/>
          <w:kern w:val="0"/>
          <w:szCs w:val="24"/>
          <w:shd w:val="clear" w:color="auto" w:fill="FFFFFF"/>
        </w:rPr>
        <w:t>12</w:t>
      </w:r>
      <w:r w:rsidRPr="006A561E">
        <w:rPr>
          <w:rFonts w:eastAsia="新細明體" w:cs="Times New Roman" w:hint="eastAsia"/>
          <w:color w:val="000000" w:themeColor="text1"/>
          <w:kern w:val="0"/>
          <w:szCs w:val="24"/>
          <w:shd w:val="clear" w:color="auto" w:fill="FFFFFF"/>
        </w:rPr>
        <w:t>項關鍵戰略行動計畫</w:t>
      </w:r>
      <w:r w:rsidR="00C33E5B"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溫室氣體減量及管理法</w:t>
      </w:r>
      <w:r w:rsidR="00786E4A" w:rsidRPr="006A561E">
        <w:rPr>
          <w:rFonts w:eastAsia="新細明體" w:cs="Times New Roman" w:hint="eastAsia"/>
          <w:color w:val="000000" w:themeColor="text1"/>
          <w:kern w:val="0"/>
          <w:szCs w:val="24"/>
          <w:shd w:val="clear" w:color="auto" w:fill="FFFFFF"/>
        </w:rPr>
        <w:t>》</w:t>
      </w:r>
      <w:r w:rsidR="00C33E5B" w:rsidRPr="006A561E">
        <w:rPr>
          <w:rFonts w:eastAsia="新細明體" w:cs="Times New Roman" w:hint="eastAsia"/>
          <w:color w:val="000000" w:themeColor="text1"/>
          <w:kern w:val="0"/>
          <w:szCs w:val="24"/>
          <w:shd w:val="clear" w:color="auto" w:fill="FFFFFF"/>
        </w:rPr>
        <w:t>於</w:t>
      </w:r>
      <w:r w:rsidR="00C33E5B" w:rsidRPr="006A561E">
        <w:rPr>
          <w:rFonts w:eastAsia="新細明體" w:cs="Times New Roman"/>
          <w:color w:val="000000" w:themeColor="text1"/>
          <w:kern w:val="0"/>
          <w:szCs w:val="24"/>
          <w:shd w:val="clear" w:color="auto" w:fill="FFFFFF"/>
        </w:rPr>
        <w:t>2023</w:t>
      </w:r>
      <w:r w:rsidR="00C33E5B" w:rsidRPr="006A561E">
        <w:rPr>
          <w:rFonts w:eastAsia="新細明體" w:cs="Times New Roman" w:hint="eastAsia"/>
          <w:color w:val="000000" w:themeColor="text1"/>
          <w:kern w:val="0"/>
          <w:szCs w:val="24"/>
          <w:shd w:val="clear" w:color="auto" w:fill="FFFFFF"/>
        </w:rPr>
        <w:t>年</w:t>
      </w:r>
      <w:r w:rsidR="00C33E5B" w:rsidRPr="006A561E">
        <w:rPr>
          <w:rFonts w:eastAsia="新細明體" w:cs="Times New Roman"/>
          <w:color w:val="000000" w:themeColor="text1"/>
          <w:kern w:val="0"/>
          <w:szCs w:val="24"/>
          <w:shd w:val="clear" w:color="auto" w:fill="FFFFFF"/>
        </w:rPr>
        <w:t>2</w:t>
      </w:r>
      <w:r w:rsidR="00C33E5B" w:rsidRPr="006A561E">
        <w:rPr>
          <w:rFonts w:eastAsia="新細明體" w:cs="Times New Roman" w:hint="eastAsia"/>
          <w:color w:val="000000" w:themeColor="text1"/>
          <w:kern w:val="0"/>
          <w:szCs w:val="24"/>
          <w:shd w:val="clear" w:color="auto" w:fill="FFFFFF"/>
        </w:rPr>
        <w:t>月</w:t>
      </w:r>
      <w:r w:rsidR="00C33E5B" w:rsidRPr="006A561E">
        <w:rPr>
          <w:rFonts w:eastAsia="新細明體" w:cs="Times New Roman"/>
          <w:color w:val="000000" w:themeColor="text1"/>
          <w:kern w:val="0"/>
          <w:szCs w:val="24"/>
          <w:shd w:val="clear" w:color="auto" w:fill="FFFFFF"/>
        </w:rPr>
        <w:t>15</w:t>
      </w:r>
      <w:r w:rsidR="00C33E5B" w:rsidRPr="006A561E">
        <w:rPr>
          <w:rFonts w:eastAsia="新細明體" w:cs="Times New Roman" w:hint="eastAsia"/>
          <w:color w:val="000000" w:themeColor="text1"/>
          <w:kern w:val="0"/>
          <w:szCs w:val="24"/>
          <w:shd w:val="clear" w:color="auto" w:fill="FFFFFF"/>
        </w:rPr>
        <w:t>日</w:t>
      </w:r>
      <w:r w:rsidRPr="006A561E">
        <w:rPr>
          <w:rFonts w:eastAsia="新細明體" w:cs="Times New Roman" w:hint="eastAsia"/>
          <w:color w:val="000000" w:themeColor="text1"/>
          <w:kern w:val="0"/>
          <w:szCs w:val="24"/>
          <w:shd w:val="clear" w:color="auto" w:fill="FFFFFF"/>
        </w:rPr>
        <w:t>修正為</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氣候變遷因應法</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，將「</w:t>
      </w: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淨零排放</w:t>
      </w:r>
      <w:proofErr w:type="gramEnd"/>
      <w:r w:rsidRPr="006A561E">
        <w:rPr>
          <w:rFonts w:eastAsia="新細明體" w:cs="Times New Roman" w:hint="eastAsia"/>
          <w:color w:val="000000" w:themeColor="text1"/>
          <w:kern w:val="0"/>
          <w:szCs w:val="24"/>
          <w:shd w:val="clear" w:color="auto" w:fill="FFFFFF"/>
        </w:rPr>
        <w:t>目標」從政策宣示提升到法律規範，展現政府落實的決心。</w:t>
      </w:r>
    </w:p>
    <w:p w14:paraId="22DF0297" w14:textId="58AC1BA6" w:rsidR="00494D4F" w:rsidRPr="006A561E" w:rsidRDefault="00494D4F" w:rsidP="00494D4F">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（二）氣候變遷推動法規</w:t>
      </w:r>
      <w:r w:rsidR="004455EF" w:rsidRPr="006A561E">
        <w:rPr>
          <w:rFonts w:eastAsia="新細明體" w:cs="Times New Roman" w:hint="eastAsia"/>
          <w:b/>
          <w:bCs/>
          <w:color w:val="000000" w:themeColor="text1"/>
          <w:sz w:val="28"/>
          <w:szCs w:val="28"/>
        </w:rPr>
        <w:t>之比較</w:t>
      </w:r>
    </w:p>
    <w:p w14:paraId="60730D35" w14:textId="7A07BED0" w:rsidR="00494D4F" w:rsidRPr="006A561E" w:rsidRDefault="00494D4F"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英國</w:t>
      </w:r>
      <w:r w:rsidRPr="006A561E">
        <w:rPr>
          <w:rFonts w:eastAsia="新細明體" w:cs="Times New Roman"/>
          <w:color w:val="000000" w:themeColor="text1"/>
          <w:kern w:val="0"/>
          <w:szCs w:val="24"/>
          <w:shd w:val="clear" w:color="auto" w:fill="FFFFFF"/>
        </w:rPr>
        <w:t>2019</w:t>
      </w:r>
      <w:r w:rsidRPr="006A561E">
        <w:rPr>
          <w:rFonts w:eastAsia="新細明體" w:cs="Times New Roman" w:hint="eastAsia"/>
          <w:color w:val="000000" w:themeColor="text1"/>
          <w:kern w:val="0"/>
          <w:szCs w:val="24"/>
          <w:shd w:val="clear" w:color="auto" w:fill="FFFFFF"/>
        </w:rPr>
        <w:t>年修訂之</w:t>
      </w:r>
      <w:r w:rsidR="008D4858"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氣候變遷法</w:t>
      </w:r>
      <w:r w:rsidR="008D4858"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，其法案分為</w:t>
      </w:r>
      <w:r w:rsidRPr="006A561E">
        <w:rPr>
          <w:rFonts w:eastAsia="新細明體" w:cs="Times New Roman"/>
          <w:color w:val="000000" w:themeColor="text1"/>
          <w:kern w:val="0"/>
          <w:szCs w:val="24"/>
          <w:shd w:val="clear" w:color="auto" w:fill="FFFFFF"/>
        </w:rPr>
        <w:t>6</w:t>
      </w:r>
      <w:r w:rsidRPr="006A561E">
        <w:rPr>
          <w:rFonts w:eastAsia="新細明體" w:cs="Times New Roman" w:hint="eastAsia"/>
          <w:color w:val="000000" w:themeColor="text1"/>
          <w:kern w:val="0"/>
          <w:szCs w:val="24"/>
          <w:shd w:val="clear" w:color="auto" w:fill="FFFFFF"/>
        </w:rPr>
        <w:t>大部分，第</w:t>
      </w: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部分為減量目標及碳預算，包含</w:t>
      </w:r>
      <w:r w:rsidRPr="006A561E">
        <w:rPr>
          <w:rFonts w:eastAsia="新細明體" w:cs="Times New Roman"/>
          <w:color w:val="000000" w:themeColor="text1"/>
          <w:kern w:val="0"/>
          <w:szCs w:val="24"/>
          <w:shd w:val="clear" w:color="auto" w:fill="FFFFFF"/>
        </w:rPr>
        <w:t>2050</w:t>
      </w:r>
      <w:r w:rsidRPr="006A561E">
        <w:rPr>
          <w:rFonts w:eastAsia="新細明體" w:cs="Times New Roman" w:hint="eastAsia"/>
          <w:color w:val="000000" w:themeColor="text1"/>
          <w:kern w:val="0"/>
          <w:szCs w:val="24"/>
          <w:shd w:val="clear" w:color="auto" w:fill="FFFFFF"/>
        </w:rPr>
        <w:t>年之減量目標、以</w:t>
      </w:r>
      <w:r w:rsidRPr="006A561E">
        <w:rPr>
          <w:rFonts w:eastAsia="新細明體" w:cs="Times New Roman"/>
          <w:color w:val="000000" w:themeColor="text1"/>
          <w:kern w:val="0"/>
          <w:szCs w:val="24"/>
          <w:shd w:val="clear" w:color="auto" w:fill="FFFFFF"/>
        </w:rPr>
        <w:t>5</w:t>
      </w:r>
      <w:r w:rsidRPr="006A561E">
        <w:rPr>
          <w:rFonts w:eastAsia="新細明體" w:cs="Times New Roman" w:hint="eastAsia"/>
          <w:color w:val="000000" w:themeColor="text1"/>
          <w:kern w:val="0"/>
          <w:szCs w:val="24"/>
          <w:shd w:val="clear" w:color="auto" w:fill="FFFFFF"/>
        </w:rPr>
        <w:t>年為</w:t>
      </w:r>
      <w:proofErr w:type="gramStart"/>
      <w:r w:rsidR="00337A1D" w:rsidRPr="006A561E">
        <w:rPr>
          <w:rFonts w:eastAsia="新細明體" w:cs="Times New Roman" w:hint="eastAsia"/>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期之碳預算</w:t>
      </w:r>
      <w:proofErr w:type="gramEnd"/>
      <w:r w:rsidRPr="006A561E">
        <w:rPr>
          <w:rFonts w:eastAsia="新細明體" w:cs="Times New Roman" w:hint="eastAsia"/>
          <w:color w:val="000000" w:themeColor="text1"/>
          <w:kern w:val="0"/>
          <w:szCs w:val="24"/>
          <w:shd w:val="clear" w:color="auto" w:fill="FFFFFF"/>
        </w:rPr>
        <w:t>概念劃分</w:t>
      </w:r>
      <w:proofErr w:type="gramStart"/>
      <w:r w:rsidRPr="006A561E">
        <w:rPr>
          <w:rFonts w:eastAsia="新細明體" w:cs="Times New Roman" w:hint="eastAsia"/>
          <w:color w:val="000000" w:themeColor="text1"/>
          <w:kern w:val="0"/>
          <w:szCs w:val="24"/>
          <w:shd w:val="clear" w:color="auto" w:fill="FFFFFF"/>
        </w:rPr>
        <w:t>分</w:t>
      </w:r>
      <w:proofErr w:type="gramEnd"/>
      <w:r w:rsidRPr="006A561E">
        <w:rPr>
          <w:rFonts w:eastAsia="新細明體" w:cs="Times New Roman" w:hint="eastAsia"/>
          <w:color w:val="000000" w:themeColor="text1"/>
          <w:kern w:val="0"/>
          <w:szCs w:val="24"/>
          <w:shd w:val="clear" w:color="auto" w:fill="FFFFFF"/>
        </w:rPr>
        <w:t>階段推動目標、達成碳預算之計畫與政策、標的之溫室氣體、碳單位與會計帳戶等；第</w:t>
      </w: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部分為授權設立獨立機構氣候變遷委員會（</w:t>
      </w:r>
      <w:r w:rsidRPr="006A561E">
        <w:rPr>
          <w:rFonts w:eastAsia="新細明體" w:cs="Times New Roman"/>
          <w:color w:val="000000" w:themeColor="text1"/>
          <w:kern w:val="0"/>
          <w:szCs w:val="24"/>
          <w:shd w:val="clear" w:color="auto" w:fill="FFFFFF"/>
        </w:rPr>
        <w:t xml:space="preserve">Climate </w:t>
      </w:r>
      <w:r w:rsidR="00786E4A" w:rsidRPr="006A561E">
        <w:rPr>
          <w:rFonts w:eastAsia="新細明體" w:cs="Times New Roman" w:hint="eastAsia"/>
          <w:color w:val="000000" w:themeColor="text1"/>
          <w:kern w:val="0"/>
          <w:szCs w:val="24"/>
          <w:shd w:val="clear" w:color="auto" w:fill="FFFFFF"/>
        </w:rPr>
        <w:t>C</w:t>
      </w:r>
      <w:r w:rsidRPr="006A561E">
        <w:rPr>
          <w:rFonts w:eastAsia="新細明體" w:cs="Times New Roman"/>
          <w:color w:val="000000" w:themeColor="text1"/>
          <w:kern w:val="0"/>
          <w:szCs w:val="24"/>
          <w:shd w:val="clear" w:color="auto" w:fill="FFFFFF"/>
        </w:rPr>
        <w:t xml:space="preserve">hange </w:t>
      </w:r>
      <w:r w:rsidR="00786E4A" w:rsidRPr="006A561E">
        <w:rPr>
          <w:rFonts w:eastAsia="新細明體" w:cs="Times New Roman" w:hint="eastAsia"/>
          <w:color w:val="000000" w:themeColor="text1"/>
          <w:kern w:val="0"/>
          <w:szCs w:val="24"/>
          <w:shd w:val="clear" w:color="auto" w:fill="FFFFFF"/>
        </w:rPr>
        <w:t>C</w:t>
      </w:r>
      <w:r w:rsidRPr="006A561E">
        <w:rPr>
          <w:rFonts w:eastAsia="新細明體" w:cs="Times New Roman"/>
          <w:color w:val="000000" w:themeColor="text1"/>
          <w:kern w:val="0"/>
          <w:szCs w:val="24"/>
          <w:shd w:val="clear" w:color="auto" w:fill="FFFFFF"/>
        </w:rPr>
        <w:t>ommittee, CCC</w:t>
      </w:r>
      <w:r w:rsidRPr="006A561E">
        <w:rPr>
          <w:rFonts w:eastAsia="新細明體" w:cs="Times New Roman" w:hint="eastAsia"/>
          <w:color w:val="000000" w:themeColor="text1"/>
          <w:kern w:val="0"/>
          <w:szCs w:val="24"/>
          <w:shd w:val="clear" w:color="auto" w:fill="FFFFFF"/>
        </w:rPr>
        <w:t>）</w:t>
      </w:r>
      <w:r w:rsidR="00337A1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負責規劃英國整體氣候策略</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並提出相關建議及報告供相關部會參考，以及委員會職責等相關規範；第</w:t>
      </w: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部分為交易方案，包括交易方案適用之範疇、負責之主管機關、相關法規制定程序等；第</w:t>
      </w:r>
      <w:r w:rsidRPr="006A561E">
        <w:rPr>
          <w:rFonts w:eastAsia="新細明體" w:cs="Times New Roman"/>
          <w:color w:val="000000" w:themeColor="text1"/>
          <w:kern w:val="0"/>
          <w:szCs w:val="24"/>
          <w:shd w:val="clear" w:color="auto" w:fill="FFFFFF"/>
        </w:rPr>
        <w:t>4</w:t>
      </w:r>
      <w:r w:rsidRPr="006A561E">
        <w:rPr>
          <w:rFonts w:eastAsia="新細明體" w:cs="Times New Roman" w:hint="eastAsia"/>
          <w:color w:val="000000" w:themeColor="text1"/>
          <w:kern w:val="0"/>
          <w:szCs w:val="24"/>
          <w:shd w:val="clear" w:color="auto" w:fill="FFFFFF"/>
        </w:rPr>
        <w:t>部分為氣候變遷衝擊與調適，明訂國務大臣有責任向議會提交氣候變遷影響評估報告及調適計畫，氣候變化委員會有責任向國務大臣提供建議；第</w:t>
      </w:r>
      <w:r w:rsidRPr="006A561E">
        <w:rPr>
          <w:rFonts w:eastAsia="新細明體" w:cs="Times New Roman"/>
          <w:color w:val="000000" w:themeColor="text1"/>
          <w:kern w:val="0"/>
          <w:szCs w:val="24"/>
          <w:shd w:val="clear" w:color="auto" w:fill="FFFFFF"/>
        </w:rPr>
        <w:t>5</w:t>
      </w:r>
      <w:r w:rsidRPr="006A561E">
        <w:rPr>
          <w:rFonts w:eastAsia="新細明體" w:cs="Times New Roman" w:hint="eastAsia"/>
          <w:color w:val="000000" w:themeColor="text1"/>
          <w:kern w:val="0"/>
          <w:szCs w:val="24"/>
          <w:shd w:val="clear" w:color="auto" w:fill="FFFFFF"/>
        </w:rPr>
        <w:t>部分為其他規定，包括再生燃油使用責任（</w:t>
      </w:r>
      <w:r w:rsidRPr="006A561E">
        <w:rPr>
          <w:rFonts w:eastAsia="新細明體" w:cs="Times New Roman"/>
          <w:color w:val="000000" w:themeColor="text1"/>
          <w:kern w:val="0"/>
          <w:szCs w:val="24"/>
          <w:shd w:val="clear" w:color="auto" w:fill="FFFFFF"/>
        </w:rPr>
        <w:t>Renewable Transport Fuel Obligation, RTFO</w:t>
      </w:r>
      <w:r w:rsidRPr="006A561E">
        <w:rPr>
          <w:rFonts w:eastAsia="新細明體" w:cs="Times New Roman" w:hint="eastAsia"/>
          <w:color w:val="000000" w:themeColor="text1"/>
          <w:kern w:val="0"/>
          <w:szCs w:val="24"/>
          <w:shd w:val="clear" w:color="auto" w:fill="FFFFFF"/>
        </w:rPr>
        <w:t>）、廢棄物減量方案、徵收塑膠袋使用費等條文之修正；第</w:t>
      </w:r>
      <w:r w:rsidRPr="006A561E">
        <w:rPr>
          <w:rFonts w:eastAsia="新細明體" w:cs="Times New Roman"/>
          <w:color w:val="000000" w:themeColor="text1"/>
          <w:kern w:val="0"/>
          <w:szCs w:val="24"/>
          <w:shd w:val="clear" w:color="auto" w:fill="FFFFFF"/>
        </w:rPr>
        <w:t>6</w:t>
      </w:r>
      <w:r w:rsidRPr="006A561E">
        <w:rPr>
          <w:rFonts w:eastAsia="新細明體" w:cs="Times New Roman" w:hint="eastAsia"/>
          <w:color w:val="000000" w:themeColor="text1"/>
          <w:kern w:val="0"/>
          <w:szCs w:val="24"/>
          <w:shd w:val="clear" w:color="auto" w:fill="FFFFFF"/>
        </w:rPr>
        <w:t>部</w:t>
      </w:r>
      <w:r w:rsidR="00C063FE" w:rsidRPr="006A561E">
        <w:rPr>
          <w:rFonts w:eastAsia="新細明體" w:cs="Times New Roman" w:hint="eastAsia"/>
          <w:color w:val="000000" w:themeColor="text1"/>
          <w:kern w:val="0"/>
          <w:szCs w:val="24"/>
          <w:shd w:val="clear" w:color="auto" w:fill="FFFFFF"/>
        </w:rPr>
        <w:t>分</w:t>
      </w:r>
      <w:r w:rsidRPr="006A561E">
        <w:rPr>
          <w:rFonts w:eastAsia="新細明體" w:cs="Times New Roman" w:hint="eastAsia"/>
          <w:color w:val="000000" w:themeColor="text1"/>
          <w:kern w:val="0"/>
          <w:szCs w:val="24"/>
          <w:shd w:val="clear" w:color="auto" w:fill="FFFFFF"/>
        </w:rPr>
        <w:t>為補充規定。</w:t>
      </w:r>
    </w:p>
    <w:p w14:paraId="38CE867E" w14:textId="78FBC209" w:rsidR="00494D4F" w:rsidRPr="006A561E" w:rsidRDefault="00494D4F"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為</w:t>
      </w:r>
      <w:proofErr w:type="gramStart"/>
      <w:r w:rsidRPr="006A561E">
        <w:rPr>
          <w:rFonts w:eastAsia="新細明體" w:cs="Times New Roman" w:hint="eastAsia"/>
          <w:color w:val="000000" w:themeColor="text1"/>
          <w:kern w:val="0"/>
          <w:szCs w:val="24"/>
          <w:shd w:val="clear" w:color="auto" w:fill="FFFFFF"/>
        </w:rPr>
        <w:t>加速減碳及</w:t>
      </w:r>
      <w:proofErr w:type="gramEnd"/>
      <w:r w:rsidRPr="006A561E">
        <w:rPr>
          <w:rFonts w:eastAsia="新細明體" w:cs="Times New Roman" w:hint="eastAsia"/>
          <w:color w:val="000000" w:themeColor="text1"/>
          <w:kern w:val="0"/>
          <w:szCs w:val="24"/>
          <w:shd w:val="clear" w:color="auto" w:fill="FFFFFF"/>
        </w:rPr>
        <w:t>建構韌性家園，我國</w:t>
      </w:r>
      <w:r w:rsidR="000A68C4" w:rsidRPr="006A561E">
        <w:rPr>
          <w:rFonts w:eastAsia="新細明體" w:cs="Times New Roman" w:hint="eastAsia"/>
          <w:color w:val="000000" w:themeColor="text1"/>
          <w:kern w:val="0"/>
          <w:szCs w:val="24"/>
          <w:shd w:val="clear" w:color="auto" w:fill="FFFFFF"/>
        </w:rPr>
        <w:t>亦</w:t>
      </w:r>
      <w:r w:rsidRPr="006A561E">
        <w:rPr>
          <w:rFonts w:eastAsia="新細明體" w:cs="Times New Roman" w:hint="eastAsia"/>
          <w:color w:val="000000" w:themeColor="text1"/>
          <w:kern w:val="0"/>
          <w:szCs w:val="24"/>
          <w:shd w:val="clear" w:color="auto" w:fill="FFFFFF"/>
        </w:rPr>
        <w:t>自</w:t>
      </w:r>
      <w:r w:rsidRPr="006A561E">
        <w:rPr>
          <w:rFonts w:eastAsia="新細明體" w:cs="Times New Roman"/>
          <w:color w:val="000000" w:themeColor="text1"/>
          <w:kern w:val="0"/>
          <w:szCs w:val="24"/>
          <w:shd w:val="clear" w:color="auto" w:fill="FFFFFF"/>
        </w:rPr>
        <w:t>2019</w:t>
      </w:r>
      <w:r w:rsidRPr="006A561E">
        <w:rPr>
          <w:rFonts w:eastAsia="新細明體" w:cs="Times New Roman" w:hint="eastAsia"/>
          <w:color w:val="000000" w:themeColor="text1"/>
          <w:kern w:val="0"/>
          <w:szCs w:val="24"/>
          <w:shd w:val="clear" w:color="auto" w:fill="FFFFFF"/>
        </w:rPr>
        <w:t>年起推動</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溫室氣體減量及管理法</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修法作業，</w:t>
      </w:r>
      <w:r w:rsidRPr="006A561E">
        <w:rPr>
          <w:rFonts w:eastAsia="新細明體" w:cs="Times New Roman"/>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年修正為</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氣候變遷因應法</w:t>
      </w:r>
      <w:r w:rsidR="00786E4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，修正重點包含將</w:t>
      </w: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淨零排放</w:t>
      </w:r>
      <w:proofErr w:type="gramEnd"/>
      <w:r w:rsidRPr="006A561E">
        <w:rPr>
          <w:rFonts w:eastAsia="新細明體" w:cs="Times New Roman" w:hint="eastAsia"/>
          <w:color w:val="000000" w:themeColor="text1"/>
          <w:kern w:val="0"/>
          <w:szCs w:val="24"/>
          <w:shd w:val="clear" w:color="auto" w:fill="FFFFFF"/>
        </w:rPr>
        <w:t>目標入法、確立部會權責、增列公正轉型、強化排放管制及誘因機制促進減量、</w:t>
      </w:r>
      <w:proofErr w:type="gramStart"/>
      <w:r w:rsidRPr="006A561E">
        <w:rPr>
          <w:rFonts w:eastAsia="新細明體" w:cs="Times New Roman" w:hint="eastAsia"/>
          <w:color w:val="000000" w:themeColor="text1"/>
          <w:kern w:val="0"/>
          <w:szCs w:val="24"/>
          <w:shd w:val="clear" w:color="auto" w:fill="FFFFFF"/>
        </w:rPr>
        <w:t>徵收碳費專款</w:t>
      </w:r>
      <w:proofErr w:type="gramEnd"/>
      <w:r w:rsidRPr="006A561E">
        <w:rPr>
          <w:rFonts w:eastAsia="新細明體" w:cs="Times New Roman" w:hint="eastAsia"/>
          <w:color w:val="000000" w:themeColor="text1"/>
          <w:kern w:val="0"/>
          <w:szCs w:val="24"/>
          <w:shd w:val="clear" w:color="auto" w:fill="FFFFFF"/>
        </w:rPr>
        <w:t>專用、增訂氣候變遷調適專章、強化碳足跡管理</w:t>
      </w:r>
      <w:r w:rsidRPr="006A561E">
        <w:rPr>
          <w:rFonts w:eastAsia="新細明體" w:cs="Times New Roman" w:hint="eastAsia"/>
          <w:color w:val="000000" w:themeColor="text1"/>
          <w:kern w:val="0"/>
          <w:szCs w:val="24"/>
          <w:shd w:val="clear" w:color="auto" w:fill="FFFFFF"/>
        </w:rPr>
        <w:lastRenderedPageBreak/>
        <w:t>機制及產品標示，並強化資訊公開及公眾參與機制等。</w:t>
      </w:r>
    </w:p>
    <w:p w14:paraId="660A5A40" w14:textId="6D8E2051" w:rsidR="00494D4F" w:rsidRPr="006A561E" w:rsidRDefault="00494D4F" w:rsidP="00494D4F">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（三）溫室氣體減量成效</w:t>
      </w:r>
      <w:r w:rsidR="004455EF" w:rsidRPr="006A561E">
        <w:rPr>
          <w:rFonts w:eastAsia="新細明體" w:cs="Times New Roman" w:hint="eastAsia"/>
          <w:b/>
          <w:bCs/>
          <w:color w:val="000000" w:themeColor="text1"/>
          <w:sz w:val="28"/>
          <w:szCs w:val="28"/>
        </w:rPr>
        <w:t>比較</w:t>
      </w:r>
    </w:p>
    <w:p w14:paraId="36353838" w14:textId="0C45F92D" w:rsidR="00494D4F" w:rsidRPr="006A561E" w:rsidRDefault="00494D4F"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根據聯合國氣候變化綱要公約</w:t>
      </w:r>
      <w:r w:rsidR="00582E7E"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United Nations Framework Convention on Climate Change, UNFCCC</w:t>
      </w:r>
      <w:r w:rsidR="00582E7E"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已公開之最新國家溫室氣體排放清冊數據，英國</w:t>
      </w:r>
      <w:r w:rsidRPr="006A561E">
        <w:rPr>
          <w:rFonts w:eastAsia="新細明體" w:cs="Times New Roman"/>
          <w:color w:val="000000" w:themeColor="text1"/>
          <w:kern w:val="0"/>
          <w:szCs w:val="24"/>
          <w:shd w:val="clear" w:color="auto" w:fill="FFFFFF"/>
        </w:rPr>
        <w:t>2021</w:t>
      </w:r>
      <w:r w:rsidRPr="006A561E">
        <w:rPr>
          <w:rFonts w:eastAsia="新細明體" w:cs="Times New Roman" w:hint="eastAsia"/>
          <w:color w:val="000000" w:themeColor="text1"/>
          <w:kern w:val="0"/>
          <w:szCs w:val="24"/>
          <w:shd w:val="clear" w:color="auto" w:fill="FFFFFF"/>
        </w:rPr>
        <w:t>年排放量為</w:t>
      </w:r>
      <w:r w:rsidRPr="006A561E">
        <w:rPr>
          <w:rFonts w:eastAsia="新細明體" w:cs="Times New Roman"/>
          <w:color w:val="000000" w:themeColor="text1"/>
          <w:kern w:val="0"/>
          <w:szCs w:val="24"/>
          <w:shd w:val="clear" w:color="auto" w:fill="FFFFFF"/>
        </w:rPr>
        <w:t>430</w:t>
      </w:r>
      <w:r w:rsidR="00F26749" w:rsidRPr="006A561E">
        <w:rPr>
          <w:rFonts w:eastAsia="新細明體" w:cs="Times New Roman" w:hint="eastAsia"/>
          <w:color w:val="000000" w:themeColor="text1"/>
          <w:kern w:val="0"/>
          <w:szCs w:val="24"/>
          <w:shd w:val="clear" w:color="auto" w:fill="FFFFFF"/>
        </w:rPr>
        <w:t>萬</w:t>
      </w:r>
      <w:r w:rsidRPr="006A561E">
        <w:rPr>
          <w:rFonts w:eastAsia="新細明體" w:cs="Times New Roman"/>
          <w:color w:val="000000" w:themeColor="text1"/>
          <w:kern w:val="0"/>
          <w:szCs w:val="24"/>
          <w:shd w:val="clear" w:color="auto" w:fill="FFFFFF"/>
        </w:rPr>
        <w:t>6</w:t>
      </w:r>
      <w:r w:rsidR="00F26749" w:rsidRPr="006A561E">
        <w:rPr>
          <w:rFonts w:eastAsia="新細明體" w:cs="Times New Roman"/>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54</w:t>
      </w:r>
      <w:r w:rsidR="00F26749" w:rsidRPr="006A561E">
        <w:rPr>
          <w:rFonts w:eastAsia="新細明體" w:cs="Times New Roman"/>
          <w:color w:val="000000" w:themeColor="text1"/>
          <w:kern w:val="0"/>
          <w:szCs w:val="24"/>
          <w:shd w:val="clear" w:color="auto" w:fill="FFFFFF"/>
        </w:rPr>
        <w:t>0</w:t>
      </w:r>
      <w:r w:rsidRPr="006A561E">
        <w:rPr>
          <w:rFonts w:eastAsia="新細明體" w:cs="Times New Roman" w:hint="eastAsia"/>
          <w:color w:val="000000" w:themeColor="text1"/>
          <w:kern w:val="0"/>
          <w:szCs w:val="24"/>
          <w:shd w:val="clear" w:color="auto" w:fill="FFFFFF"/>
        </w:rPr>
        <w:t>公噸二氧化碳當量，相較</w:t>
      </w:r>
      <w:r w:rsidRPr="006A561E">
        <w:rPr>
          <w:rFonts w:eastAsia="新細明體" w:cs="Times New Roman"/>
          <w:color w:val="000000" w:themeColor="text1"/>
          <w:kern w:val="0"/>
          <w:szCs w:val="24"/>
          <w:shd w:val="clear" w:color="auto" w:fill="FFFFFF"/>
        </w:rPr>
        <w:t>2005</w:t>
      </w:r>
      <w:r w:rsidRPr="006A561E">
        <w:rPr>
          <w:rFonts w:eastAsia="新細明體" w:cs="Times New Roman" w:hint="eastAsia"/>
          <w:color w:val="000000" w:themeColor="text1"/>
          <w:kern w:val="0"/>
          <w:szCs w:val="24"/>
          <w:shd w:val="clear" w:color="auto" w:fill="FFFFFF"/>
        </w:rPr>
        <w:t>年減量達</w:t>
      </w:r>
      <w:r w:rsidRPr="006A561E">
        <w:rPr>
          <w:rFonts w:eastAsia="新細明體" w:cs="Times New Roman"/>
          <w:color w:val="000000" w:themeColor="text1"/>
          <w:kern w:val="0"/>
          <w:szCs w:val="24"/>
          <w:shd w:val="clear" w:color="auto" w:fill="FFFFFF"/>
        </w:rPr>
        <w:t>38.75%</w:t>
      </w:r>
      <w:r w:rsidRPr="006A561E">
        <w:rPr>
          <w:rFonts w:eastAsia="新細明體" w:cs="Times New Roman" w:hint="eastAsia"/>
          <w:color w:val="000000" w:themeColor="text1"/>
          <w:kern w:val="0"/>
          <w:szCs w:val="24"/>
          <w:shd w:val="clear" w:color="auto" w:fill="FFFFFF"/>
        </w:rPr>
        <w:t>，其成效明顯領先各主要國家。</w:t>
      </w:r>
    </w:p>
    <w:p w14:paraId="32BA968F" w14:textId="2B4D690B" w:rsidR="00494D4F" w:rsidRPr="006A561E" w:rsidRDefault="00494D4F"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近年來</w:t>
      </w:r>
      <w:r w:rsidR="000A68C4" w:rsidRPr="006A561E">
        <w:rPr>
          <w:rFonts w:eastAsia="新細明體" w:cs="Times New Roman" w:hint="eastAsia"/>
          <w:color w:val="000000" w:themeColor="text1"/>
          <w:kern w:val="0"/>
          <w:szCs w:val="24"/>
          <w:shd w:val="clear" w:color="auto" w:fill="FFFFFF"/>
        </w:rPr>
        <w:t>我國亦</w:t>
      </w:r>
      <w:r w:rsidRPr="006A561E">
        <w:rPr>
          <w:rFonts w:eastAsia="新細明體" w:cs="Times New Roman" w:hint="eastAsia"/>
          <w:color w:val="000000" w:themeColor="text1"/>
          <w:kern w:val="0"/>
          <w:szCs w:val="24"/>
          <w:shd w:val="clear" w:color="auto" w:fill="FFFFFF"/>
        </w:rPr>
        <w:t>大力推動能源轉型及電力低碳化政策，</w:t>
      </w:r>
      <w:r w:rsidRPr="006A561E">
        <w:rPr>
          <w:rFonts w:eastAsia="新細明體" w:cs="Times New Roman"/>
          <w:color w:val="000000" w:themeColor="text1"/>
          <w:kern w:val="0"/>
          <w:szCs w:val="24"/>
          <w:shd w:val="clear" w:color="auto" w:fill="FFFFFF"/>
        </w:rPr>
        <w:t>2020</w:t>
      </w:r>
      <w:r w:rsidRPr="006A561E">
        <w:rPr>
          <w:rFonts w:eastAsia="新細明體" w:cs="Times New Roman" w:hint="eastAsia"/>
          <w:color w:val="000000" w:themeColor="text1"/>
          <w:kern w:val="0"/>
          <w:szCs w:val="24"/>
          <w:shd w:val="clear" w:color="auto" w:fill="FFFFFF"/>
        </w:rPr>
        <w:t>年溫室氣體排放量已較基準年</w:t>
      </w:r>
      <w:r w:rsidR="00F26749"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2005</w:t>
      </w:r>
      <w:r w:rsidRPr="006A561E">
        <w:rPr>
          <w:rFonts w:eastAsia="新細明體" w:cs="Times New Roman" w:hint="eastAsia"/>
          <w:color w:val="000000" w:themeColor="text1"/>
          <w:kern w:val="0"/>
          <w:szCs w:val="24"/>
          <w:shd w:val="clear" w:color="auto" w:fill="FFFFFF"/>
        </w:rPr>
        <w:t>年</w:t>
      </w:r>
      <w:r w:rsidR="00F2674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下降約</w:t>
      </w:r>
      <w:r w:rsidRPr="006A561E">
        <w:rPr>
          <w:rFonts w:eastAsia="新細明體" w:cs="Times New Roman"/>
          <w:color w:val="000000" w:themeColor="text1"/>
          <w:kern w:val="0"/>
          <w:szCs w:val="24"/>
          <w:shd w:val="clear" w:color="auto" w:fill="FFFFFF"/>
        </w:rPr>
        <w:t>1.88%</w:t>
      </w:r>
      <w:r w:rsidRPr="006A561E">
        <w:rPr>
          <w:rFonts w:eastAsia="新細明體" w:cs="Times New Roman" w:hint="eastAsia"/>
          <w:color w:val="000000" w:themeColor="text1"/>
          <w:kern w:val="0"/>
          <w:szCs w:val="24"/>
          <w:shd w:val="clear" w:color="auto" w:fill="FFFFFF"/>
        </w:rPr>
        <w:t>，接近第</w:t>
      </w:r>
      <w:r w:rsidR="00F26749" w:rsidRPr="006A561E">
        <w:rPr>
          <w:rFonts w:eastAsia="新細明體" w:cs="Times New Roman" w:hint="eastAsia"/>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期溫室氣體階段管制目標（</w:t>
      </w: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w:t>
      </w:r>
      <w:r w:rsidR="000A68C4" w:rsidRPr="006A561E">
        <w:rPr>
          <w:rFonts w:eastAsia="新細明體" w:cs="Times New Roman" w:hint="eastAsia"/>
          <w:color w:val="000000" w:themeColor="text1"/>
          <w:kern w:val="0"/>
          <w:szCs w:val="24"/>
          <w:shd w:val="clear" w:color="auto" w:fill="FFFFFF"/>
        </w:rPr>
        <w:t>，顯示我國溫室氣體管理已展現成效</w:t>
      </w:r>
      <w:r w:rsidRPr="006A561E">
        <w:rPr>
          <w:rFonts w:eastAsia="新細明體" w:cs="Times New Roman" w:hint="eastAsia"/>
          <w:color w:val="000000" w:themeColor="text1"/>
          <w:kern w:val="0"/>
          <w:szCs w:val="24"/>
          <w:shd w:val="clear" w:color="auto" w:fill="FFFFFF"/>
        </w:rPr>
        <w:t>。</w:t>
      </w:r>
    </w:p>
    <w:p w14:paraId="3B2EBA1A" w14:textId="61A99BAC" w:rsidR="00494D4F" w:rsidRPr="006A561E" w:rsidRDefault="008A4B43" w:rsidP="00AB2912">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（四）</w:t>
      </w:r>
      <w:proofErr w:type="gramStart"/>
      <w:r w:rsidRPr="006A561E">
        <w:rPr>
          <w:rFonts w:eastAsia="新細明體" w:cs="Times New Roman" w:hint="eastAsia"/>
          <w:b/>
          <w:bCs/>
          <w:color w:val="000000" w:themeColor="text1"/>
          <w:sz w:val="28"/>
          <w:szCs w:val="28"/>
        </w:rPr>
        <w:t>英國淨零推動</w:t>
      </w:r>
      <w:proofErr w:type="gramEnd"/>
      <w:r w:rsidRPr="006A561E">
        <w:rPr>
          <w:rFonts w:eastAsia="新細明體" w:cs="Times New Roman" w:hint="eastAsia"/>
          <w:b/>
          <w:bCs/>
          <w:color w:val="000000" w:themeColor="text1"/>
          <w:sz w:val="28"/>
          <w:szCs w:val="28"/>
        </w:rPr>
        <w:t>組織</w:t>
      </w:r>
      <w:r w:rsidR="004455EF" w:rsidRPr="006A561E">
        <w:rPr>
          <w:rFonts w:eastAsia="新細明體" w:cs="Times New Roman" w:hint="eastAsia"/>
          <w:b/>
          <w:bCs/>
          <w:color w:val="000000" w:themeColor="text1"/>
          <w:sz w:val="28"/>
          <w:szCs w:val="28"/>
        </w:rPr>
        <w:t>改造</w:t>
      </w:r>
      <w:r w:rsidRPr="006A561E">
        <w:rPr>
          <w:rFonts w:eastAsia="新細明體" w:cs="Times New Roman" w:hint="eastAsia"/>
          <w:b/>
          <w:bCs/>
          <w:color w:val="000000" w:themeColor="text1"/>
          <w:sz w:val="28"/>
          <w:szCs w:val="28"/>
        </w:rPr>
        <w:t>及配套</w:t>
      </w:r>
      <w:r w:rsidR="00EF0659" w:rsidRPr="006A561E">
        <w:rPr>
          <w:rFonts w:eastAsia="新細明體" w:cs="Times New Roman" w:hint="eastAsia"/>
          <w:b/>
          <w:bCs/>
          <w:color w:val="000000" w:themeColor="text1"/>
          <w:sz w:val="28"/>
          <w:szCs w:val="28"/>
        </w:rPr>
        <w:t>精進</w:t>
      </w:r>
    </w:p>
    <w:p w14:paraId="0AA63C3C" w14:textId="4F7D592B" w:rsidR="00AB53A2" w:rsidRPr="006A561E" w:rsidRDefault="00EF0659" w:rsidP="00F26749">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AB53A2" w:rsidRPr="006A561E">
        <w:rPr>
          <w:rFonts w:eastAsia="新細明體" w:cs="Times New Roman"/>
          <w:color w:val="000000" w:themeColor="text1"/>
          <w:kern w:val="0"/>
          <w:szCs w:val="24"/>
          <w:shd w:val="clear" w:color="auto" w:fill="FFFFFF"/>
        </w:rPr>
        <w:t>2022</w:t>
      </w:r>
      <w:r w:rsidR="00AB53A2" w:rsidRPr="006A561E">
        <w:rPr>
          <w:rFonts w:eastAsia="新細明體" w:cs="Times New Roman" w:hint="eastAsia"/>
          <w:color w:val="000000" w:themeColor="text1"/>
          <w:kern w:val="0"/>
          <w:szCs w:val="24"/>
          <w:shd w:val="clear" w:color="auto" w:fill="FFFFFF"/>
        </w:rPr>
        <w:t>年</w:t>
      </w:r>
      <w:r w:rsidR="00AB53A2" w:rsidRPr="006A561E">
        <w:rPr>
          <w:rFonts w:eastAsia="新細明體" w:cs="Times New Roman"/>
          <w:color w:val="000000" w:themeColor="text1"/>
          <w:kern w:val="0"/>
          <w:szCs w:val="24"/>
          <w:shd w:val="clear" w:color="auto" w:fill="FFFFFF"/>
        </w:rPr>
        <w:t>7</w:t>
      </w:r>
      <w:r w:rsidR="00AB53A2" w:rsidRPr="006A561E">
        <w:rPr>
          <w:rFonts w:eastAsia="新細明體" w:cs="Times New Roman" w:hint="eastAsia"/>
          <w:color w:val="000000" w:themeColor="text1"/>
          <w:kern w:val="0"/>
          <w:szCs w:val="24"/>
          <w:shd w:val="clear" w:color="auto" w:fill="FFFFFF"/>
        </w:rPr>
        <w:t>月英國高等法院裁定政府於</w:t>
      </w:r>
      <w:r w:rsidR="00AB53A2" w:rsidRPr="006A561E">
        <w:rPr>
          <w:rFonts w:eastAsia="新細明體" w:cs="Times New Roman"/>
          <w:color w:val="000000" w:themeColor="text1"/>
          <w:kern w:val="0"/>
          <w:szCs w:val="24"/>
          <w:shd w:val="clear" w:color="auto" w:fill="FFFFFF"/>
        </w:rPr>
        <w:t>2021</w:t>
      </w:r>
      <w:r w:rsidR="00AB53A2" w:rsidRPr="006A561E">
        <w:rPr>
          <w:rFonts w:eastAsia="新細明體" w:cs="Times New Roman" w:hint="eastAsia"/>
          <w:color w:val="000000" w:themeColor="text1"/>
          <w:kern w:val="0"/>
          <w:szCs w:val="24"/>
          <w:shd w:val="clear" w:color="auto" w:fill="FFFFFF"/>
        </w:rPr>
        <w:t>年發布的</w:t>
      </w:r>
      <w:r w:rsidR="00F26749" w:rsidRPr="006A561E">
        <w:rPr>
          <w:rFonts w:eastAsia="新細明體" w:cs="Times New Roman" w:hint="eastAsia"/>
          <w:color w:val="000000" w:themeColor="text1"/>
          <w:kern w:val="0"/>
          <w:szCs w:val="24"/>
          <w:shd w:val="clear" w:color="auto" w:fill="FFFFFF"/>
        </w:rPr>
        <w:t>「</w:t>
      </w:r>
      <w:proofErr w:type="gramStart"/>
      <w:r w:rsidR="00B577F2" w:rsidRPr="006A561E">
        <w:rPr>
          <w:rFonts w:eastAsia="新細明體" w:cs="Times New Roman" w:hint="eastAsia"/>
          <w:color w:val="000000" w:themeColor="text1"/>
          <w:kern w:val="0"/>
          <w:szCs w:val="24"/>
          <w:shd w:val="clear" w:color="auto" w:fill="FFFFFF"/>
        </w:rPr>
        <w:t>英國淨零策略</w:t>
      </w:r>
      <w:proofErr w:type="gramEnd"/>
      <w:r w:rsidR="00F26749" w:rsidRPr="006A561E">
        <w:rPr>
          <w:rFonts w:eastAsia="新細明體" w:cs="Times New Roman" w:hint="eastAsia"/>
          <w:color w:val="000000" w:themeColor="text1"/>
          <w:kern w:val="0"/>
          <w:szCs w:val="24"/>
          <w:shd w:val="clear" w:color="auto" w:fill="FFFFFF"/>
        </w:rPr>
        <w:t>」</w:t>
      </w:r>
      <w:proofErr w:type="gramStart"/>
      <w:r w:rsidR="00582E7E" w:rsidRPr="006A561E">
        <w:rPr>
          <w:rFonts w:eastAsia="新細明體" w:cs="Times New Roman" w:hint="eastAsia"/>
          <w:color w:val="000000" w:themeColor="text1"/>
          <w:kern w:val="0"/>
          <w:szCs w:val="24"/>
          <w:shd w:val="clear" w:color="auto" w:fill="FFFFFF"/>
        </w:rPr>
        <w:t>（</w:t>
      </w:r>
      <w:proofErr w:type="gramEnd"/>
      <w:r w:rsidR="00AB53A2" w:rsidRPr="006A561E">
        <w:rPr>
          <w:rFonts w:eastAsia="新細明體" w:cs="Times New Roman"/>
          <w:color w:val="000000" w:themeColor="text1"/>
          <w:kern w:val="0"/>
          <w:szCs w:val="24"/>
          <w:shd w:val="clear" w:color="auto" w:fill="FFFFFF"/>
        </w:rPr>
        <w:t>Net Zero Strategy: Build Back Greener</w:t>
      </w:r>
      <w:proofErr w:type="gramStart"/>
      <w:r w:rsidR="00582E7E" w:rsidRPr="006A561E">
        <w:rPr>
          <w:rFonts w:eastAsia="新細明體" w:cs="Times New Roman"/>
          <w:color w:val="000000" w:themeColor="text1"/>
          <w:kern w:val="0"/>
          <w:szCs w:val="24"/>
          <w:shd w:val="clear" w:color="auto" w:fill="FFFFFF"/>
        </w:rPr>
        <w:t>）</w:t>
      </w:r>
      <w:proofErr w:type="gramEnd"/>
      <w:r w:rsidR="00AB53A2" w:rsidRPr="006A561E">
        <w:rPr>
          <w:rFonts w:eastAsia="新細明體" w:cs="Times New Roman" w:hint="eastAsia"/>
          <w:color w:val="000000" w:themeColor="text1"/>
          <w:kern w:val="0"/>
          <w:szCs w:val="24"/>
          <w:shd w:val="clear" w:color="auto" w:fill="FFFFFF"/>
        </w:rPr>
        <w:t>不足以履行其氣候法下之目標，根據高等法院判決，該策略文件中未能提出足夠之質化及量化政策說明，因而要求相關單位於</w:t>
      </w:r>
      <w:r w:rsidR="00AB53A2" w:rsidRPr="006A561E">
        <w:rPr>
          <w:rFonts w:eastAsia="新細明體" w:cs="Times New Roman"/>
          <w:color w:val="000000" w:themeColor="text1"/>
          <w:kern w:val="0"/>
          <w:szCs w:val="24"/>
          <w:shd w:val="clear" w:color="auto" w:fill="FFFFFF"/>
        </w:rPr>
        <w:t>2023</w:t>
      </w:r>
      <w:r w:rsidR="00AB53A2" w:rsidRPr="006A561E">
        <w:rPr>
          <w:rFonts w:eastAsia="新細明體" w:cs="Times New Roman" w:hint="eastAsia"/>
          <w:color w:val="000000" w:themeColor="text1"/>
          <w:kern w:val="0"/>
          <w:szCs w:val="24"/>
          <w:shd w:val="clear" w:color="auto" w:fill="FFFFFF"/>
        </w:rPr>
        <w:t>年</w:t>
      </w:r>
      <w:r w:rsidR="00AB53A2" w:rsidRPr="006A561E">
        <w:rPr>
          <w:rFonts w:eastAsia="新細明體" w:cs="Times New Roman"/>
          <w:color w:val="000000" w:themeColor="text1"/>
          <w:kern w:val="0"/>
          <w:szCs w:val="24"/>
          <w:shd w:val="clear" w:color="auto" w:fill="FFFFFF"/>
        </w:rPr>
        <w:t>3</w:t>
      </w:r>
      <w:r w:rsidR="00AB53A2" w:rsidRPr="006A561E">
        <w:rPr>
          <w:rFonts w:eastAsia="新細明體" w:cs="Times New Roman" w:hint="eastAsia"/>
          <w:color w:val="000000" w:themeColor="text1"/>
          <w:kern w:val="0"/>
          <w:szCs w:val="24"/>
          <w:shd w:val="clear" w:color="auto" w:fill="FFFFFF"/>
        </w:rPr>
        <w:t>月底前，向議會提交完整說明。</w:t>
      </w:r>
    </w:p>
    <w:p w14:paraId="26617389" w14:textId="354AE9D4" w:rsidR="00AB53A2" w:rsidRPr="006A561E" w:rsidRDefault="00EF0659"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00AB53A2" w:rsidRPr="006A561E">
        <w:rPr>
          <w:rFonts w:eastAsia="新細明體" w:cs="Times New Roman"/>
          <w:color w:val="000000" w:themeColor="text1"/>
          <w:kern w:val="0"/>
          <w:szCs w:val="24"/>
          <w:shd w:val="clear" w:color="auto" w:fill="FFFFFF"/>
        </w:rPr>
        <w:t>2022</w:t>
      </w:r>
      <w:r w:rsidR="00AB53A2" w:rsidRPr="006A561E">
        <w:rPr>
          <w:rFonts w:eastAsia="新細明體" w:cs="Times New Roman" w:hint="eastAsia"/>
          <w:color w:val="000000" w:themeColor="text1"/>
          <w:kern w:val="0"/>
          <w:szCs w:val="24"/>
          <w:shd w:val="clear" w:color="auto" w:fill="FFFFFF"/>
        </w:rPr>
        <w:t>年</w:t>
      </w:r>
      <w:r w:rsidR="00AB53A2" w:rsidRPr="006A561E">
        <w:rPr>
          <w:rFonts w:eastAsia="新細明體" w:cs="Times New Roman"/>
          <w:color w:val="000000" w:themeColor="text1"/>
          <w:kern w:val="0"/>
          <w:szCs w:val="24"/>
          <w:shd w:val="clear" w:color="auto" w:fill="FFFFFF"/>
        </w:rPr>
        <w:t>10</w:t>
      </w:r>
      <w:r w:rsidR="00AB53A2" w:rsidRPr="006A561E">
        <w:rPr>
          <w:rFonts w:eastAsia="新細明體" w:cs="Times New Roman" w:hint="eastAsia"/>
          <w:color w:val="000000" w:themeColor="text1"/>
          <w:kern w:val="0"/>
          <w:szCs w:val="24"/>
          <w:shd w:val="clear" w:color="auto" w:fill="FFFFFF"/>
        </w:rPr>
        <w:t>月</w:t>
      </w:r>
      <w:r w:rsidR="00AB53A2" w:rsidRPr="006A561E">
        <w:rPr>
          <w:rFonts w:eastAsia="新細明體" w:cs="Times New Roman"/>
          <w:color w:val="000000" w:themeColor="text1"/>
          <w:kern w:val="0"/>
          <w:szCs w:val="24"/>
          <w:shd w:val="clear" w:color="auto" w:fill="FFFFFF"/>
        </w:rPr>
        <w:t>25</w:t>
      </w:r>
      <w:r w:rsidR="00AB53A2" w:rsidRPr="006A561E">
        <w:rPr>
          <w:rFonts w:eastAsia="新細明體" w:cs="Times New Roman" w:hint="eastAsia"/>
          <w:color w:val="000000" w:themeColor="text1"/>
          <w:kern w:val="0"/>
          <w:szCs w:val="24"/>
          <w:shd w:val="clear" w:color="auto" w:fill="FFFFFF"/>
        </w:rPr>
        <w:t>日新任首相</w:t>
      </w:r>
      <w:r w:rsidR="00AB53A2" w:rsidRPr="006A561E">
        <w:rPr>
          <w:rFonts w:eastAsia="新細明體" w:cs="Times New Roman"/>
          <w:color w:val="000000" w:themeColor="text1"/>
          <w:kern w:val="0"/>
          <w:szCs w:val="24"/>
          <w:shd w:val="clear" w:color="auto" w:fill="FFFFFF"/>
        </w:rPr>
        <w:t>Rishi Sunak</w:t>
      </w:r>
      <w:r w:rsidR="00AB53A2" w:rsidRPr="006A561E">
        <w:rPr>
          <w:rFonts w:eastAsia="新細明體" w:cs="Times New Roman" w:hint="eastAsia"/>
          <w:color w:val="000000" w:themeColor="text1"/>
          <w:kern w:val="0"/>
          <w:szCs w:val="24"/>
          <w:shd w:val="clear" w:color="auto" w:fill="FFFFFF"/>
        </w:rPr>
        <w:t>上任，意識到能源安全之重要性，故重整政府結構，將原本負責</w:t>
      </w:r>
      <w:proofErr w:type="gramStart"/>
      <w:r w:rsidR="00AB53A2" w:rsidRPr="006A561E">
        <w:rPr>
          <w:rFonts w:eastAsia="新細明體" w:cs="Times New Roman" w:hint="eastAsia"/>
          <w:color w:val="000000" w:themeColor="text1"/>
          <w:kern w:val="0"/>
          <w:szCs w:val="24"/>
          <w:shd w:val="clear" w:color="auto" w:fill="FFFFFF"/>
        </w:rPr>
        <w:t>淨零之</w:t>
      </w:r>
      <w:proofErr w:type="gramEnd"/>
      <w:r w:rsidR="00AB53A2" w:rsidRPr="006A561E">
        <w:rPr>
          <w:rFonts w:eastAsia="新細明體" w:cs="Times New Roman" w:hint="eastAsia"/>
          <w:color w:val="000000" w:themeColor="text1"/>
          <w:kern w:val="0"/>
          <w:szCs w:val="24"/>
          <w:shd w:val="clear" w:color="auto" w:fill="FFFFFF"/>
        </w:rPr>
        <w:t>主管單位「商業、能源及產業策略部」</w:t>
      </w:r>
      <w:r w:rsidR="00582E7E"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color w:val="000000" w:themeColor="text1"/>
          <w:kern w:val="0"/>
          <w:szCs w:val="24"/>
          <w:shd w:val="clear" w:color="auto" w:fill="FFFFFF"/>
        </w:rPr>
        <w:t>Department for Business, Energy and Industrial Strategy, BEIS</w:t>
      </w:r>
      <w:r w:rsidR="00582E7E" w:rsidRPr="006A561E">
        <w:rPr>
          <w:rFonts w:eastAsia="新細明體" w:cs="Times New Roman"/>
          <w:color w:val="000000" w:themeColor="text1"/>
          <w:kern w:val="0"/>
          <w:szCs w:val="24"/>
          <w:shd w:val="clear" w:color="auto" w:fill="FFFFFF"/>
        </w:rPr>
        <w:t>）</w:t>
      </w:r>
      <w:r w:rsidR="00AB53A2" w:rsidRPr="006A561E">
        <w:rPr>
          <w:rFonts w:eastAsia="新細明體" w:cs="Times New Roman" w:hint="eastAsia"/>
          <w:color w:val="000000" w:themeColor="text1"/>
          <w:kern w:val="0"/>
          <w:szCs w:val="24"/>
          <w:shd w:val="clear" w:color="auto" w:fill="FFFFFF"/>
        </w:rPr>
        <w:t>，於</w:t>
      </w:r>
      <w:r w:rsidR="00AB53A2" w:rsidRPr="006A561E">
        <w:rPr>
          <w:rFonts w:eastAsia="新細明體" w:cs="Times New Roman"/>
          <w:color w:val="000000" w:themeColor="text1"/>
          <w:kern w:val="0"/>
          <w:szCs w:val="24"/>
          <w:shd w:val="clear" w:color="auto" w:fill="FFFFFF"/>
        </w:rPr>
        <w:t>2023</w:t>
      </w:r>
      <w:r w:rsidR="00AB53A2" w:rsidRPr="006A561E">
        <w:rPr>
          <w:rFonts w:eastAsia="新細明體" w:cs="Times New Roman" w:hint="eastAsia"/>
          <w:color w:val="000000" w:themeColor="text1"/>
          <w:kern w:val="0"/>
          <w:szCs w:val="24"/>
          <w:shd w:val="clear" w:color="auto" w:fill="FFFFFF"/>
        </w:rPr>
        <w:t>年</w:t>
      </w:r>
      <w:r w:rsidR="00AB53A2" w:rsidRPr="006A561E">
        <w:rPr>
          <w:rFonts w:eastAsia="新細明體" w:cs="Times New Roman"/>
          <w:color w:val="000000" w:themeColor="text1"/>
          <w:kern w:val="0"/>
          <w:szCs w:val="24"/>
          <w:shd w:val="clear" w:color="auto" w:fill="FFFFFF"/>
        </w:rPr>
        <w:t>2</w:t>
      </w:r>
      <w:r w:rsidR="00AB53A2" w:rsidRPr="006A561E">
        <w:rPr>
          <w:rFonts w:eastAsia="新細明體" w:cs="Times New Roman" w:hint="eastAsia"/>
          <w:color w:val="000000" w:themeColor="text1"/>
          <w:kern w:val="0"/>
          <w:szCs w:val="24"/>
          <w:shd w:val="clear" w:color="auto" w:fill="FFFFFF"/>
        </w:rPr>
        <w:t>月改組為「能源安全及淨零部」</w:t>
      </w:r>
      <w:r w:rsidR="00582E7E"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color w:val="000000" w:themeColor="text1"/>
          <w:kern w:val="0"/>
          <w:szCs w:val="24"/>
          <w:shd w:val="clear" w:color="auto" w:fill="FFFFFF"/>
        </w:rPr>
        <w:t>Department for Energy Security and Net Zero</w:t>
      </w:r>
      <w:r w:rsidR="00B577F2" w:rsidRPr="006A561E">
        <w:rPr>
          <w:rFonts w:eastAsia="新細明體" w:cs="Times New Roman"/>
          <w:color w:val="000000" w:themeColor="text1"/>
          <w:kern w:val="0"/>
          <w:szCs w:val="24"/>
          <w:shd w:val="clear" w:color="auto" w:fill="FFFFFF"/>
        </w:rPr>
        <w:t xml:space="preserve">, </w:t>
      </w:r>
      <w:r w:rsidR="00B577F2" w:rsidRPr="006A561E">
        <w:rPr>
          <w:rFonts w:eastAsia="新細明體" w:cs="Times New Roman" w:hint="eastAsia"/>
          <w:color w:val="000000" w:themeColor="text1"/>
          <w:kern w:val="0"/>
          <w:szCs w:val="24"/>
          <w:shd w:val="clear" w:color="auto" w:fill="FFFFFF"/>
        </w:rPr>
        <w:t>DESNZ</w:t>
      </w:r>
      <w:r w:rsidR="00582E7E" w:rsidRPr="006A561E">
        <w:rPr>
          <w:rFonts w:eastAsia="新細明體" w:cs="Times New Roman"/>
          <w:color w:val="000000" w:themeColor="text1"/>
          <w:kern w:val="0"/>
          <w:szCs w:val="24"/>
          <w:shd w:val="clear" w:color="auto" w:fill="FFFFFF"/>
        </w:rPr>
        <w:t>）</w:t>
      </w:r>
      <w:r w:rsidR="00C57643"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hint="eastAsia"/>
          <w:color w:val="000000" w:themeColor="text1"/>
          <w:kern w:val="0"/>
          <w:szCs w:val="24"/>
          <w:shd w:val="clear" w:color="auto" w:fill="FFFFFF"/>
        </w:rPr>
        <w:t>此部門之主要任務是確保英國使用便宜與清潔的國內能源，以取代對進口化石燃料的依賴。</w:t>
      </w:r>
    </w:p>
    <w:p w14:paraId="039A08EB" w14:textId="369338D2" w:rsidR="00AB53A2" w:rsidRPr="006A561E" w:rsidRDefault="00EF0659"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w:t>
      </w:r>
      <w:r w:rsidR="00AB53A2" w:rsidRPr="006A561E">
        <w:rPr>
          <w:rFonts w:eastAsia="新細明體" w:cs="Times New Roman"/>
          <w:color w:val="000000" w:themeColor="text1"/>
          <w:kern w:val="0"/>
          <w:szCs w:val="24"/>
          <w:shd w:val="clear" w:color="auto" w:fill="FFFFFF"/>
        </w:rPr>
        <w:t>2023</w:t>
      </w:r>
      <w:r w:rsidR="00AB53A2" w:rsidRPr="006A561E">
        <w:rPr>
          <w:rFonts w:eastAsia="新細明體" w:cs="Times New Roman" w:hint="eastAsia"/>
          <w:color w:val="000000" w:themeColor="text1"/>
          <w:kern w:val="0"/>
          <w:szCs w:val="24"/>
          <w:shd w:val="clear" w:color="auto" w:fill="FFFFFF"/>
        </w:rPr>
        <w:t>年</w:t>
      </w:r>
      <w:r w:rsidR="00AB53A2" w:rsidRPr="006A561E">
        <w:rPr>
          <w:rFonts w:eastAsia="新細明體" w:cs="Times New Roman"/>
          <w:color w:val="000000" w:themeColor="text1"/>
          <w:kern w:val="0"/>
          <w:szCs w:val="24"/>
          <w:shd w:val="clear" w:color="auto" w:fill="FFFFFF"/>
        </w:rPr>
        <w:t>3</w:t>
      </w:r>
      <w:r w:rsidR="00AB53A2" w:rsidRPr="006A561E">
        <w:rPr>
          <w:rFonts w:eastAsia="新細明體" w:cs="Times New Roman" w:hint="eastAsia"/>
          <w:color w:val="000000" w:themeColor="text1"/>
          <w:kern w:val="0"/>
          <w:szCs w:val="24"/>
          <w:shd w:val="clear" w:color="auto" w:fill="FFFFFF"/>
        </w:rPr>
        <w:t>月</w:t>
      </w:r>
      <w:r w:rsidR="00AB53A2" w:rsidRPr="006A561E">
        <w:rPr>
          <w:rFonts w:eastAsia="新細明體" w:cs="Times New Roman"/>
          <w:color w:val="000000" w:themeColor="text1"/>
          <w:kern w:val="0"/>
          <w:szCs w:val="24"/>
          <w:shd w:val="clear" w:color="auto" w:fill="FFFFFF"/>
        </w:rPr>
        <w:t>30</w:t>
      </w:r>
      <w:r w:rsidR="00AB53A2" w:rsidRPr="006A561E">
        <w:rPr>
          <w:rFonts w:eastAsia="新細明體" w:cs="Times New Roman" w:hint="eastAsia"/>
          <w:color w:val="000000" w:themeColor="text1"/>
          <w:kern w:val="0"/>
          <w:szCs w:val="24"/>
          <w:shd w:val="clear" w:color="auto" w:fill="FFFFFF"/>
        </w:rPr>
        <w:t>日新英國政府彙整各部會提出之法規制度與政策配套，匯集成為報告書，產出「英國能源升級策略」</w:t>
      </w:r>
      <w:r w:rsidR="00582E7E"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color w:val="000000" w:themeColor="text1"/>
          <w:kern w:val="0"/>
          <w:szCs w:val="24"/>
          <w:shd w:val="clear" w:color="auto" w:fill="FFFFFF"/>
        </w:rPr>
        <w:t>Powering up Britain</w:t>
      </w:r>
      <w:r w:rsidR="00582E7E" w:rsidRPr="006A561E">
        <w:rPr>
          <w:rFonts w:eastAsia="新細明體" w:cs="Times New Roman"/>
          <w:color w:val="000000" w:themeColor="text1"/>
          <w:kern w:val="0"/>
          <w:szCs w:val="24"/>
          <w:shd w:val="clear" w:color="auto" w:fill="FFFFFF"/>
        </w:rPr>
        <w:t>）</w:t>
      </w:r>
      <w:r w:rsidR="00C57643" w:rsidRPr="006A561E">
        <w:rPr>
          <w:rFonts w:eastAsia="新細明體" w:cs="Times New Roman" w:hint="eastAsia"/>
          <w:color w:val="000000" w:themeColor="text1"/>
          <w:kern w:val="0"/>
          <w:szCs w:val="24"/>
          <w:shd w:val="clear" w:color="auto" w:fill="FFFFFF"/>
        </w:rPr>
        <w:t>主文件，以及</w:t>
      </w:r>
      <w:r w:rsidR="00AB53A2" w:rsidRPr="006A561E">
        <w:rPr>
          <w:rFonts w:eastAsia="新細明體" w:cs="Times New Roman" w:hint="eastAsia"/>
          <w:color w:val="000000" w:themeColor="text1"/>
          <w:kern w:val="0"/>
          <w:szCs w:val="24"/>
          <w:shd w:val="clear" w:color="auto" w:fill="FFFFFF"/>
        </w:rPr>
        <w:t>「能源安全計畫」</w:t>
      </w:r>
      <w:r w:rsidR="00582E7E"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color w:val="000000" w:themeColor="text1"/>
          <w:kern w:val="0"/>
          <w:szCs w:val="24"/>
          <w:shd w:val="clear" w:color="auto" w:fill="FFFFFF"/>
        </w:rPr>
        <w:t>Energy Security Plan</w:t>
      </w:r>
      <w:r w:rsidR="00582E7E" w:rsidRPr="006A561E">
        <w:rPr>
          <w:rFonts w:eastAsia="新細明體" w:cs="Times New Roman"/>
          <w:color w:val="000000" w:themeColor="text1"/>
          <w:kern w:val="0"/>
          <w:szCs w:val="24"/>
          <w:shd w:val="clear" w:color="auto" w:fill="FFFFFF"/>
        </w:rPr>
        <w:t>）</w:t>
      </w:r>
      <w:r w:rsidR="00C57643" w:rsidRPr="006A561E">
        <w:rPr>
          <w:rFonts w:eastAsia="新細明體" w:cs="Times New Roman" w:hint="eastAsia"/>
          <w:color w:val="000000" w:themeColor="text1"/>
          <w:kern w:val="0"/>
          <w:szCs w:val="24"/>
          <w:shd w:val="clear" w:color="auto" w:fill="FFFFFF"/>
        </w:rPr>
        <w:t>與</w:t>
      </w:r>
      <w:r w:rsidR="00AB53A2" w:rsidRPr="006A561E">
        <w:rPr>
          <w:rFonts w:eastAsia="新細明體" w:cs="Times New Roman" w:hint="eastAsia"/>
          <w:color w:val="000000" w:themeColor="text1"/>
          <w:kern w:val="0"/>
          <w:szCs w:val="24"/>
          <w:shd w:val="clear" w:color="auto" w:fill="FFFFFF"/>
        </w:rPr>
        <w:t>「</w:t>
      </w:r>
      <w:proofErr w:type="gramStart"/>
      <w:r w:rsidR="00AB53A2" w:rsidRPr="006A561E">
        <w:rPr>
          <w:rFonts w:eastAsia="新細明體" w:cs="Times New Roman" w:hint="eastAsia"/>
          <w:color w:val="000000" w:themeColor="text1"/>
          <w:kern w:val="0"/>
          <w:szCs w:val="24"/>
          <w:shd w:val="clear" w:color="auto" w:fill="FFFFFF"/>
        </w:rPr>
        <w:t>淨零成長</w:t>
      </w:r>
      <w:proofErr w:type="gramEnd"/>
      <w:r w:rsidR="00AB53A2" w:rsidRPr="006A561E">
        <w:rPr>
          <w:rFonts w:eastAsia="新細明體" w:cs="Times New Roman" w:hint="eastAsia"/>
          <w:color w:val="000000" w:themeColor="text1"/>
          <w:kern w:val="0"/>
          <w:szCs w:val="24"/>
          <w:shd w:val="clear" w:color="auto" w:fill="FFFFFF"/>
        </w:rPr>
        <w:t>計畫」</w:t>
      </w:r>
      <w:r w:rsidR="00582E7E"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color w:val="000000" w:themeColor="text1"/>
          <w:kern w:val="0"/>
          <w:szCs w:val="24"/>
          <w:shd w:val="clear" w:color="auto" w:fill="FFFFFF"/>
        </w:rPr>
        <w:t>The Net Zero Growth Plan</w:t>
      </w:r>
      <w:r w:rsidR="00582E7E" w:rsidRPr="006A561E">
        <w:rPr>
          <w:rFonts w:eastAsia="新細明體" w:cs="Times New Roman"/>
          <w:color w:val="000000" w:themeColor="text1"/>
          <w:kern w:val="0"/>
          <w:szCs w:val="24"/>
          <w:shd w:val="clear" w:color="auto" w:fill="FFFFFF"/>
        </w:rPr>
        <w:t>）</w:t>
      </w:r>
      <w:r w:rsidR="00C57643" w:rsidRPr="006A561E">
        <w:rPr>
          <w:rFonts w:eastAsia="新細明體" w:cs="Times New Roman" w:hint="eastAsia"/>
          <w:color w:val="000000" w:themeColor="text1"/>
          <w:kern w:val="0"/>
          <w:szCs w:val="24"/>
          <w:shd w:val="clear" w:color="auto" w:fill="FFFFFF"/>
        </w:rPr>
        <w:t>兩個更詳細的報告書</w:t>
      </w:r>
      <w:r w:rsidR="00AB53A2" w:rsidRPr="006A561E">
        <w:rPr>
          <w:rFonts w:eastAsia="新細明體" w:cs="Times New Roman" w:hint="eastAsia"/>
          <w:color w:val="000000" w:themeColor="text1"/>
          <w:kern w:val="0"/>
          <w:szCs w:val="24"/>
          <w:shd w:val="clear" w:color="auto" w:fill="FFFFFF"/>
        </w:rPr>
        <w:t>，</w:t>
      </w:r>
      <w:r w:rsidR="00F26749" w:rsidRPr="006A561E">
        <w:rPr>
          <w:rFonts w:eastAsia="新細明體" w:cs="Times New Roman" w:hint="eastAsia"/>
          <w:color w:val="000000" w:themeColor="text1"/>
          <w:kern w:val="0"/>
          <w:szCs w:val="24"/>
          <w:shd w:val="clear" w:color="auto" w:fill="FFFFFF"/>
        </w:rPr>
        <w:t>並</w:t>
      </w:r>
      <w:r w:rsidR="00AB53A2" w:rsidRPr="006A561E">
        <w:rPr>
          <w:rFonts w:eastAsia="新細明體" w:cs="Times New Roman" w:hint="eastAsia"/>
          <w:color w:val="000000" w:themeColor="text1"/>
          <w:kern w:val="0"/>
          <w:szCs w:val="24"/>
          <w:shd w:val="clear" w:color="auto" w:fill="FFFFFF"/>
        </w:rPr>
        <w:t>將相關文件發布於同一平</w:t>
      </w:r>
      <w:proofErr w:type="gramStart"/>
      <w:r w:rsidR="00C35CC3" w:rsidRPr="006A561E">
        <w:rPr>
          <w:rFonts w:eastAsia="新細明體" w:cs="Times New Roman" w:hint="eastAsia"/>
          <w:color w:val="000000" w:themeColor="text1"/>
          <w:kern w:val="0"/>
          <w:szCs w:val="24"/>
          <w:shd w:val="clear" w:color="auto" w:fill="FFFFFF"/>
        </w:rPr>
        <w:t>臺</w:t>
      </w:r>
      <w:proofErr w:type="gramEnd"/>
      <w:r w:rsidR="00AB53A2" w:rsidRPr="006A561E">
        <w:rPr>
          <w:rFonts w:eastAsia="新細明體" w:cs="Times New Roman" w:hint="eastAsia"/>
          <w:color w:val="000000" w:themeColor="text1"/>
          <w:kern w:val="0"/>
          <w:szCs w:val="24"/>
          <w:shd w:val="clear" w:color="auto" w:fill="FFFFFF"/>
        </w:rPr>
        <w:t>，包含「碳預算執行計畫」</w:t>
      </w:r>
      <w:r w:rsidR="00582E7E"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color w:val="000000" w:themeColor="text1"/>
          <w:kern w:val="0"/>
          <w:szCs w:val="24"/>
          <w:shd w:val="clear" w:color="auto" w:fill="FFFFFF"/>
        </w:rPr>
        <w:t>Carbon Budget Delivery Plan</w:t>
      </w:r>
      <w:r w:rsidR="00582E7E" w:rsidRPr="006A561E">
        <w:rPr>
          <w:rFonts w:eastAsia="新細明體" w:cs="Times New Roman"/>
          <w:color w:val="000000" w:themeColor="text1"/>
          <w:kern w:val="0"/>
          <w:szCs w:val="24"/>
          <w:shd w:val="clear" w:color="auto" w:fill="FFFFFF"/>
        </w:rPr>
        <w:t>）</w:t>
      </w:r>
      <w:r w:rsidR="00AB53A2" w:rsidRPr="006A561E">
        <w:rPr>
          <w:rFonts w:eastAsia="新細明體" w:cs="Times New Roman" w:hint="eastAsia"/>
          <w:color w:val="000000" w:themeColor="text1"/>
          <w:kern w:val="0"/>
          <w:szCs w:val="24"/>
          <w:shd w:val="clear" w:color="auto" w:fill="FFFFFF"/>
        </w:rPr>
        <w:t>、前任能源部長</w:t>
      </w:r>
      <w:r w:rsidR="00AB53A2" w:rsidRPr="006A561E">
        <w:rPr>
          <w:rFonts w:eastAsia="新細明體" w:cs="Times New Roman"/>
          <w:color w:val="000000" w:themeColor="text1"/>
          <w:kern w:val="0"/>
          <w:szCs w:val="24"/>
          <w:shd w:val="clear" w:color="auto" w:fill="FFFFFF"/>
        </w:rPr>
        <w:t xml:space="preserve">Chris </w:t>
      </w:r>
      <w:r w:rsidR="00AB53A2" w:rsidRPr="006A561E">
        <w:rPr>
          <w:rFonts w:eastAsia="新細明體" w:cs="Times New Roman"/>
          <w:color w:val="000000" w:themeColor="text1"/>
          <w:kern w:val="0"/>
          <w:szCs w:val="24"/>
          <w:shd w:val="clear" w:color="auto" w:fill="FFFFFF"/>
        </w:rPr>
        <w:lastRenderedPageBreak/>
        <w:t>Skidmore</w:t>
      </w:r>
      <w:r w:rsidR="00AB53A2" w:rsidRPr="006A561E">
        <w:rPr>
          <w:rFonts w:eastAsia="新細明體" w:cs="Times New Roman" w:hint="eastAsia"/>
          <w:color w:val="000000" w:themeColor="text1"/>
          <w:kern w:val="0"/>
          <w:szCs w:val="24"/>
          <w:shd w:val="clear" w:color="auto" w:fill="FFFFFF"/>
        </w:rPr>
        <w:t>議員主導下完成的「</w:t>
      </w:r>
      <w:proofErr w:type="gramStart"/>
      <w:r w:rsidR="00AB53A2" w:rsidRPr="006A561E">
        <w:rPr>
          <w:rFonts w:eastAsia="新細明體" w:cs="Times New Roman" w:hint="eastAsia"/>
          <w:color w:val="000000" w:themeColor="text1"/>
          <w:kern w:val="0"/>
          <w:szCs w:val="24"/>
          <w:shd w:val="clear" w:color="auto" w:fill="FFFFFF"/>
        </w:rPr>
        <w:t>淨零獨立</w:t>
      </w:r>
      <w:proofErr w:type="gramEnd"/>
      <w:r w:rsidR="00AB53A2" w:rsidRPr="006A561E">
        <w:rPr>
          <w:rFonts w:eastAsia="新細明體" w:cs="Times New Roman" w:hint="eastAsia"/>
          <w:color w:val="000000" w:themeColor="text1"/>
          <w:kern w:val="0"/>
          <w:szCs w:val="24"/>
          <w:shd w:val="clear" w:color="auto" w:fill="FFFFFF"/>
        </w:rPr>
        <w:t>審查報告」</w:t>
      </w:r>
      <w:r w:rsidR="00582E7E"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color w:val="000000" w:themeColor="text1"/>
          <w:kern w:val="0"/>
          <w:szCs w:val="24"/>
          <w:shd w:val="clear" w:color="auto" w:fill="FFFFFF"/>
        </w:rPr>
        <w:t>Independent Review of Net Zero</w:t>
      </w:r>
      <w:r w:rsidR="00582E7E" w:rsidRPr="006A561E">
        <w:rPr>
          <w:rFonts w:eastAsia="新細明體" w:cs="Times New Roman"/>
          <w:color w:val="000000" w:themeColor="text1"/>
          <w:kern w:val="0"/>
          <w:szCs w:val="24"/>
          <w:shd w:val="clear" w:color="auto" w:fill="FFFFFF"/>
        </w:rPr>
        <w:t>）</w:t>
      </w:r>
      <w:r w:rsidR="00AB53A2" w:rsidRPr="006A561E">
        <w:rPr>
          <w:rFonts w:eastAsia="新細明體" w:cs="Times New Roman" w:hint="eastAsia"/>
          <w:color w:val="000000" w:themeColor="text1"/>
          <w:kern w:val="0"/>
          <w:szCs w:val="24"/>
          <w:shd w:val="clear" w:color="auto" w:fill="FFFFFF"/>
        </w:rPr>
        <w:t>，以及氣候變遷委員會提出的「</w:t>
      </w:r>
      <w:r w:rsidR="00AB53A2" w:rsidRPr="006A561E">
        <w:rPr>
          <w:rFonts w:eastAsia="新細明體" w:cs="Times New Roman"/>
          <w:color w:val="000000" w:themeColor="text1"/>
          <w:kern w:val="0"/>
          <w:szCs w:val="24"/>
          <w:shd w:val="clear" w:color="auto" w:fill="FFFFFF"/>
        </w:rPr>
        <w:t>2022</w:t>
      </w:r>
      <w:r w:rsidR="00AB53A2" w:rsidRPr="006A561E">
        <w:rPr>
          <w:rFonts w:eastAsia="新細明體" w:cs="Times New Roman" w:hint="eastAsia"/>
          <w:color w:val="000000" w:themeColor="text1"/>
          <w:kern w:val="0"/>
          <w:szCs w:val="24"/>
          <w:shd w:val="clear" w:color="auto" w:fill="FFFFFF"/>
        </w:rPr>
        <w:t>進展報告」</w:t>
      </w:r>
      <w:r w:rsidR="00582E7E" w:rsidRPr="006A561E">
        <w:rPr>
          <w:rFonts w:eastAsia="新細明體" w:cs="Times New Roman" w:hint="eastAsia"/>
          <w:color w:val="000000" w:themeColor="text1"/>
          <w:kern w:val="0"/>
          <w:szCs w:val="24"/>
          <w:shd w:val="clear" w:color="auto" w:fill="FFFFFF"/>
        </w:rPr>
        <w:t>（</w:t>
      </w:r>
      <w:r w:rsidR="00AB53A2" w:rsidRPr="006A561E">
        <w:rPr>
          <w:rFonts w:eastAsia="新細明體" w:cs="Times New Roman"/>
          <w:color w:val="000000" w:themeColor="text1"/>
          <w:kern w:val="0"/>
          <w:szCs w:val="24"/>
          <w:shd w:val="clear" w:color="auto" w:fill="FFFFFF"/>
        </w:rPr>
        <w:t>2022 Progress Report</w:t>
      </w:r>
      <w:r w:rsidR="00582E7E" w:rsidRPr="006A561E">
        <w:rPr>
          <w:rFonts w:eastAsia="新細明體" w:cs="Times New Roman"/>
          <w:color w:val="000000" w:themeColor="text1"/>
          <w:kern w:val="0"/>
          <w:szCs w:val="24"/>
          <w:shd w:val="clear" w:color="auto" w:fill="FFFFFF"/>
        </w:rPr>
        <w:t>）</w:t>
      </w:r>
      <w:r w:rsidR="00AB53A2" w:rsidRPr="006A561E">
        <w:rPr>
          <w:rFonts w:eastAsia="新細明體" w:cs="Times New Roman" w:hint="eastAsia"/>
          <w:color w:val="000000" w:themeColor="text1"/>
          <w:kern w:val="0"/>
          <w:szCs w:val="24"/>
          <w:shd w:val="clear" w:color="auto" w:fill="FFFFFF"/>
        </w:rPr>
        <w:t>等。</w:t>
      </w:r>
    </w:p>
    <w:p w14:paraId="4754D10C" w14:textId="42DF85F4" w:rsidR="00AB53A2" w:rsidRPr="006A561E" w:rsidRDefault="00AB3BE8" w:rsidP="00AB2912">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（五）</w:t>
      </w:r>
      <w:r w:rsidR="004455EF" w:rsidRPr="006A561E">
        <w:rPr>
          <w:rFonts w:eastAsia="新細明體" w:cs="Times New Roman" w:hint="eastAsia"/>
          <w:b/>
          <w:bCs/>
          <w:color w:val="000000" w:themeColor="text1"/>
          <w:sz w:val="28"/>
          <w:szCs w:val="28"/>
        </w:rPr>
        <w:t>參考建立</w:t>
      </w:r>
      <w:r w:rsidR="00462842" w:rsidRPr="006A561E">
        <w:rPr>
          <w:rFonts w:eastAsia="新細明體" w:cs="Times New Roman" w:hint="eastAsia"/>
          <w:b/>
          <w:bCs/>
          <w:color w:val="000000" w:themeColor="text1"/>
          <w:sz w:val="28"/>
          <w:szCs w:val="28"/>
        </w:rPr>
        <w:t>碳定價</w:t>
      </w:r>
      <w:r w:rsidR="008A4B43" w:rsidRPr="006A561E">
        <w:rPr>
          <w:rFonts w:eastAsia="新細明體" w:cs="Times New Roman" w:hint="eastAsia"/>
          <w:b/>
          <w:bCs/>
          <w:color w:val="000000" w:themeColor="text1"/>
          <w:sz w:val="28"/>
          <w:szCs w:val="28"/>
        </w:rPr>
        <w:t>制度</w:t>
      </w:r>
    </w:p>
    <w:p w14:paraId="1BE4A39C" w14:textId="2B76CB74" w:rsidR="008A4B43" w:rsidRPr="006A561E" w:rsidRDefault="008A4B43"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國際能源總署（</w:t>
      </w:r>
      <w:r w:rsidR="005C5B62" w:rsidRPr="006A561E">
        <w:rPr>
          <w:rFonts w:eastAsia="新細明體" w:cs="Times New Roman"/>
          <w:color w:val="000000" w:themeColor="text1"/>
          <w:kern w:val="0"/>
          <w:szCs w:val="24"/>
          <w:shd w:val="clear" w:color="auto" w:fill="FFFFFF"/>
        </w:rPr>
        <w:t>International Energy Agency, IEA</w:t>
      </w:r>
      <w:r w:rsidRPr="006A561E">
        <w:rPr>
          <w:rFonts w:eastAsia="新細明體" w:cs="Times New Roman" w:hint="eastAsia"/>
          <w:color w:val="000000" w:themeColor="text1"/>
          <w:kern w:val="0"/>
          <w:szCs w:val="24"/>
          <w:shd w:val="clear" w:color="auto" w:fill="FFFFFF"/>
        </w:rPr>
        <w:t>）指出，</w:t>
      </w:r>
      <w:proofErr w:type="gramStart"/>
      <w:r w:rsidRPr="006A561E">
        <w:rPr>
          <w:rFonts w:eastAsia="新細明體" w:cs="Times New Roman" w:hint="eastAsia"/>
          <w:color w:val="000000" w:themeColor="text1"/>
          <w:kern w:val="0"/>
          <w:szCs w:val="24"/>
          <w:shd w:val="clear" w:color="auto" w:fill="FFFFFF"/>
        </w:rPr>
        <w:t>推動減碳需要</w:t>
      </w:r>
      <w:proofErr w:type="gramEnd"/>
      <w:r w:rsidRPr="006A561E">
        <w:rPr>
          <w:rFonts w:eastAsia="新細明體" w:cs="Times New Roman" w:hint="eastAsia"/>
          <w:color w:val="000000" w:themeColor="text1"/>
          <w:kern w:val="0"/>
          <w:szCs w:val="24"/>
          <w:shd w:val="clear" w:color="auto" w:fill="FFFFFF"/>
        </w:rPr>
        <w:t>技術，也需要管制、標準及碳定價等政策工具，以驅動消費者支出、帶動產業投資高效率技術，以加快清潔及高效能源之採用。其中碳定價為全球加速</w:t>
      </w:r>
      <w:proofErr w:type="gramStart"/>
      <w:r w:rsidRPr="006A561E">
        <w:rPr>
          <w:rFonts w:eastAsia="新細明體" w:cs="Times New Roman" w:hint="eastAsia"/>
          <w:color w:val="000000" w:themeColor="text1"/>
          <w:kern w:val="0"/>
          <w:szCs w:val="24"/>
          <w:shd w:val="clear" w:color="auto" w:fill="FFFFFF"/>
        </w:rPr>
        <w:t>減碳重要</w:t>
      </w:r>
      <w:proofErr w:type="gramEnd"/>
      <w:r w:rsidRPr="006A561E">
        <w:rPr>
          <w:rFonts w:eastAsia="新細明體" w:cs="Times New Roman" w:hint="eastAsia"/>
          <w:color w:val="000000" w:themeColor="text1"/>
          <w:kern w:val="0"/>
          <w:szCs w:val="24"/>
          <w:shd w:val="clear" w:color="auto" w:fill="FFFFFF"/>
        </w:rPr>
        <w:t>策略，</w:t>
      </w:r>
      <w:r w:rsidR="000932BA" w:rsidRPr="006A561E">
        <w:rPr>
          <w:rFonts w:eastAsia="新細明體" w:cs="Times New Roman" w:hint="eastAsia"/>
          <w:color w:val="000000" w:themeColor="text1"/>
          <w:kern w:val="0"/>
          <w:szCs w:val="24"/>
          <w:shd w:val="clear" w:color="auto" w:fill="FFFFFF"/>
        </w:rPr>
        <w:t>依世界銀行「</w:t>
      </w:r>
      <w:r w:rsidR="000932BA" w:rsidRPr="006A561E">
        <w:rPr>
          <w:rFonts w:eastAsia="新細明體" w:cs="Times New Roman"/>
          <w:color w:val="000000" w:themeColor="text1"/>
          <w:kern w:val="0"/>
          <w:szCs w:val="24"/>
          <w:shd w:val="clear" w:color="auto" w:fill="FFFFFF"/>
        </w:rPr>
        <w:t>2023</w:t>
      </w:r>
      <w:r w:rsidR="000932BA" w:rsidRPr="006A561E">
        <w:rPr>
          <w:rFonts w:eastAsia="新細明體" w:cs="Times New Roman" w:hint="eastAsia"/>
          <w:color w:val="000000" w:themeColor="text1"/>
          <w:kern w:val="0"/>
          <w:szCs w:val="24"/>
          <w:shd w:val="clear" w:color="auto" w:fill="FFFFFF"/>
        </w:rPr>
        <w:t>年碳定價的現狀和趨勢</w:t>
      </w:r>
      <w:r w:rsidR="00A441AC" w:rsidRPr="006A561E">
        <w:rPr>
          <w:rFonts w:eastAsia="新細明體" w:cs="Times New Roman" w:hint="eastAsia"/>
          <w:color w:val="000000" w:themeColor="text1"/>
          <w:kern w:val="0"/>
          <w:szCs w:val="24"/>
          <w:shd w:val="clear" w:color="auto" w:fill="FFFFFF"/>
        </w:rPr>
        <w:t>」</w:t>
      </w:r>
      <w:r w:rsidR="00582E7E" w:rsidRPr="006A561E">
        <w:rPr>
          <w:rFonts w:eastAsia="新細明體" w:cs="Times New Roman" w:hint="eastAsia"/>
          <w:color w:val="000000" w:themeColor="text1"/>
          <w:kern w:val="0"/>
          <w:szCs w:val="24"/>
          <w:shd w:val="clear" w:color="auto" w:fill="FFFFFF"/>
        </w:rPr>
        <w:t>（</w:t>
      </w:r>
      <w:r w:rsidR="000932BA" w:rsidRPr="006A561E">
        <w:rPr>
          <w:rFonts w:eastAsia="新細明體" w:cs="Times New Roman"/>
          <w:color w:val="000000" w:themeColor="text1"/>
          <w:kern w:val="0"/>
          <w:szCs w:val="24"/>
          <w:shd w:val="clear" w:color="auto" w:fill="FFFFFF"/>
        </w:rPr>
        <w:t>State and Trends of Carbon Pricing 2023</w:t>
      </w:r>
      <w:r w:rsidR="00582E7E" w:rsidRPr="006A561E">
        <w:rPr>
          <w:rFonts w:eastAsia="新細明體" w:cs="Times New Roman"/>
          <w:color w:val="000000" w:themeColor="text1"/>
          <w:kern w:val="0"/>
          <w:szCs w:val="24"/>
          <w:shd w:val="clear" w:color="auto" w:fill="FFFFFF"/>
        </w:rPr>
        <w:t>）</w:t>
      </w:r>
      <w:r w:rsidR="000932BA" w:rsidRPr="006A561E">
        <w:rPr>
          <w:rFonts w:eastAsia="新細明體" w:cs="Times New Roman" w:hint="eastAsia"/>
          <w:color w:val="000000" w:themeColor="text1"/>
          <w:kern w:val="0"/>
          <w:szCs w:val="24"/>
          <w:shd w:val="clear" w:color="auto" w:fill="FFFFFF"/>
        </w:rPr>
        <w:t>，目前國際間共有</w:t>
      </w:r>
      <w:r w:rsidR="000932BA" w:rsidRPr="006A561E">
        <w:rPr>
          <w:rFonts w:eastAsia="新細明體" w:cs="Times New Roman"/>
          <w:color w:val="000000" w:themeColor="text1"/>
          <w:kern w:val="0"/>
          <w:szCs w:val="24"/>
          <w:shd w:val="clear" w:color="auto" w:fill="FFFFFF"/>
        </w:rPr>
        <w:t>73</w:t>
      </w:r>
      <w:r w:rsidR="000932BA" w:rsidRPr="006A561E">
        <w:rPr>
          <w:rFonts w:eastAsia="新細明體" w:cs="Times New Roman" w:hint="eastAsia"/>
          <w:color w:val="000000" w:themeColor="text1"/>
          <w:kern w:val="0"/>
          <w:szCs w:val="24"/>
          <w:shd w:val="clear" w:color="auto" w:fill="FFFFFF"/>
        </w:rPr>
        <w:t>個國家或地區實施碳定價制度，涵蓋全球碳排放量為</w:t>
      </w:r>
      <w:r w:rsidR="000932BA" w:rsidRPr="006A561E">
        <w:rPr>
          <w:rFonts w:eastAsia="新細明體" w:cs="Times New Roman"/>
          <w:color w:val="000000" w:themeColor="text1"/>
          <w:kern w:val="0"/>
          <w:szCs w:val="24"/>
          <w:shd w:val="clear" w:color="auto" w:fill="FFFFFF"/>
        </w:rPr>
        <w:t>23%</w:t>
      </w:r>
    </w:p>
    <w:p w14:paraId="2D6560E1" w14:textId="579102B3" w:rsidR="00AB53A2" w:rsidRPr="006A561E" w:rsidRDefault="000932BA"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00462842" w:rsidRPr="006A561E">
        <w:rPr>
          <w:rFonts w:eastAsia="新細明體" w:cs="Times New Roman" w:hint="eastAsia"/>
          <w:color w:val="000000" w:themeColor="text1"/>
          <w:kern w:val="0"/>
          <w:szCs w:val="24"/>
          <w:shd w:val="clear" w:color="auto" w:fill="FFFFFF"/>
        </w:rPr>
        <w:t>英國碳定價工具有碳稅及碳交易，碳稅課徵方式為能源稅</w:t>
      </w:r>
      <w:r w:rsidR="00582E7E" w:rsidRPr="006A561E">
        <w:rPr>
          <w:rFonts w:eastAsia="新細明體" w:cs="Times New Roman" w:hint="eastAsia"/>
          <w:color w:val="000000" w:themeColor="text1"/>
          <w:kern w:val="0"/>
          <w:szCs w:val="24"/>
          <w:shd w:val="clear" w:color="auto" w:fill="FFFFFF"/>
        </w:rPr>
        <w:t>（</w:t>
      </w:r>
      <w:r w:rsidR="00462842" w:rsidRPr="006A561E">
        <w:rPr>
          <w:rFonts w:eastAsia="新細明體" w:cs="Times New Roman"/>
          <w:color w:val="000000" w:themeColor="text1"/>
          <w:kern w:val="0"/>
          <w:szCs w:val="24"/>
          <w:shd w:val="clear" w:color="auto" w:fill="FFFFFF"/>
        </w:rPr>
        <w:t>Climate Change Levy</w:t>
      </w:r>
      <w:r w:rsidR="00582E7E" w:rsidRPr="006A561E">
        <w:rPr>
          <w:rFonts w:eastAsia="新細明體" w:cs="Times New Roman"/>
          <w:color w:val="000000" w:themeColor="text1"/>
          <w:kern w:val="0"/>
          <w:szCs w:val="24"/>
          <w:shd w:val="clear" w:color="auto" w:fill="FFFFFF"/>
        </w:rPr>
        <w:t>）</w:t>
      </w:r>
      <w:r w:rsidR="00462842" w:rsidRPr="006A561E">
        <w:rPr>
          <w:rFonts w:eastAsia="新細明體" w:cs="Times New Roman" w:hint="eastAsia"/>
          <w:color w:val="000000" w:themeColor="text1"/>
          <w:kern w:val="0"/>
          <w:szCs w:val="24"/>
          <w:shd w:val="clear" w:color="auto" w:fill="FFFFFF"/>
        </w:rPr>
        <w:t>加</w:t>
      </w:r>
      <w:proofErr w:type="gramStart"/>
      <w:r w:rsidR="00462842" w:rsidRPr="006A561E">
        <w:rPr>
          <w:rFonts w:eastAsia="新細明體" w:cs="Times New Roman" w:hint="eastAsia"/>
          <w:color w:val="000000" w:themeColor="text1"/>
          <w:kern w:val="0"/>
          <w:szCs w:val="24"/>
          <w:shd w:val="clear" w:color="auto" w:fill="FFFFFF"/>
        </w:rPr>
        <w:t>徵碳排稅率</w:t>
      </w:r>
      <w:proofErr w:type="gramEnd"/>
      <w:r w:rsidR="00582E7E" w:rsidRPr="006A561E">
        <w:rPr>
          <w:rFonts w:eastAsia="新細明體" w:cs="Times New Roman" w:hint="eastAsia"/>
          <w:color w:val="000000" w:themeColor="text1"/>
          <w:kern w:val="0"/>
          <w:szCs w:val="24"/>
          <w:shd w:val="clear" w:color="auto" w:fill="FFFFFF"/>
        </w:rPr>
        <w:t>（</w:t>
      </w:r>
      <w:r w:rsidR="00462842" w:rsidRPr="006A561E">
        <w:rPr>
          <w:rFonts w:eastAsia="新細明體" w:cs="Times New Roman"/>
          <w:color w:val="000000" w:themeColor="text1"/>
          <w:kern w:val="0"/>
          <w:szCs w:val="24"/>
          <w:shd w:val="clear" w:color="auto" w:fill="FFFFFF"/>
        </w:rPr>
        <w:t>Carbon Price Support</w:t>
      </w:r>
      <w:r w:rsidR="00582E7E" w:rsidRPr="006A561E">
        <w:rPr>
          <w:rFonts w:eastAsia="新細明體" w:cs="Times New Roman"/>
          <w:color w:val="000000" w:themeColor="text1"/>
          <w:kern w:val="0"/>
          <w:szCs w:val="24"/>
          <w:shd w:val="clear" w:color="auto" w:fill="FFFFFF"/>
        </w:rPr>
        <w:t>）</w:t>
      </w:r>
      <w:r w:rsidR="00462842" w:rsidRPr="006A561E">
        <w:rPr>
          <w:rFonts w:eastAsia="新細明體" w:cs="Times New Roman" w:hint="eastAsia"/>
          <w:color w:val="000000" w:themeColor="text1"/>
          <w:kern w:val="0"/>
          <w:szCs w:val="24"/>
          <w:shd w:val="clear" w:color="auto" w:fill="FFFFFF"/>
        </w:rPr>
        <w:t>；碳交易</w:t>
      </w:r>
      <w:proofErr w:type="gramStart"/>
      <w:r w:rsidR="00462842" w:rsidRPr="006A561E">
        <w:rPr>
          <w:rFonts w:eastAsia="新細明體" w:cs="Times New Roman" w:hint="eastAsia"/>
          <w:color w:val="000000" w:themeColor="text1"/>
          <w:kern w:val="0"/>
          <w:szCs w:val="24"/>
          <w:shd w:val="clear" w:color="auto" w:fill="FFFFFF"/>
        </w:rPr>
        <w:t>在脫歐後</w:t>
      </w:r>
      <w:proofErr w:type="gramEnd"/>
      <w:r w:rsidR="00462842" w:rsidRPr="006A561E">
        <w:rPr>
          <w:rFonts w:eastAsia="新細明體" w:cs="Times New Roman" w:hint="eastAsia"/>
          <w:color w:val="000000" w:themeColor="text1"/>
          <w:kern w:val="0"/>
          <w:szCs w:val="24"/>
          <w:shd w:val="clear" w:color="auto" w:fill="FFFFFF"/>
        </w:rPr>
        <w:t>，由歐盟市場改以英國國內市場</w:t>
      </w:r>
      <w:r w:rsidR="00582E7E" w:rsidRPr="006A561E">
        <w:rPr>
          <w:rFonts w:eastAsia="新細明體" w:cs="Times New Roman" w:hint="eastAsia"/>
          <w:color w:val="000000" w:themeColor="text1"/>
          <w:kern w:val="0"/>
          <w:szCs w:val="24"/>
          <w:shd w:val="clear" w:color="auto" w:fill="FFFFFF"/>
        </w:rPr>
        <w:t>（</w:t>
      </w:r>
      <w:r w:rsidR="00462842" w:rsidRPr="006A561E">
        <w:rPr>
          <w:rFonts w:eastAsia="新細明體" w:cs="Times New Roman"/>
          <w:color w:val="000000" w:themeColor="text1"/>
          <w:kern w:val="0"/>
          <w:szCs w:val="24"/>
          <w:shd w:val="clear" w:color="auto" w:fill="FFFFFF"/>
        </w:rPr>
        <w:t>UK ETS</w:t>
      </w:r>
      <w:r w:rsidR="00582E7E" w:rsidRPr="006A561E">
        <w:rPr>
          <w:rFonts w:eastAsia="新細明體" w:cs="Times New Roman"/>
          <w:color w:val="000000" w:themeColor="text1"/>
          <w:kern w:val="0"/>
          <w:szCs w:val="24"/>
          <w:shd w:val="clear" w:color="auto" w:fill="FFFFFF"/>
        </w:rPr>
        <w:t>）</w:t>
      </w:r>
      <w:r w:rsidR="00462842" w:rsidRPr="006A561E">
        <w:rPr>
          <w:rFonts w:eastAsia="新細明體" w:cs="Times New Roman" w:hint="eastAsia"/>
          <w:color w:val="000000" w:themeColor="text1"/>
          <w:kern w:val="0"/>
          <w:szCs w:val="24"/>
          <w:shd w:val="clear" w:color="auto" w:fill="FFFFFF"/>
        </w:rPr>
        <w:t>為主。</w:t>
      </w:r>
    </w:p>
    <w:p w14:paraId="25425CF9" w14:textId="17118170" w:rsidR="000932BA" w:rsidRPr="006A561E" w:rsidRDefault="000932BA"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我國</w:t>
      </w:r>
      <w:r w:rsidR="00F2674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氣候變遷因應法</w:t>
      </w:r>
      <w:r w:rsidR="00F2674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除了分階段對溫室氣體排放源</w:t>
      </w:r>
      <w:proofErr w:type="gramStart"/>
      <w:r w:rsidRPr="006A561E">
        <w:rPr>
          <w:rFonts w:eastAsia="新細明體" w:cs="Times New Roman" w:hint="eastAsia"/>
          <w:color w:val="000000" w:themeColor="text1"/>
          <w:kern w:val="0"/>
          <w:szCs w:val="24"/>
          <w:shd w:val="clear" w:color="auto" w:fill="FFFFFF"/>
        </w:rPr>
        <w:t>徵收碳費</w:t>
      </w:r>
      <w:proofErr w:type="gramEnd"/>
      <w:r w:rsidRPr="006A561E">
        <w:rPr>
          <w:rFonts w:eastAsia="新細明體" w:cs="Times New Roman" w:hint="eastAsia"/>
          <w:color w:val="000000" w:themeColor="text1"/>
          <w:kern w:val="0"/>
          <w:szCs w:val="24"/>
          <w:shd w:val="clear" w:color="auto" w:fill="FFFFFF"/>
        </w:rPr>
        <w:t>，同時也</w:t>
      </w:r>
      <w:proofErr w:type="gramStart"/>
      <w:r w:rsidRPr="006A561E">
        <w:rPr>
          <w:rFonts w:eastAsia="新細明體" w:cs="Times New Roman" w:hint="eastAsia"/>
          <w:color w:val="000000" w:themeColor="text1"/>
          <w:kern w:val="0"/>
          <w:szCs w:val="24"/>
          <w:shd w:val="clear" w:color="auto" w:fill="FFFFFF"/>
        </w:rPr>
        <w:t>設計碳費徵收</w:t>
      </w:r>
      <w:proofErr w:type="gramEnd"/>
      <w:r w:rsidRPr="006A561E">
        <w:rPr>
          <w:rFonts w:eastAsia="新細明體" w:cs="Times New Roman" w:hint="eastAsia"/>
          <w:color w:val="000000" w:themeColor="text1"/>
          <w:kern w:val="0"/>
          <w:szCs w:val="24"/>
          <w:shd w:val="clear" w:color="auto" w:fill="FFFFFF"/>
        </w:rPr>
        <w:t>對象因轉換低碳燃料、</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行負排放技術、提升能源效率、使用再生能源或製程改善等溫室氣體減量措施，能有效減少溫室氣體排放量並達指定目標者，得提出自主減量計畫申請核定優惠費率。如此將促</w:t>
      </w:r>
      <w:r w:rsidR="00C57643" w:rsidRPr="006A561E">
        <w:rPr>
          <w:rFonts w:eastAsia="新細明體" w:cs="Times New Roman" w:hint="eastAsia"/>
          <w:color w:val="000000" w:themeColor="text1"/>
          <w:kern w:val="0"/>
          <w:szCs w:val="24"/>
          <w:shd w:val="clear" w:color="auto" w:fill="FFFFFF"/>
        </w:rPr>
        <w:t>使</w:t>
      </w:r>
      <w:r w:rsidRPr="006A561E">
        <w:rPr>
          <w:rFonts w:eastAsia="新細明體" w:cs="Times New Roman" w:hint="eastAsia"/>
          <w:color w:val="000000" w:themeColor="text1"/>
          <w:kern w:val="0"/>
          <w:szCs w:val="24"/>
          <w:shd w:val="clear" w:color="auto" w:fill="FFFFFF"/>
        </w:rPr>
        <w:t>排放源落實減量，同時減少</w:t>
      </w:r>
      <w:proofErr w:type="gramStart"/>
      <w:r w:rsidRPr="006A561E">
        <w:rPr>
          <w:rFonts w:eastAsia="新細明體" w:cs="Times New Roman" w:hint="eastAsia"/>
          <w:color w:val="000000" w:themeColor="text1"/>
          <w:kern w:val="0"/>
          <w:szCs w:val="24"/>
          <w:shd w:val="clear" w:color="auto" w:fill="FFFFFF"/>
        </w:rPr>
        <w:t>繳交碳費以</w:t>
      </w:r>
      <w:proofErr w:type="gramEnd"/>
      <w:r w:rsidRPr="006A561E">
        <w:rPr>
          <w:rFonts w:eastAsia="新細明體" w:cs="Times New Roman" w:hint="eastAsia"/>
          <w:color w:val="000000" w:themeColor="text1"/>
          <w:kern w:val="0"/>
          <w:szCs w:val="24"/>
          <w:shd w:val="clear" w:color="auto" w:fill="FFFFFF"/>
        </w:rPr>
        <w:t>降低衝擊；另外也設計自願減量機制，事業或各級政府得自行或聯合共同提出自願減量專案，據以執行溫室氣體減量措施，向中央主管機關申請核准取得減量額度，可</w:t>
      </w:r>
      <w:proofErr w:type="gramStart"/>
      <w:r w:rsidRPr="006A561E">
        <w:rPr>
          <w:rFonts w:eastAsia="新細明體" w:cs="Times New Roman" w:hint="eastAsia"/>
          <w:color w:val="000000" w:themeColor="text1"/>
          <w:kern w:val="0"/>
          <w:szCs w:val="24"/>
          <w:shd w:val="clear" w:color="auto" w:fill="FFFFFF"/>
        </w:rPr>
        <w:t>作為碳費徵收</w:t>
      </w:r>
      <w:proofErr w:type="gramEnd"/>
      <w:r w:rsidRPr="006A561E">
        <w:rPr>
          <w:rFonts w:eastAsia="新細明體" w:cs="Times New Roman" w:hint="eastAsia"/>
          <w:color w:val="000000" w:themeColor="text1"/>
          <w:kern w:val="0"/>
          <w:szCs w:val="24"/>
          <w:shd w:val="clear" w:color="auto" w:fill="FFFFFF"/>
        </w:rPr>
        <w:t>對象扣</w:t>
      </w:r>
      <w:proofErr w:type="gramStart"/>
      <w:r w:rsidRPr="006A561E">
        <w:rPr>
          <w:rFonts w:eastAsia="新細明體" w:cs="Times New Roman" w:hint="eastAsia"/>
          <w:color w:val="000000" w:themeColor="text1"/>
          <w:kern w:val="0"/>
          <w:szCs w:val="24"/>
          <w:shd w:val="clear" w:color="auto" w:fill="FFFFFF"/>
        </w:rPr>
        <w:t>抵碳費</w:t>
      </w:r>
      <w:proofErr w:type="gramEnd"/>
      <w:r w:rsidRPr="006A561E">
        <w:rPr>
          <w:rFonts w:eastAsia="新細明體" w:cs="Times New Roman" w:hint="eastAsia"/>
          <w:color w:val="000000" w:themeColor="text1"/>
          <w:kern w:val="0"/>
          <w:szCs w:val="24"/>
          <w:shd w:val="clear" w:color="auto" w:fill="FFFFFF"/>
        </w:rPr>
        <w:t>之用，也可交易予實際有減量額度需求者使用，以</w:t>
      </w:r>
      <w:proofErr w:type="gramStart"/>
      <w:r w:rsidRPr="006A561E">
        <w:rPr>
          <w:rFonts w:eastAsia="新細明體" w:cs="Times New Roman" w:hint="eastAsia"/>
          <w:color w:val="000000" w:themeColor="text1"/>
          <w:kern w:val="0"/>
          <w:szCs w:val="24"/>
          <w:shd w:val="clear" w:color="auto" w:fill="FFFFFF"/>
        </w:rPr>
        <w:t>提供碳費徵收</w:t>
      </w:r>
      <w:proofErr w:type="gramEnd"/>
      <w:r w:rsidRPr="006A561E">
        <w:rPr>
          <w:rFonts w:eastAsia="新細明體" w:cs="Times New Roman" w:hint="eastAsia"/>
          <w:color w:val="000000" w:themeColor="text1"/>
          <w:kern w:val="0"/>
          <w:szCs w:val="24"/>
          <w:shd w:val="clear" w:color="auto" w:fill="FFFFFF"/>
        </w:rPr>
        <w:t>對象多元減量經濟誘因，並使實際有減量額度需求者以合理價格取得，除落實國家整體減量之外，也降低受管制對象之成本。</w:t>
      </w:r>
    </w:p>
    <w:p w14:paraId="7DF59000" w14:textId="159F5100" w:rsidR="00494D4F" w:rsidRPr="006A561E" w:rsidRDefault="00AB3BE8" w:rsidP="00AB2912">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（六）</w:t>
      </w:r>
      <w:r w:rsidR="00462842" w:rsidRPr="006A561E">
        <w:rPr>
          <w:rFonts w:eastAsia="新細明體" w:cs="Times New Roman" w:hint="eastAsia"/>
          <w:b/>
          <w:bCs/>
          <w:color w:val="000000" w:themeColor="text1"/>
          <w:sz w:val="28"/>
          <w:szCs w:val="28"/>
        </w:rPr>
        <w:t>中央地方共同</w:t>
      </w:r>
      <w:proofErr w:type="gramStart"/>
      <w:r w:rsidR="00462842" w:rsidRPr="006A561E">
        <w:rPr>
          <w:rFonts w:eastAsia="新細明體" w:cs="Times New Roman" w:hint="eastAsia"/>
          <w:b/>
          <w:bCs/>
          <w:color w:val="000000" w:themeColor="text1"/>
          <w:sz w:val="28"/>
          <w:szCs w:val="28"/>
        </w:rPr>
        <w:t>推動淨零排放</w:t>
      </w:r>
      <w:proofErr w:type="gramEnd"/>
    </w:p>
    <w:p w14:paraId="50A23E25" w14:textId="585DDC16" w:rsidR="00E21082" w:rsidRPr="006A561E" w:rsidRDefault="005B21D9"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494D4F" w:rsidRPr="006A561E">
        <w:rPr>
          <w:rFonts w:eastAsia="新細明體" w:cs="Times New Roman" w:hint="eastAsia"/>
          <w:color w:val="000000" w:themeColor="text1"/>
          <w:kern w:val="0"/>
          <w:szCs w:val="24"/>
          <w:shd w:val="clear" w:color="auto" w:fill="FFFFFF"/>
        </w:rPr>
        <w:t>本次多數參訪對象不論公私部門均設定</w:t>
      </w:r>
      <w:proofErr w:type="gramStart"/>
      <w:r w:rsidR="00494D4F" w:rsidRPr="006A561E">
        <w:rPr>
          <w:rFonts w:eastAsia="新細明體" w:cs="Times New Roman" w:hint="eastAsia"/>
          <w:color w:val="000000" w:themeColor="text1"/>
          <w:kern w:val="0"/>
          <w:szCs w:val="24"/>
          <w:shd w:val="clear" w:color="auto" w:fill="FFFFFF"/>
        </w:rPr>
        <w:t>有淨零排放</w:t>
      </w:r>
      <w:proofErr w:type="gramEnd"/>
      <w:r w:rsidR="00494D4F" w:rsidRPr="006A561E">
        <w:rPr>
          <w:rFonts w:eastAsia="新細明體" w:cs="Times New Roman" w:hint="eastAsia"/>
          <w:color w:val="000000" w:themeColor="text1"/>
          <w:kern w:val="0"/>
          <w:szCs w:val="24"/>
          <w:shd w:val="clear" w:color="auto" w:fill="FFFFFF"/>
        </w:rPr>
        <w:t>之目標期程，並強調已</w:t>
      </w:r>
      <w:proofErr w:type="gramStart"/>
      <w:r w:rsidR="00494D4F" w:rsidRPr="006A561E">
        <w:rPr>
          <w:rFonts w:eastAsia="新細明體" w:cs="Times New Roman" w:hint="eastAsia"/>
          <w:color w:val="000000" w:themeColor="text1"/>
          <w:kern w:val="0"/>
          <w:szCs w:val="24"/>
          <w:shd w:val="clear" w:color="auto" w:fill="FFFFFF"/>
        </w:rPr>
        <w:t>將淨零排放</w:t>
      </w:r>
      <w:proofErr w:type="gramEnd"/>
      <w:r w:rsidR="00494D4F" w:rsidRPr="006A561E">
        <w:rPr>
          <w:rFonts w:eastAsia="新細明體" w:cs="Times New Roman" w:hint="eastAsia"/>
          <w:color w:val="000000" w:themeColor="text1"/>
          <w:kern w:val="0"/>
          <w:szCs w:val="24"/>
          <w:shd w:val="clear" w:color="auto" w:fill="FFFFFF"/>
        </w:rPr>
        <w:t>納入策略規劃，其</w:t>
      </w:r>
      <w:proofErr w:type="gramStart"/>
      <w:r w:rsidR="00494D4F" w:rsidRPr="006A561E">
        <w:rPr>
          <w:rFonts w:eastAsia="新細明體" w:cs="Times New Roman" w:hint="eastAsia"/>
          <w:color w:val="000000" w:themeColor="text1"/>
          <w:kern w:val="0"/>
          <w:szCs w:val="24"/>
          <w:shd w:val="clear" w:color="auto" w:fill="FFFFFF"/>
        </w:rPr>
        <w:t>落實淨零轉型</w:t>
      </w:r>
      <w:proofErr w:type="gramEnd"/>
      <w:r w:rsidR="00494D4F" w:rsidRPr="006A561E">
        <w:rPr>
          <w:rFonts w:eastAsia="新細明體" w:cs="Times New Roman" w:hint="eastAsia"/>
          <w:color w:val="000000" w:themeColor="text1"/>
          <w:kern w:val="0"/>
          <w:szCs w:val="24"/>
          <w:shd w:val="clear" w:color="auto" w:fill="FFFFFF"/>
        </w:rPr>
        <w:t>的作法中，主要為向中央政府申請</w:t>
      </w:r>
      <w:r w:rsidR="00494D4F" w:rsidRPr="006A561E">
        <w:rPr>
          <w:rFonts w:eastAsia="新細明體" w:cs="Times New Roman" w:hint="eastAsia"/>
          <w:color w:val="000000" w:themeColor="text1"/>
          <w:kern w:val="0"/>
          <w:szCs w:val="24"/>
          <w:shd w:val="clear" w:color="auto" w:fill="FFFFFF"/>
        </w:rPr>
        <w:lastRenderedPageBreak/>
        <w:t>計畫爭取預算執行。</w:t>
      </w:r>
      <w:r w:rsidRPr="006A561E">
        <w:rPr>
          <w:rFonts w:eastAsia="新細明體" w:cs="Times New Roman" w:hint="eastAsia"/>
          <w:color w:val="000000" w:themeColor="text1"/>
          <w:kern w:val="0"/>
          <w:szCs w:val="24"/>
          <w:shd w:val="clear" w:color="auto" w:fill="FFFFFF"/>
        </w:rPr>
        <w:t>以</w:t>
      </w:r>
      <w:r w:rsidR="00A65AFC" w:rsidRPr="006A561E">
        <w:rPr>
          <w:rFonts w:eastAsia="新細明體" w:cs="Times New Roman"/>
          <w:color w:val="000000" w:themeColor="text1"/>
          <w:kern w:val="0"/>
          <w:szCs w:val="24"/>
          <w:shd w:val="clear" w:color="auto" w:fill="FFFFFF"/>
        </w:rPr>
        <w:t>2050</w:t>
      </w:r>
      <w:proofErr w:type="gramStart"/>
      <w:r w:rsidR="00A65AFC" w:rsidRPr="006A561E">
        <w:rPr>
          <w:rFonts w:eastAsia="新細明體" w:cs="Times New Roman" w:hint="eastAsia"/>
          <w:color w:val="000000" w:themeColor="text1"/>
          <w:kern w:val="0"/>
          <w:szCs w:val="24"/>
          <w:shd w:val="clear" w:color="auto" w:fill="FFFFFF"/>
        </w:rPr>
        <w:t>零</w:t>
      </w:r>
      <w:proofErr w:type="gramEnd"/>
      <w:r w:rsidR="00A65AFC" w:rsidRPr="006A561E">
        <w:rPr>
          <w:rFonts w:eastAsia="新細明體" w:cs="Times New Roman" w:hint="eastAsia"/>
          <w:color w:val="000000" w:themeColor="text1"/>
          <w:kern w:val="0"/>
          <w:szCs w:val="24"/>
          <w:shd w:val="clear" w:color="auto" w:fill="FFFFFF"/>
        </w:rPr>
        <w:t>碳倫敦計畫</w:t>
      </w:r>
      <w:r w:rsidR="00582E7E" w:rsidRPr="006A561E">
        <w:rPr>
          <w:rFonts w:eastAsia="新細明體" w:cs="Times New Roman" w:hint="eastAsia"/>
          <w:color w:val="000000" w:themeColor="text1"/>
          <w:kern w:val="0"/>
          <w:szCs w:val="24"/>
          <w:shd w:val="clear" w:color="auto" w:fill="FFFFFF"/>
        </w:rPr>
        <w:t>（</w:t>
      </w:r>
      <w:r w:rsidR="00A65AFC" w:rsidRPr="006A561E">
        <w:rPr>
          <w:rFonts w:eastAsia="新細明體" w:cs="Times New Roman"/>
          <w:color w:val="000000" w:themeColor="text1"/>
          <w:kern w:val="0"/>
          <w:szCs w:val="24"/>
          <w:shd w:val="clear" w:color="auto" w:fill="FFFFFF"/>
        </w:rPr>
        <w:t>Zero carbon London by 2050</w:t>
      </w:r>
      <w:r w:rsidR="00582E7E" w:rsidRPr="006A561E">
        <w:rPr>
          <w:rFonts w:eastAsia="新細明體" w:cs="Times New Roman"/>
          <w:color w:val="000000" w:themeColor="text1"/>
          <w:kern w:val="0"/>
          <w:szCs w:val="24"/>
          <w:shd w:val="clear" w:color="auto" w:fill="FFFFFF"/>
        </w:rPr>
        <w:t>）</w:t>
      </w:r>
      <w:r w:rsidR="00A65AFC"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為例</w:t>
      </w:r>
      <w:r w:rsidR="00F2674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即爭取經費推動</w:t>
      </w:r>
      <w:r w:rsidR="00397A03" w:rsidRPr="006A561E">
        <w:rPr>
          <w:rFonts w:eastAsia="新細明體" w:cs="Times New Roman" w:hint="eastAsia"/>
          <w:color w:val="000000" w:themeColor="text1"/>
          <w:kern w:val="0"/>
          <w:szCs w:val="24"/>
          <w:shd w:val="clear" w:color="auto" w:fill="FFFFFF"/>
        </w:rPr>
        <w:t>倫敦加入呼吸生命網絡，成為世界上第一個承諾</w:t>
      </w:r>
      <w:r w:rsidR="00A65AFC" w:rsidRPr="006A561E">
        <w:rPr>
          <w:rFonts w:eastAsia="新細明體" w:cs="Times New Roman"/>
          <w:color w:val="000000" w:themeColor="text1"/>
          <w:kern w:val="0"/>
          <w:szCs w:val="24"/>
          <w:shd w:val="clear" w:color="auto" w:fill="FFFFFF"/>
        </w:rPr>
        <w:t>2030</w:t>
      </w:r>
      <w:r w:rsidR="00A65AFC" w:rsidRPr="006A561E">
        <w:rPr>
          <w:rFonts w:eastAsia="新細明體" w:cs="Times New Roman" w:hint="eastAsia"/>
          <w:color w:val="000000" w:themeColor="text1"/>
          <w:kern w:val="0"/>
          <w:szCs w:val="24"/>
          <w:shd w:val="clear" w:color="auto" w:fill="FFFFFF"/>
        </w:rPr>
        <w:t>年</w:t>
      </w:r>
      <w:r w:rsidR="00397A03" w:rsidRPr="006A561E">
        <w:rPr>
          <w:rFonts w:eastAsia="新細明體" w:cs="Times New Roman" w:hint="eastAsia"/>
          <w:color w:val="000000" w:themeColor="text1"/>
          <w:kern w:val="0"/>
          <w:szCs w:val="24"/>
          <w:shd w:val="clear" w:color="auto" w:fill="FFFFFF"/>
        </w:rPr>
        <w:t>達到世界衛生組織空氣</w:t>
      </w:r>
      <w:r w:rsidR="00A65AFC" w:rsidRPr="006A561E">
        <w:rPr>
          <w:rFonts w:eastAsia="新細明體" w:cs="Times New Roman" w:hint="eastAsia"/>
          <w:color w:val="000000" w:themeColor="text1"/>
          <w:kern w:val="0"/>
          <w:szCs w:val="24"/>
          <w:shd w:val="clear" w:color="auto" w:fill="FFFFFF"/>
        </w:rPr>
        <w:t>品</w:t>
      </w:r>
      <w:r w:rsidR="00397A03" w:rsidRPr="006A561E">
        <w:rPr>
          <w:rFonts w:eastAsia="新細明體" w:cs="Times New Roman" w:hint="eastAsia"/>
          <w:color w:val="000000" w:themeColor="text1"/>
          <w:kern w:val="0"/>
          <w:szCs w:val="24"/>
          <w:shd w:val="clear" w:color="auto" w:fill="FFFFFF"/>
        </w:rPr>
        <w:t>質</w:t>
      </w:r>
      <w:r w:rsidR="00A65AFC" w:rsidRPr="006A561E">
        <w:rPr>
          <w:rFonts w:eastAsia="新細明體" w:cs="Times New Roman" w:hint="eastAsia"/>
          <w:color w:val="000000" w:themeColor="text1"/>
          <w:kern w:val="0"/>
          <w:szCs w:val="24"/>
          <w:shd w:val="clear" w:color="auto" w:fill="FFFFFF"/>
        </w:rPr>
        <w:t>細懸浮微粒</w:t>
      </w:r>
      <w:r w:rsidR="00582E7E" w:rsidRPr="006A561E">
        <w:rPr>
          <w:rFonts w:eastAsia="新細明體" w:cs="Times New Roman" w:hint="eastAsia"/>
          <w:color w:val="000000" w:themeColor="text1"/>
          <w:kern w:val="0"/>
          <w:szCs w:val="24"/>
          <w:shd w:val="clear" w:color="auto" w:fill="FFFFFF"/>
        </w:rPr>
        <w:t>（</w:t>
      </w:r>
      <w:r w:rsidR="00A65AFC" w:rsidRPr="006A561E">
        <w:rPr>
          <w:rFonts w:eastAsia="新細明體" w:cs="Times New Roman"/>
          <w:color w:val="000000" w:themeColor="text1"/>
          <w:kern w:val="0"/>
          <w:szCs w:val="24"/>
          <w:shd w:val="clear" w:color="auto" w:fill="FFFFFF"/>
        </w:rPr>
        <w:t>PM</w:t>
      </w:r>
      <w:r w:rsidR="00A65AFC" w:rsidRPr="006A561E">
        <w:rPr>
          <w:rFonts w:eastAsia="新細明體" w:cs="Times New Roman"/>
          <w:color w:val="000000" w:themeColor="text1"/>
          <w:kern w:val="0"/>
          <w:szCs w:val="24"/>
          <w:shd w:val="clear" w:color="auto" w:fill="FFFFFF"/>
          <w:vertAlign w:val="subscript"/>
        </w:rPr>
        <w:t>2.5</w:t>
      </w:r>
      <w:r w:rsidR="00582E7E" w:rsidRPr="006A561E">
        <w:rPr>
          <w:rFonts w:eastAsia="新細明體" w:cs="Times New Roman"/>
          <w:color w:val="000000" w:themeColor="text1"/>
          <w:kern w:val="0"/>
          <w:szCs w:val="24"/>
          <w:shd w:val="clear" w:color="auto" w:fill="FFFFFF"/>
        </w:rPr>
        <w:t>）</w:t>
      </w:r>
      <w:r w:rsidR="00A65AFC" w:rsidRPr="006A561E">
        <w:rPr>
          <w:rFonts w:eastAsia="新細明體" w:cs="Times New Roman" w:hint="eastAsia"/>
          <w:color w:val="000000" w:themeColor="text1"/>
          <w:kern w:val="0"/>
          <w:szCs w:val="24"/>
          <w:shd w:val="clear" w:color="auto" w:fill="FFFFFF"/>
        </w:rPr>
        <w:t>建議值每立方米</w:t>
      </w:r>
      <w:r w:rsidR="00A65AFC" w:rsidRPr="006A561E">
        <w:rPr>
          <w:rFonts w:eastAsia="新細明體" w:cs="Times New Roman"/>
          <w:color w:val="000000" w:themeColor="text1"/>
          <w:kern w:val="0"/>
          <w:szCs w:val="24"/>
          <w:shd w:val="clear" w:color="auto" w:fill="FFFFFF"/>
        </w:rPr>
        <w:t>10</w:t>
      </w:r>
      <w:r w:rsidR="00A65AFC" w:rsidRPr="006A561E">
        <w:rPr>
          <w:rFonts w:eastAsia="新細明體" w:cs="Times New Roman" w:hint="eastAsia"/>
          <w:color w:val="000000" w:themeColor="text1"/>
          <w:kern w:val="0"/>
          <w:szCs w:val="24"/>
          <w:shd w:val="clear" w:color="auto" w:fill="FFFFFF"/>
        </w:rPr>
        <w:t>微克的</w:t>
      </w:r>
      <w:r w:rsidR="00397A03" w:rsidRPr="006A561E">
        <w:rPr>
          <w:rFonts w:eastAsia="新細明體" w:cs="Times New Roman" w:hint="eastAsia"/>
          <w:color w:val="000000" w:themeColor="text1"/>
          <w:kern w:val="0"/>
          <w:szCs w:val="24"/>
          <w:shd w:val="clear" w:color="auto" w:fill="FFFFFF"/>
        </w:rPr>
        <w:t>大</w:t>
      </w:r>
      <w:r w:rsidR="00A65AFC" w:rsidRPr="006A561E">
        <w:rPr>
          <w:rFonts w:eastAsia="新細明體" w:cs="Times New Roman" w:hint="eastAsia"/>
          <w:color w:val="000000" w:themeColor="text1"/>
          <w:kern w:val="0"/>
          <w:szCs w:val="24"/>
          <w:shd w:val="clear" w:color="auto" w:fill="FFFFFF"/>
        </w:rPr>
        <w:t>型</w:t>
      </w:r>
      <w:r w:rsidR="00397A03" w:rsidRPr="006A561E">
        <w:rPr>
          <w:rFonts w:eastAsia="新細明體" w:cs="Times New Roman" w:hint="eastAsia"/>
          <w:color w:val="000000" w:themeColor="text1"/>
          <w:kern w:val="0"/>
          <w:szCs w:val="24"/>
          <w:shd w:val="clear" w:color="auto" w:fill="FFFFFF"/>
        </w:rPr>
        <w:t>城市</w:t>
      </w:r>
      <w:r w:rsidR="00A65AFC" w:rsidRPr="006A561E">
        <w:rPr>
          <w:rFonts w:eastAsia="新細明體" w:cs="Times New Roman" w:hint="eastAsia"/>
          <w:color w:val="000000" w:themeColor="text1"/>
          <w:kern w:val="0"/>
          <w:szCs w:val="24"/>
          <w:shd w:val="clear" w:color="auto" w:fill="FFFFFF"/>
        </w:rPr>
        <w:t>，並致力於</w:t>
      </w:r>
      <w:r w:rsidR="00397A03" w:rsidRPr="006A561E">
        <w:rPr>
          <w:rFonts w:eastAsia="新細明體" w:cs="Times New Roman"/>
          <w:color w:val="000000" w:themeColor="text1"/>
          <w:kern w:val="0"/>
          <w:szCs w:val="24"/>
          <w:shd w:val="clear" w:color="auto" w:fill="FFFFFF"/>
        </w:rPr>
        <w:t>2050</w:t>
      </w:r>
      <w:r w:rsidR="00397A03" w:rsidRPr="006A561E">
        <w:rPr>
          <w:rFonts w:eastAsia="新細明體" w:cs="Times New Roman" w:hint="eastAsia"/>
          <w:color w:val="000000" w:themeColor="text1"/>
          <w:kern w:val="0"/>
          <w:szCs w:val="24"/>
          <w:shd w:val="clear" w:color="auto" w:fill="FFFFFF"/>
        </w:rPr>
        <w:t>年</w:t>
      </w:r>
      <w:proofErr w:type="gramStart"/>
      <w:r w:rsidR="00397A03" w:rsidRPr="006A561E">
        <w:rPr>
          <w:rFonts w:eastAsia="新細明體" w:cs="Times New Roman" w:hint="eastAsia"/>
          <w:color w:val="000000" w:themeColor="text1"/>
          <w:kern w:val="0"/>
          <w:szCs w:val="24"/>
          <w:shd w:val="clear" w:color="auto" w:fill="FFFFFF"/>
        </w:rPr>
        <w:t>成為零碳城市</w:t>
      </w:r>
      <w:proofErr w:type="gramEnd"/>
      <w:r w:rsidRPr="006A561E">
        <w:rPr>
          <w:rFonts w:eastAsia="新細明體" w:cs="Times New Roman" w:hint="eastAsia"/>
          <w:color w:val="000000" w:themeColor="text1"/>
          <w:kern w:val="0"/>
          <w:szCs w:val="24"/>
          <w:shd w:val="clear" w:color="auto" w:fill="FFFFFF"/>
        </w:rPr>
        <w:t>，</w:t>
      </w:r>
      <w:r w:rsidR="00397A03" w:rsidRPr="006A561E">
        <w:rPr>
          <w:rFonts w:eastAsia="新細明體" w:cs="Times New Roman" w:hint="eastAsia"/>
          <w:color w:val="000000" w:themeColor="text1"/>
          <w:kern w:val="0"/>
          <w:szCs w:val="24"/>
          <w:shd w:val="clear" w:color="auto" w:fill="FFFFFF"/>
        </w:rPr>
        <w:t>實現這一願景需要全市從機構層面到個人層</w:t>
      </w:r>
      <w:r w:rsidR="00A65AFC" w:rsidRPr="006A561E">
        <w:rPr>
          <w:rFonts w:eastAsia="新細明體" w:cs="Times New Roman" w:hint="eastAsia"/>
          <w:color w:val="000000" w:themeColor="text1"/>
          <w:kern w:val="0"/>
          <w:szCs w:val="24"/>
          <w:shd w:val="clear" w:color="auto" w:fill="FFFFFF"/>
        </w:rPr>
        <w:t>面採取廣泛行動，</w:t>
      </w:r>
      <w:r w:rsidRPr="006A561E">
        <w:rPr>
          <w:rFonts w:eastAsia="新細明體" w:cs="Times New Roman" w:hint="eastAsia"/>
          <w:color w:val="000000" w:themeColor="text1"/>
          <w:kern w:val="0"/>
          <w:szCs w:val="24"/>
          <w:shd w:val="clear" w:color="auto" w:fill="FFFFFF"/>
        </w:rPr>
        <w:t>透過能源、運輸、住商等部門精進推動。</w:t>
      </w:r>
    </w:p>
    <w:p w14:paraId="7B36EBE0" w14:textId="2395BE5E" w:rsidR="00494D4F" w:rsidRPr="006A561E" w:rsidRDefault="005B21D9" w:rsidP="0085754E">
      <w:pPr>
        <w:overflowPunct w:val="0"/>
        <w:adjustRightInd w:val="0"/>
        <w:snapToGrid w:val="0"/>
        <w:spacing w:before="100" w:beforeAutospacing="1" w:after="100" w:afterAutospacing="1" w:line="360" w:lineRule="auto"/>
        <w:ind w:leftChars="295" w:left="893" w:hangingChars="77" w:hanging="185"/>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w:t>
      </w:r>
      <w:r w:rsidR="00494D4F" w:rsidRPr="006A561E">
        <w:rPr>
          <w:rFonts w:eastAsia="新細明體" w:cs="Times New Roman" w:hint="eastAsia"/>
          <w:color w:val="000000" w:themeColor="text1"/>
          <w:kern w:val="0"/>
          <w:szCs w:val="24"/>
          <w:shd w:val="clear" w:color="auto" w:fill="FFFFFF"/>
        </w:rPr>
        <w:t>為加速</w:t>
      </w:r>
      <w:proofErr w:type="gramStart"/>
      <w:r w:rsidR="00494D4F" w:rsidRPr="006A561E">
        <w:rPr>
          <w:rFonts w:eastAsia="新細明體" w:cs="Times New Roman" w:hint="eastAsia"/>
          <w:color w:val="000000" w:themeColor="text1"/>
          <w:kern w:val="0"/>
          <w:szCs w:val="24"/>
          <w:shd w:val="clear" w:color="auto" w:fill="FFFFFF"/>
        </w:rPr>
        <w:t>國內減碳，</w:t>
      </w:r>
      <w:proofErr w:type="gramEnd"/>
      <w:r w:rsidR="00494D4F" w:rsidRPr="006A561E">
        <w:rPr>
          <w:rFonts w:eastAsia="新細明體" w:cs="Times New Roman" w:hint="eastAsia"/>
          <w:color w:val="000000" w:themeColor="text1"/>
          <w:kern w:val="0"/>
          <w:szCs w:val="24"/>
          <w:shd w:val="clear" w:color="auto" w:fill="FFFFFF"/>
        </w:rPr>
        <w:t>我國</w:t>
      </w:r>
      <w:r w:rsidR="00F26749" w:rsidRPr="006A561E">
        <w:rPr>
          <w:rFonts w:eastAsia="新細明體" w:cs="Times New Roman" w:hint="eastAsia"/>
          <w:color w:val="000000" w:themeColor="text1"/>
          <w:kern w:val="0"/>
          <w:szCs w:val="24"/>
          <w:shd w:val="clear" w:color="auto" w:fill="FFFFFF"/>
        </w:rPr>
        <w:t>《氣候變遷因應法》</w:t>
      </w:r>
      <w:r w:rsidR="00494D4F" w:rsidRPr="006A561E">
        <w:rPr>
          <w:rFonts w:eastAsia="新細明體" w:cs="Times New Roman" w:hint="eastAsia"/>
          <w:color w:val="000000" w:themeColor="text1"/>
          <w:kern w:val="0"/>
          <w:szCs w:val="24"/>
          <w:shd w:val="clear" w:color="auto" w:fill="FFFFFF"/>
        </w:rPr>
        <w:t>已</w:t>
      </w:r>
      <w:proofErr w:type="gramStart"/>
      <w:r w:rsidR="00494D4F" w:rsidRPr="006A561E">
        <w:rPr>
          <w:rFonts w:eastAsia="新細明體" w:cs="Times New Roman" w:hint="eastAsia"/>
          <w:color w:val="000000" w:themeColor="text1"/>
          <w:kern w:val="0"/>
          <w:szCs w:val="24"/>
          <w:shd w:val="clear" w:color="auto" w:fill="FFFFFF"/>
        </w:rPr>
        <w:t>新增碳費機制</w:t>
      </w:r>
      <w:proofErr w:type="gramEnd"/>
      <w:r w:rsidR="00494D4F" w:rsidRPr="006A561E">
        <w:rPr>
          <w:rFonts w:eastAsia="新細明體" w:cs="Times New Roman" w:hint="eastAsia"/>
          <w:color w:val="000000" w:themeColor="text1"/>
          <w:kern w:val="0"/>
          <w:szCs w:val="24"/>
          <w:shd w:val="clear" w:color="auto" w:fill="FFFFFF"/>
        </w:rPr>
        <w:t>，專款專用</w:t>
      </w:r>
      <w:proofErr w:type="gramStart"/>
      <w:r w:rsidR="00494D4F" w:rsidRPr="006A561E">
        <w:rPr>
          <w:rFonts w:eastAsia="新細明體" w:cs="Times New Roman" w:hint="eastAsia"/>
          <w:color w:val="000000" w:themeColor="text1"/>
          <w:kern w:val="0"/>
          <w:szCs w:val="24"/>
          <w:shd w:val="clear" w:color="auto" w:fill="FFFFFF"/>
        </w:rPr>
        <w:t>於減碳工作</w:t>
      </w:r>
      <w:proofErr w:type="gramEnd"/>
      <w:r w:rsidR="00494D4F" w:rsidRPr="006A561E">
        <w:rPr>
          <w:rFonts w:eastAsia="新細明體" w:cs="Times New Roman" w:hint="eastAsia"/>
          <w:color w:val="000000" w:themeColor="text1"/>
          <w:kern w:val="0"/>
          <w:szCs w:val="24"/>
          <w:shd w:val="clear" w:color="auto" w:fill="FFFFFF"/>
        </w:rPr>
        <w:t>及發展低碳技術；同時納入對製造、運輸及建築等各部門排放行為之管制、規定新設污染源應進行增量抵換，亦強化對事業或各級政府執行自願減量專案之誘因，並將二氧化碳捕捉利用及封存等事宜納入管制，多管齊下促進減量達成目標。</w:t>
      </w:r>
    </w:p>
    <w:p w14:paraId="0503F9CC" w14:textId="1EE9C35E" w:rsidR="00763CB4" w:rsidRPr="006A561E" w:rsidRDefault="00AB3BE8" w:rsidP="00AB2912">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（七）</w:t>
      </w:r>
      <w:r w:rsidR="004702FA" w:rsidRPr="006A561E">
        <w:rPr>
          <w:rFonts w:eastAsia="新細明體" w:cs="Times New Roman" w:hint="eastAsia"/>
          <w:b/>
          <w:bCs/>
          <w:color w:val="000000" w:themeColor="text1"/>
          <w:sz w:val="28"/>
          <w:szCs w:val="28"/>
        </w:rPr>
        <w:t>公部門</w:t>
      </w:r>
      <w:r w:rsidR="00763CB4" w:rsidRPr="006A561E">
        <w:rPr>
          <w:rFonts w:eastAsia="新細明體" w:cs="Times New Roman" w:hint="eastAsia"/>
          <w:b/>
          <w:bCs/>
          <w:color w:val="000000" w:themeColor="text1"/>
          <w:sz w:val="28"/>
          <w:szCs w:val="28"/>
        </w:rPr>
        <w:t>建築</w:t>
      </w:r>
      <w:proofErr w:type="gramStart"/>
      <w:r w:rsidR="004455EF" w:rsidRPr="006A561E">
        <w:rPr>
          <w:rFonts w:eastAsia="新細明體" w:cs="Times New Roman" w:hint="eastAsia"/>
          <w:b/>
          <w:bCs/>
          <w:color w:val="000000" w:themeColor="text1"/>
          <w:sz w:val="28"/>
          <w:szCs w:val="28"/>
        </w:rPr>
        <w:t>具</w:t>
      </w:r>
      <w:r w:rsidR="00763CB4" w:rsidRPr="006A561E">
        <w:rPr>
          <w:rFonts w:eastAsia="新細明體" w:cs="Times New Roman" w:hint="eastAsia"/>
          <w:b/>
          <w:bCs/>
          <w:color w:val="000000" w:themeColor="text1"/>
          <w:sz w:val="28"/>
          <w:szCs w:val="28"/>
        </w:rPr>
        <w:t>淨零</w:t>
      </w:r>
      <w:proofErr w:type="gramEnd"/>
      <w:r w:rsidR="004455EF" w:rsidRPr="006A561E">
        <w:rPr>
          <w:rFonts w:eastAsia="新細明體" w:cs="Times New Roman" w:hint="eastAsia"/>
          <w:b/>
          <w:bCs/>
          <w:color w:val="000000" w:themeColor="text1"/>
          <w:sz w:val="28"/>
          <w:szCs w:val="28"/>
        </w:rPr>
        <w:t>推動</w:t>
      </w:r>
      <w:r w:rsidR="00763CB4" w:rsidRPr="006A561E">
        <w:rPr>
          <w:rFonts w:eastAsia="新細明體" w:cs="Times New Roman" w:hint="eastAsia"/>
          <w:b/>
          <w:bCs/>
          <w:color w:val="000000" w:themeColor="text1"/>
          <w:sz w:val="28"/>
          <w:szCs w:val="28"/>
        </w:rPr>
        <w:t>象徵</w:t>
      </w:r>
      <w:r w:rsidR="004455EF" w:rsidRPr="006A561E">
        <w:rPr>
          <w:rFonts w:eastAsia="新細明體" w:cs="Times New Roman" w:hint="eastAsia"/>
          <w:b/>
          <w:bCs/>
          <w:color w:val="000000" w:themeColor="text1"/>
          <w:sz w:val="28"/>
          <w:szCs w:val="28"/>
        </w:rPr>
        <w:t>意義</w:t>
      </w:r>
    </w:p>
    <w:p w14:paraId="0492BFAF" w14:textId="228E98C3" w:rsidR="00205B70" w:rsidRPr="006A561E" w:rsidRDefault="006501C6"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w:t>
      </w:r>
      <w:r w:rsidR="00AB2912" w:rsidRPr="006A561E">
        <w:rPr>
          <w:rFonts w:eastAsia="新細明體" w:cs="Times New Roman" w:hint="eastAsia"/>
          <w:color w:val="000000" w:themeColor="text1"/>
          <w:kern w:val="0"/>
          <w:szCs w:val="24"/>
          <w:shd w:val="clear" w:color="auto" w:fill="FFFFFF"/>
        </w:rPr>
        <w:t>威爾斯議會大廈採用最大化環保設計，建築結構與內裝多</w:t>
      </w:r>
      <w:proofErr w:type="gramStart"/>
      <w:r w:rsidR="00AB2912" w:rsidRPr="006A561E">
        <w:rPr>
          <w:rFonts w:eastAsia="新細明體" w:cs="Times New Roman" w:hint="eastAsia"/>
          <w:color w:val="000000" w:themeColor="text1"/>
          <w:kern w:val="0"/>
          <w:szCs w:val="24"/>
          <w:shd w:val="clear" w:color="auto" w:fill="FFFFFF"/>
        </w:rPr>
        <w:t>採</w:t>
      </w:r>
      <w:proofErr w:type="gramEnd"/>
      <w:r w:rsidR="00AB2912" w:rsidRPr="006A561E">
        <w:rPr>
          <w:rFonts w:eastAsia="新細明體" w:cs="Times New Roman" w:hint="eastAsia"/>
          <w:color w:val="000000" w:themeColor="text1"/>
          <w:kern w:val="0"/>
          <w:szCs w:val="24"/>
          <w:shd w:val="clear" w:color="auto" w:fill="FFFFFF"/>
        </w:rPr>
        <w:t>當地建材、照明</w:t>
      </w:r>
      <w:proofErr w:type="gramStart"/>
      <w:r w:rsidR="00AB2912" w:rsidRPr="006A561E">
        <w:rPr>
          <w:rFonts w:eastAsia="新細明體" w:cs="Times New Roman" w:hint="eastAsia"/>
          <w:color w:val="000000" w:themeColor="text1"/>
          <w:kern w:val="0"/>
          <w:szCs w:val="24"/>
          <w:shd w:val="clear" w:color="auto" w:fill="FFFFFF"/>
        </w:rPr>
        <w:t>採</w:t>
      </w:r>
      <w:proofErr w:type="gramEnd"/>
      <w:r w:rsidR="00AB2912" w:rsidRPr="006A561E">
        <w:rPr>
          <w:rFonts w:eastAsia="新細明體" w:cs="Times New Roman" w:hint="eastAsia"/>
          <w:color w:val="000000" w:themeColor="text1"/>
          <w:kern w:val="0"/>
          <w:szCs w:val="24"/>
          <w:shd w:val="clear" w:color="auto" w:fill="FFFFFF"/>
        </w:rPr>
        <w:t>大面積玻璃</w:t>
      </w:r>
      <w:r w:rsidR="00F26749" w:rsidRPr="006A561E">
        <w:rPr>
          <w:rFonts w:eastAsia="新細明體" w:cs="Times New Roman" w:hint="eastAsia"/>
          <w:color w:val="000000" w:themeColor="text1"/>
          <w:kern w:val="0"/>
          <w:szCs w:val="24"/>
          <w:shd w:val="clear" w:color="auto" w:fill="FFFFFF"/>
        </w:rPr>
        <w:t>帷</w:t>
      </w:r>
      <w:r w:rsidR="00AB2912" w:rsidRPr="006A561E">
        <w:rPr>
          <w:rFonts w:eastAsia="新細明體" w:cs="Times New Roman" w:hint="eastAsia"/>
          <w:color w:val="000000" w:themeColor="text1"/>
          <w:kern w:val="0"/>
          <w:szCs w:val="24"/>
          <w:shd w:val="clear" w:color="auto" w:fill="FFFFFF"/>
        </w:rPr>
        <w:t>幕自然光、廁所沖洗及窗戶清潔使用回收雨水、能源使用地熱，並不失兼顧建築美學，該議會並以此環保設計為榮大肆宣傳，展現英國從中央到地方</w:t>
      </w:r>
      <w:proofErr w:type="gramStart"/>
      <w:r w:rsidR="00AB2912" w:rsidRPr="006A561E">
        <w:rPr>
          <w:rFonts w:eastAsia="新細明體" w:cs="Times New Roman" w:hint="eastAsia"/>
          <w:color w:val="000000" w:themeColor="text1"/>
          <w:kern w:val="0"/>
          <w:szCs w:val="24"/>
          <w:shd w:val="clear" w:color="auto" w:fill="FFFFFF"/>
        </w:rPr>
        <w:t>推動淨零排放</w:t>
      </w:r>
      <w:proofErr w:type="gramEnd"/>
      <w:r w:rsidR="00AB2912" w:rsidRPr="006A561E">
        <w:rPr>
          <w:rFonts w:eastAsia="新細明體" w:cs="Times New Roman" w:hint="eastAsia"/>
          <w:color w:val="000000" w:themeColor="text1"/>
          <w:kern w:val="0"/>
          <w:szCs w:val="24"/>
          <w:shd w:val="clear" w:color="auto" w:fill="FFFFFF"/>
        </w:rPr>
        <w:t>的全民意識，並以</w:t>
      </w:r>
      <w:r w:rsidR="00AB2912" w:rsidRPr="006A561E">
        <w:rPr>
          <w:rFonts w:eastAsia="新細明體" w:cs="Times New Roman"/>
          <w:color w:val="000000" w:themeColor="text1"/>
          <w:kern w:val="0"/>
          <w:szCs w:val="24"/>
          <w:shd w:val="clear" w:color="auto" w:fill="FFFFFF"/>
        </w:rPr>
        <w:t>1990</w:t>
      </w:r>
      <w:r w:rsidR="00AB2912" w:rsidRPr="006A561E">
        <w:rPr>
          <w:rFonts w:eastAsia="新細明體" w:cs="Times New Roman" w:hint="eastAsia"/>
          <w:color w:val="000000" w:themeColor="text1"/>
          <w:kern w:val="0"/>
          <w:szCs w:val="24"/>
          <w:shd w:val="clear" w:color="auto" w:fill="FFFFFF"/>
        </w:rPr>
        <w:t>年為基準，至</w:t>
      </w:r>
      <w:r w:rsidR="00AB2912" w:rsidRPr="006A561E">
        <w:rPr>
          <w:rFonts w:eastAsia="新細明體" w:cs="Times New Roman"/>
          <w:color w:val="000000" w:themeColor="text1"/>
          <w:kern w:val="0"/>
          <w:szCs w:val="24"/>
          <w:shd w:val="clear" w:color="auto" w:fill="FFFFFF"/>
        </w:rPr>
        <w:t>2035</w:t>
      </w:r>
      <w:r w:rsidR="00AB2912" w:rsidRPr="006A561E">
        <w:rPr>
          <w:rFonts w:eastAsia="新細明體" w:cs="Times New Roman" w:hint="eastAsia"/>
          <w:color w:val="000000" w:themeColor="text1"/>
          <w:kern w:val="0"/>
          <w:szCs w:val="24"/>
          <w:shd w:val="clear" w:color="auto" w:fill="FFFFFF"/>
        </w:rPr>
        <w:t>年將整個英國排放量減少</w:t>
      </w:r>
      <w:r w:rsidR="00AB2912" w:rsidRPr="006A561E">
        <w:rPr>
          <w:rFonts w:eastAsia="新細明體" w:cs="Times New Roman"/>
          <w:color w:val="000000" w:themeColor="text1"/>
          <w:kern w:val="0"/>
          <w:szCs w:val="24"/>
          <w:shd w:val="clear" w:color="auto" w:fill="FFFFFF"/>
        </w:rPr>
        <w:t>78%</w:t>
      </w:r>
      <w:r w:rsidR="00AB2912" w:rsidRPr="006A561E">
        <w:rPr>
          <w:rFonts w:eastAsia="新細明體" w:cs="Times New Roman" w:hint="eastAsia"/>
          <w:color w:val="000000" w:themeColor="text1"/>
          <w:kern w:val="0"/>
          <w:szCs w:val="24"/>
          <w:shd w:val="clear" w:color="auto" w:fill="FFFFFF"/>
        </w:rPr>
        <w:t>，可見英國的企圖心。而</w:t>
      </w:r>
      <w:proofErr w:type="gramStart"/>
      <w:r w:rsidR="00AB2912" w:rsidRPr="006A561E">
        <w:rPr>
          <w:rFonts w:eastAsia="新細明體" w:cs="Times New Roman" w:hint="eastAsia"/>
          <w:color w:val="000000" w:themeColor="text1"/>
          <w:kern w:val="0"/>
          <w:szCs w:val="24"/>
          <w:shd w:val="clear" w:color="auto" w:fill="FFFFFF"/>
        </w:rPr>
        <w:t>我國淨零政策</w:t>
      </w:r>
      <w:proofErr w:type="gramEnd"/>
      <w:r w:rsidR="00AB2912" w:rsidRPr="006A561E">
        <w:rPr>
          <w:rFonts w:eastAsia="新細明體" w:cs="Times New Roman" w:hint="eastAsia"/>
          <w:color w:val="000000" w:themeColor="text1"/>
          <w:kern w:val="0"/>
          <w:szCs w:val="24"/>
          <w:shd w:val="clear" w:color="auto" w:fill="FFFFFF"/>
        </w:rPr>
        <w:t>應持續加速凝聚全民共識，建築與公共建設亦應優先考量環保及便於維運，才有可能達成</w:t>
      </w:r>
      <w:r w:rsidR="00AB2912" w:rsidRPr="006A561E">
        <w:rPr>
          <w:rFonts w:eastAsia="新細明體" w:cs="Times New Roman"/>
          <w:color w:val="000000" w:themeColor="text1"/>
          <w:kern w:val="0"/>
          <w:szCs w:val="24"/>
          <w:shd w:val="clear" w:color="auto" w:fill="FFFFFF"/>
        </w:rPr>
        <w:t>2050</w:t>
      </w:r>
      <w:proofErr w:type="gramStart"/>
      <w:r w:rsidR="00AB2912" w:rsidRPr="006A561E">
        <w:rPr>
          <w:rFonts w:eastAsia="新細明體" w:cs="Times New Roman" w:hint="eastAsia"/>
          <w:color w:val="000000" w:themeColor="text1"/>
          <w:kern w:val="0"/>
          <w:szCs w:val="24"/>
          <w:shd w:val="clear" w:color="auto" w:fill="FFFFFF"/>
        </w:rPr>
        <w:t>淨零目標</w:t>
      </w:r>
      <w:proofErr w:type="gramEnd"/>
      <w:r w:rsidR="00AB2912" w:rsidRPr="006A561E">
        <w:rPr>
          <w:rFonts w:eastAsia="新細明體" w:cs="Times New Roman" w:hint="eastAsia"/>
          <w:color w:val="000000" w:themeColor="text1"/>
          <w:kern w:val="0"/>
          <w:szCs w:val="24"/>
          <w:shd w:val="clear" w:color="auto" w:fill="FFFFFF"/>
        </w:rPr>
        <w:t>。</w:t>
      </w:r>
    </w:p>
    <w:p w14:paraId="0CD05560" w14:textId="77777777" w:rsidR="004702FA" w:rsidRPr="006A561E" w:rsidRDefault="00AB3BE8" w:rsidP="00763CB4">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（八）</w:t>
      </w:r>
      <w:proofErr w:type="gramStart"/>
      <w:r w:rsidR="00471D98" w:rsidRPr="006A561E">
        <w:rPr>
          <w:rFonts w:eastAsia="新細明體" w:cs="Times New Roman" w:hint="eastAsia"/>
          <w:b/>
          <w:bCs/>
          <w:color w:val="000000" w:themeColor="text1"/>
          <w:sz w:val="28"/>
          <w:szCs w:val="28"/>
        </w:rPr>
        <w:t>淨零政策</w:t>
      </w:r>
      <w:proofErr w:type="gramEnd"/>
      <w:r w:rsidR="00471D98" w:rsidRPr="006A561E">
        <w:rPr>
          <w:rFonts w:eastAsia="新細明體" w:cs="Times New Roman" w:hint="eastAsia"/>
          <w:b/>
          <w:bCs/>
          <w:color w:val="000000" w:themeColor="text1"/>
          <w:sz w:val="28"/>
          <w:szCs w:val="28"/>
        </w:rPr>
        <w:t>形成過程公眾參與</w:t>
      </w:r>
    </w:p>
    <w:p w14:paraId="40B75E51" w14:textId="0D6A5C7D" w:rsidR="004702FA" w:rsidRPr="006A561E" w:rsidRDefault="00471D98" w:rsidP="00471D98">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1.</w:t>
      </w:r>
      <w:r w:rsidR="004702FA" w:rsidRPr="006A561E">
        <w:rPr>
          <w:rFonts w:eastAsia="新細明體" w:cs="Times New Roman" w:hint="eastAsia"/>
          <w:color w:val="000000" w:themeColor="text1"/>
          <w:kern w:val="0"/>
          <w:szCs w:val="24"/>
          <w:shd w:val="clear" w:color="auto" w:fill="FFFFFF"/>
        </w:rPr>
        <w:t>英國</w:t>
      </w:r>
      <w:proofErr w:type="gramStart"/>
      <w:r w:rsidR="004702FA" w:rsidRPr="006A561E">
        <w:rPr>
          <w:rFonts w:eastAsia="新細明體" w:cs="Times New Roman" w:hint="eastAsia"/>
          <w:color w:val="000000" w:themeColor="text1"/>
          <w:kern w:val="0"/>
          <w:szCs w:val="24"/>
          <w:shd w:val="clear" w:color="auto" w:fill="FFFFFF"/>
        </w:rPr>
        <w:t>的減碳路徑</w:t>
      </w:r>
      <w:proofErr w:type="gramEnd"/>
      <w:r w:rsidR="004702FA" w:rsidRPr="006A561E">
        <w:rPr>
          <w:rFonts w:eastAsia="新細明體" w:cs="Times New Roman" w:hint="eastAsia"/>
          <w:color w:val="000000" w:themeColor="text1"/>
          <w:kern w:val="0"/>
          <w:szCs w:val="24"/>
          <w:shd w:val="clear" w:color="auto" w:fill="FFFFFF"/>
        </w:rPr>
        <w:t>分析任務</w:t>
      </w:r>
      <w:r w:rsidR="00582E7E" w:rsidRPr="006A561E">
        <w:rPr>
          <w:rFonts w:eastAsia="新細明體" w:cs="Times New Roman" w:hint="eastAsia"/>
          <w:color w:val="000000" w:themeColor="text1"/>
          <w:kern w:val="0"/>
          <w:szCs w:val="24"/>
          <w:shd w:val="clear" w:color="auto" w:fill="FFFFFF"/>
        </w:rPr>
        <w:t>（</w:t>
      </w:r>
      <w:r w:rsidR="004702FA" w:rsidRPr="006A561E">
        <w:rPr>
          <w:rFonts w:eastAsia="新細明體" w:cs="Times New Roman"/>
          <w:color w:val="000000" w:themeColor="text1"/>
          <w:kern w:val="0"/>
          <w:szCs w:val="24"/>
          <w:shd w:val="clear" w:color="auto" w:fill="FFFFFF"/>
        </w:rPr>
        <w:t>2050 Pathways Analysis work</w:t>
      </w:r>
      <w:r w:rsidR="00582E7E" w:rsidRPr="006A561E">
        <w:rPr>
          <w:rFonts w:eastAsia="新細明體" w:cs="Times New Roman"/>
          <w:color w:val="000000" w:themeColor="text1"/>
          <w:kern w:val="0"/>
          <w:szCs w:val="24"/>
          <w:shd w:val="clear" w:color="auto" w:fill="FFFFFF"/>
        </w:rPr>
        <w:t>）</w:t>
      </w:r>
      <w:r w:rsidR="004702FA" w:rsidRPr="006A561E">
        <w:rPr>
          <w:rFonts w:eastAsia="新細明體" w:cs="Times New Roman" w:hint="eastAsia"/>
          <w:color w:val="000000" w:themeColor="text1"/>
          <w:kern w:val="0"/>
          <w:szCs w:val="24"/>
          <w:shd w:val="clear" w:color="auto" w:fill="FFFFFF"/>
        </w:rPr>
        <w:t>在</w:t>
      </w:r>
      <w:r w:rsidR="004702FA" w:rsidRPr="006A561E">
        <w:rPr>
          <w:rFonts w:eastAsia="新細明體" w:cs="Times New Roman"/>
          <w:color w:val="000000" w:themeColor="text1"/>
          <w:kern w:val="0"/>
          <w:szCs w:val="24"/>
          <w:shd w:val="clear" w:color="auto" w:fill="FFFFFF"/>
        </w:rPr>
        <w:t>2010</w:t>
      </w:r>
      <w:r w:rsidR="004702FA" w:rsidRPr="006A561E">
        <w:rPr>
          <w:rFonts w:eastAsia="新細明體" w:cs="Times New Roman" w:hint="eastAsia"/>
          <w:color w:val="000000" w:themeColor="text1"/>
          <w:kern w:val="0"/>
          <w:szCs w:val="24"/>
          <w:shd w:val="clear" w:color="auto" w:fill="FFFFFF"/>
        </w:rPr>
        <w:t>年由當時的能源與氣候變遷部</w:t>
      </w:r>
      <w:r w:rsidR="00582E7E" w:rsidRPr="006A561E">
        <w:rPr>
          <w:rFonts w:eastAsia="新細明體" w:cs="Times New Roman" w:hint="eastAsia"/>
          <w:color w:val="000000" w:themeColor="text1"/>
          <w:kern w:val="0"/>
          <w:szCs w:val="24"/>
          <w:shd w:val="clear" w:color="auto" w:fill="FFFFFF"/>
        </w:rPr>
        <w:t>（</w:t>
      </w:r>
      <w:r w:rsidR="004702FA" w:rsidRPr="006A561E">
        <w:rPr>
          <w:rFonts w:eastAsia="新細明體" w:cs="Times New Roman"/>
          <w:color w:val="000000" w:themeColor="text1"/>
          <w:kern w:val="0"/>
          <w:szCs w:val="24"/>
          <w:shd w:val="clear" w:color="auto" w:fill="FFFFFF"/>
        </w:rPr>
        <w:t>Department of Energy and Climate Change</w:t>
      </w:r>
      <w:r w:rsidR="00582E7E" w:rsidRPr="006A561E">
        <w:rPr>
          <w:rFonts w:eastAsia="新細明體" w:cs="Times New Roman"/>
          <w:color w:val="000000" w:themeColor="text1"/>
          <w:kern w:val="0"/>
          <w:szCs w:val="24"/>
          <w:shd w:val="clear" w:color="auto" w:fill="FFFFFF"/>
        </w:rPr>
        <w:t>）</w:t>
      </w:r>
      <w:r w:rsidR="004702FA" w:rsidRPr="006A561E">
        <w:rPr>
          <w:rFonts w:eastAsia="新細明體" w:cs="Times New Roman" w:hint="eastAsia"/>
          <w:color w:val="000000" w:themeColor="text1"/>
          <w:kern w:val="0"/>
          <w:szCs w:val="24"/>
          <w:shd w:val="clear" w:color="auto" w:fill="FFFFFF"/>
        </w:rPr>
        <w:t>啟動，建立「</w:t>
      </w:r>
      <w:r w:rsidR="004702FA" w:rsidRPr="006A561E">
        <w:rPr>
          <w:rFonts w:eastAsia="新細明體" w:cs="Times New Roman"/>
          <w:color w:val="000000" w:themeColor="text1"/>
          <w:kern w:val="0"/>
          <w:szCs w:val="24"/>
          <w:shd w:val="clear" w:color="auto" w:fill="FFFFFF"/>
        </w:rPr>
        <w:t>MacKay Carbon Calculator</w:t>
      </w:r>
      <w:r w:rsidR="004702FA" w:rsidRPr="006A561E">
        <w:rPr>
          <w:rFonts w:eastAsia="新細明體" w:cs="Times New Roman" w:hint="eastAsia"/>
          <w:color w:val="000000" w:themeColor="text1"/>
          <w:kern w:val="0"/>
          <w:szCs w:val="24"/>
          <w:shd w:val="clear" w:color="auto" w:fill="FFFFFF"/>
        </w:rPr>
        <w:t>」互動模擬網頁。民眾可透過調整各</w:t>
      </w:r>
      <w:proofErr w:type="gramStart"/>
      <w:r w:rsidR="004702FA" w:rsidRPr="006A561E">
        <w:rPr>
          <w:rFonts w:eastAsia="新細明體" w:cs="Times New Roman" w:hint="eastAsia"/>
          <w:color w:val="000000" w:themeColor="text1"/>
          <w:kern w:val="0"/>
          <w:szCs w:val="24"/>
          <w:shd w:val="clear" w:color="auto" w:fill="FFFFFF"/>
        </w:rPr>
        <w:t>部門減碳目標</w:t>
      </w:r>
      <w:proofErr w:type="gramEnd"/>
      <w:r w:rsidR="004702FA" w:rsidRPr="006A561E">
        <w:rPr>
          <w:rFonts w:eastAsia="新細明體" w:cs="Times New Roman" w:hint="eastAsia"/>
          <w:color w:val="000000" w:themeColor="text1"/>
          <w:kern w:val="0"/>
          <w:szCs w:val="24"/>
          <w:shd w:val="clear" w:color="auto" w:fill="FFFFFF"/>
        </w:rPr>
        <w:t>，並得到視覺化的經濟衝擊回饋，藉以使民眾瞭解能源供給方式改變對生活型態之影響為何。</w:t>
      </w:r>
      <w:r w:rsidR="004702FA" w:rsidRPr="006A561E">
        <w:rPr>
          <w:rFonts w:eastAsia="新細明體" w:cs="Times New Roman"/>
          <w:color w:val="000000" w:themeColor="text1"/>
          <w:kern w:val="0"/>
          <w:szCs w:val="24"/>
          <w:shd w:val="clear" w:color="auto" w:fill="FFFFFF"/>
        </w:rPr>
        <w:t>2013</w:t>
      </w:r>
      <w:r w:rsidR="004702FA" w:rsidRPr="006A561E">
        <w:rPr>
          <w:rFonts w:eastAsia="新細明體" w:cs="Times New Roman" w:hint="eastAsia"/>
          <w:color w:val="000000" w:themeColor="text1"/>
          <w:kern w:val="0"/>
          <w:szCs w:val="24"/>
          <w:shd w:val="clear" w:color="auto" w:fill="FFFFFF"/>
        </w:rPr>
        <w:t>年辦理</w:t>
      </w:r>
      <w:r w:rsidR="004702FA" w:rsidRPr="006A561E">
        <w:rPr>
          <w:rFonts w:eastAsia="新細明體" w:cs="Times New Roman"/>
          <w:color w:val="000000" w:themeColor="text1"/>
          <w:kern w:val="0"/>
          <w:szCs w:val="24"/>
          <w:shd w:val="clear" w:color="auto" w:fill="FFFFFF"/>
        </w:rPr>
        <w:t>9</w:t>
      </w:r>
      <w:r w:rsidR="004702FA" w:rsidRPr="006A561E">
        <w:rPr>
          <w:rFonts w:eastAsia="新細明體" w:cs="Times New Roman" w:hint="eastAsia"/>
          <w:color w:val="000000" w:themeColor="text1"/>
          <w:kern w:val="0"/>
          <w:szCs w:val="24"/>
          <w:shd w:val="clear" w:color="auto" w:fill="FFFFFF"/>
        </w:rPr>
        <w:t>場會議，邀請超過</w:t>
      </w:r>
      <w:r w:rsidR="004702FA" w:rsidRPr="006A561E">
        <w:rPr>
          <w:rFonts w:eastAsia="新細明體" w:cs="Times New Roman"/>
          <w:color w:val="000000" w:themeColor="text1"/>
          <w:kern w:val="0"/>
          <w:szCs w:val="24"/>
          <w:shd w:val="clear" w:color="auto" w:fill="FFFFFF"/>
        </w:rPr>
        <w:t>1,000</w:t>
      </w:r>
      <w:r w:rsidR="004702FA" w:rsidRPr="006A561E">
        <w:rPr>
          <w:rFonts w:eastAsia="新細明體" w:cs="Times New Roman" w:hint="eastAsia"/>
          <w:color w:val="000000" w:themeColor="text1"/>
          <w:kern w:val="0"/>
          <w:szCs w:val="24"/>
          <w:shd w:val="clear" w:color="auto" w:fill="FFFFFF"/>
        </w:rPr>
        <w:t>人於會場操作模擬器，並討論政策執行細節</w:t>
      </w:r>
      <w:r w:rsidR="00C001B7" w:rsidRPr="006A561E">
        <w:rPr>
          <w:rFonts w:eastAsia="新細明體" w:cs="Times New Roman" w:hint="eastAsia"/>
          <w:color w:val="000000" w:themeColor="text1"/>
          <w:kern w:val="0"/>
          <w:szCs w:val="24"/>
          <w:shd w:val="clear" w:color="auto" w:fill="FFFFFF"/>
        </w:rPr>
        <w:t>，</w:t>
      </w:r>
      <w:r w:rsidR="004702FA" w:rsidRPr="006A561E">
        <w:rPr>
          <w:rFonts w:eastAsia="新細明體" w:cs="Times New Roman" w:hint="eastAsia"/>
          <w:color w:val="000000" w:themeColor="text1"/>
          <w:kern w:val="0"/>
          <w:szCs w:val="24"/>
          <w:shd w:val="clear" w:color="auto" w:fill="FFFFFF"/>
        </w:rPr>
        <w:t>同時也</w:t>
      </w:r>
      <w:proofErr w:type="gramStart"/>
      <w:r w:rsidR="004702FA" w:rsidRPr="006A561E">
        <w:rPr>
          <w:rFonts w:eastAsia="新細明體" w:cs="Times New Roman" w:hint="eastAsia"/>
          <w:color w:val="000000" w:themeColor="text1"/>
          <w:kern w:val="0"/>
          <w:szCs w:val="24"/>
          <w:shd w:val="clear" w:color="auto" w:fill="FFFFFF"/>
        </w:rPr>
        <w:t>也</w:t>
      </w:r>
      <w:proofErr w:type="gramEnd"/>
      <w:r w:rsidR="004702FA" w:rsidRPr="006A561E">
        <w:rPr>
          <w:rFonts w:eastAsia="新細明體" w:cs="Times New Roman" w:hint="eastAsia"/>
          <w:color w:val="000000" w:themeColor="text1"/>
          <w:kern w:val="0"/>
          <w:szCs w:val="24"/>
          <w:shd w:val="clear" w:color="auto" w:fill="FFFFFF"/>
        </w:rPr>
        <w:t>開放民眾建立帳號，自行</w:t>
      </w:r>
      <w:proofErr w:type="gramStart"/>
      <w:r w:rsidR="004702FA" w:rsidRPr="006A561E">
        <w:rPr>
          <w:rFonts w:eastAsia="新細明體" w:cs="Times New Roman" w:hint="eastAsia"/>
          <w:color w:val="000000" w:themeColor="text1"/>
          <w:kern w:val="0"/>
          <w:szCs w:val="24"/>
          <w:shd w:val="clear" w:color="auto" w:fill="FFFFFF"/>
        </w:rPr>
        <w:t>設計減碳路徑</w:t>
      </w:r>
      <w:proofErr w:type="gramEnd"/>
      <w:r w:rsidR="004702FA" w:rsidRPr="006A561E">
        <w:rPr>
          <w:rFonts w:eastAsia="新細明體" w:cs="Times New Roman" w:hint="eastAsia"/>
          <w:color w:val="000000" w:themeColor="text1"/>
          <w:kern w:val="0"/>
          <w:szCs w:val="24"/>
          <w:shd w:val="clear" w:color="auto" w:fill="FFFFFF"/>
        </w:rPr>
        <w:t>，回傳至伺服器。上述產出最後經過分析，成為政府</w:t>
      </w:r>
      <w:proofErr w:type="gramStart"/>
      <w:r w:rsidR="004702FA" w:rsidRPr="006A561E">
        <w:rPr>
          <w:rFonts w:eastAsia="新細明體" w:cs="Times New Roman" w:hint="eastAsia"/>
          <w:color w:val="000000" w:themeColor="text1"/>
          <w:kern w:val="0"/>
          <w:szCs w:val="24"/>
          <w:shd w:val="clear" w:color="auto" w:fill="FFFFFF"/>
        </w:rPr>
        <w:t>修訂減碳白皮書</w:t>
      </w:r>
      <w:proofErr w:type="gramEnd"/>
      <w:r w:rsidR="004702FA" w:rsidRPr="006A561E">
        <w:rPr>
          <w:rFonts w:eastAsia="新細明體" w:cs="Times New Roman" w:hint="eastAsia"/>
          <w:color w:val="000000" w:themeColor="text1"/>
          <w:kern w:val="0"/>
          <w:szCs w:val="24"/>
          <w:shd w:val="clear" w:color="auto" w:fill="FFFFFF"/>
        </w:rPr>
        <w:lastRenderedPageBreak/>
        <w:t>的後續依據。</w:t>
      </w:r>
      <w:r w:rsidR="004702FA" w:rsidRPr="006A561E">
        <w:rPr>
          <w:rFonts w:eastAsia="新細明體" w:cs="Times New Roman"/>
          <w:color w:val="000000" w:themeColor="text1"/>
          <w:kern w:val="0"/>
          <w:szCs w:val="24"/>
          <w:shd w:val="clear" w:color="auto" w:fill="FFFFFF"/>
        </w:rPr>
        <w:t>2019</w:t>
      </w:r>
      <w:r w:rsidRPr="006A561E">
        <w:rPr>
          <w:rFonts w:eastAsia="新細明體" w:cs="Times New Roman" w:hint="eastAsia"/>
          <w:color w:val="000000" w:themeColor="text1"/>
          <w:kern w:val="0"/>
          <w:szCs w:val="24"/>
          <w:shd w:val="clear" w:color="auto" w:fill="FFFFFF"/>
        </w:rPr>
        <w:t>年</w:t>
      </w:r>
      <w:r w:rsidR="004702FA" w:rsidRPr="006A561E">
        <w:rPr>
          <w:rFonts w:eastAsia="新細明體" w:cs="Times New Roman" w:hint="eastAsia"/>
          <w:color w:val="000000" w:themeColor="text1"/>
          <w:kern w:val="0"/>
          <w:szCs w:val="24"/>
          <w:shd w:val="clear" w:color="auto" w:fill="FFFFFF"/>
        </w:rPr>
        <w:t>修法通過溫室</w:t>
      </w:r>
      <w:proofErr w:type="gramStart"/>
      <w:r w:rsidR="004702FA" w:rsidRPr="006A561E">
        <w:rPr>
          <w:rFonts w:eastAsia="新細明體" w:cs="Times New Roman" w:hint="eastAsia"/>
          <w:color w:val="000000" w:themeColor="text1"/>
          <w:kern w:val="0"/>
          <w:szCs w:val="24"/>
          <w:shd w:val="clear" w:color="auto" w:fill="FFFFFF"/>
        </w:rPr>
        <w:t>氣體淨零排放</w:t>
      </w:r>
      <w:proofErr w:type="gramEnd"/>
      <w:r w:rsidR="004702FA" w:rsidRPr="006A561E">
        <w:rPr>
          <w:rFonts w:eastAsia="新細明體" w:cs="Times New Roman" w:hint="eastAsia"/>
          <w:color w:val="000000" w:themeColor="text1"/>
          <w:kern w:val="0"/>
          <w:szCs w:val="24"/>
          <w:shd w:val="clear" w:color="auto" w:fill="FFFFFF"/>
        </w:rPr>
        <w:t>目標，商業、能源及產業</w:t>
      </w:r>
      <w:proofErr w:type="gramStart"/>
      <w:r w:rsidR="004702FA" w:rsidRPr="006A561E">
        <w:rPr>
          <w:rFonts w:eastAsia="新細明體" w:cs="Times New Roman" w:hint="eastAsia"/>
          <w:color w:val="000000" w:themeColor="text1"/>
          <w:kern w:val="0"/>
          <w:szCs w:val="24"/>
          <w:shd w:val="clear" w:color="auto" w:fill="FFFFFF"/>
        </w:rPr>
        <w:t>策略部也更新</w:t>
      </w:r>
      <w:proofErr w:type="gramEnd"/>
      <w:r w:rsidR="004702FA" w:rsidRPr="006A561E">
        <w:rPr>
          <w:rFonts w:eastAsia="新細明體" w:cs="Times New Roman" w:hint="eastAsia"/>
          <w:color w:val="000000" w:themeColor="text1"/>
          <w:kern w:val="0"/>
          <w:szCs w:val="24"/>
          <w:shd w:val="clear" w:color="auto" w:fill="FFFFFF"/>
        </w:rPr>
        <w:t>模擬器，作為碳中和政策溝通工具</w:t>
      </w:r>
    </w:p>
    <w:p w14:paraId="55AA3240" w14:textId="25D1A322" w:rsidR="004702FA" w:rsidRPr="006A561E" w:rsidRDefault="004463A1" w:rsidP="00471D98">
      <w:pPr>
        <w:overflowPunct w:val="0"/>
        <w:adjustRightInd w:val="0"/>
        <w:snapToGrid w:val="0"/>
        <w:spacing w:before="100" w:beforeAutospacing="1" w:after="100" w:afterAutospacing="1" w:line="360" w:lineRule="auto"/>
        <w:ind w:leftChars="296" w:left="991" w:hangingChars="117" w:hanging="281"/>
        <w:jc w:val="both"/>
        <w:rPr>
          <w:rFonts w:eastAsia="新細明體" w:cs="Times New Roman"/>
          <w:b/>
          <w:bCs/>
          <w:color w:val="000000" w:themeColor="text1"/>
          <w:sz w:val="28"/>
          <w:szCs w:val="28"/>
        </w:rPr>
      </w:pPr>
      <w:r w:rsidRPr="006A561E">
        <w:rPr>
          <w:rFonts w:eastAsia="新細明體" w:cs="Times New Roman" w:hint="eastAsia"/>
          <w:color w:val="000000" w:themeColor="text1"/>
          <w:kern w:val="0"/>
          <w:szCs w:val="24"/>
          <w:shd w:val="clear" w:color="auto" w:fill="FFFFFF"/>
        </w:rPr>
        <w:t>2</w:t>
      </w:r>
      <w:r w:rsidR="00471D98" w:rsidRPr="006A561E">
        <w:rPr>
          <w:rFonts w:eastAsia="新細明體" w:cs="Times New Roman"/>
          <w:color w:val="000000" w:themeColor="text1"/>
          <w:kern w:val="0"/>
          <w:szCs w:val="24"/>
          <w:shd w:val="clear" w:color="auto" w:fill="FFFFFF"/>
        </w:rPr>
        <w:t>.</w:t>
      </w:r>
      <w:r w:rsidR="004702FA" w:rsidRPr="006A561E">
        <w:rPr>
          <w:rFonts w:eastAsia="新細明體" w:cs="Times New Roman" w:hint="eastAsia"/>
          <w:color w:val="000000" w:themeColor="text1"/>
          <w:kern w:val="0"/>
          <w:szCs w:val="24"/>
          <w:shd w:val="clear" w:color="auto" w:fill="FFFFFF"/>
        </w:rPr>
        <w:t>英國眾議院之常設委員會</w:t>
      </w:r>
      <w:r w:rsidR="00582E7E" w:rsidRPr="006A561E">
        <w:rPr>
          <w:rFonts w:eastAsia="新細明體" w:cs="Times New Roman" w:hint="eastAsia"/>
          <w:color w:val="000000" w:themeColor="text1"/>
          <w:kern w:val="0"/>
          <w:szCs w:val="24"/>
          <w:shd w:val="clear" w:color="auto" w:fill="FFFFFF"/>
        </w:rPr>
        <w:t>（</w:t>
      </w:r>
      <w:r w:rsidR="004702FA" w:rsidRPr="006A561E">
        <w:rPr>
          <w:rFonts w:eastAsia="新細明體" w:cs="Times New Roman"/>
          <w:color w:val="000000" w:themeColor="text1"/>
          <w:kern w:val="0"/>
          <w:szCs w:val="24"/>
          <w:shd w:val="clear" w:color="auto" w:fill="FFFFFF"/>
        </w:rPr>
        <w:t>Select Committee</w:t>
      </w:r>
      <w:r w:rsidR="00582E7E" w:rsidRPr="006A561E">
        <w:rPr>
          <w:rFonts w:eastAsia="新細明體" w:cs="Times New Roman"/>
          <w:color w:val="000000" w:themeColor="text1"/>
          <w:kern w:val="0"/>
          <w:szCs w:val="24"/>
          <w:shd w:val="clear" w:color="auto" w:fill="FFFFFF"/>
        </w:rPr>
        <w:t>）</w:t>
      </w:r>
      <w:r w:rsidR="004702FA" w:rsidRPr="006A561E">
        <w:rPr>
          <w:rFonts w:eastAsia="新細明體" w:cs="Times New Roman" w:hint="eastAsia"/>
          <w:color w:val="000000" w:themeColor="text1"/>
          <w:kern w:val="0"/>
          <w:szCs w:val="24"/>
          <w:shd w:val="clear" w:color="auto" w:fill="FFFFFF"/>
        </w:rPr>
        <w:t>在</w:t>
      </w:r>
      <w:r w:rsidR="004702FA" w:rsidRPr="006A561E">
        <w:rPr>
          <w:rFonts w:eastAsia="新細明體" w:cs="Times New Roman"/>
          <w:color w:val="000000" w:themeColor="text1"/>
          <w:kern w:val="0"/>
          <w:szCs w:val="24"/>
          <w:shd w:val="clear" w:color="auto" w:fill="FFFFFF"/>
        </w:rPr>
        <w:t>2020</w:t>
      </w:r>
      <w:r w:rsidR="004702FA" w:rsidRPr="006A561E">
        <w:rPr>
          <w:rFonts w:eastAsia="新細明體" w:cs="Times New Roman" w:hint="eastAsia"/>
          <w:color w:val="000000" w:themeColor="text1"/>
          <w:kern w:val="0"/>
          <w:szCs w:val="24"/>
          <w:shd w:val="clear" w:color="auto" w:fill="FFFFFF"/>
        </w:rPr>
        <w:t>年舉辦「氣候公民大會」</w:t>
      </w:r>
      <w:r w:rsidR="00582E7E" w:rsidRPr="006A561E">
        <w:rPr>
          <w:rFonts w:eastAsia="新細明體" w:cs="Times New Roman" w:hint="eastAsia"/>
          <w:color w:val="000000" w:themeColor="text1"/>
          <w:kern w:val="0"/>
          <w:szCs w:val="24"/>
          <w:shd w:val="clear" w:color="auto" w:fill="FFFFFF"/>
        </w:rPr>
        <w:t>（</w:t>
      </w:r>
      <w:r w:rsidR="004702FA" w:rsidRPr="006A561E">
        <w:rPr>
          <w:rFonts w:eastAsia="新細明體" w:cs="Times New Roman"/>
          <w:color w:val="000000" w:themeColor="text1"/>
          <w:kern w:val="0"/>
          <w:szCs w:val="24"/>
          <w:shd w:val="clear" w:color="auto" w:fill="FFFFFF"/>
        </w:rPr>
        <w:t>Climate Assembly UK</w:t>
      </w:r>
      <w:r w:rsidR="00582E7E" w:rsidRPr="006A561E">
        <w:rPr>
          <w:rFonts w:eastAsia="新細明體" w:cs="Times New Roman"/>
          <w:color w:val="000000" w:themeColor="text1"/>
          <w:kern w:val="0"/>
          <w:szCs w:val="24"/>
          <w:shd w:val="clear" w:color="auto" w:fill="FFFFFF"/>
        </w:rPr>
        <w:t>）</w:t>
      </w:r>
      <w:r w:rsidR="004702FA" w:rsidRPr="006A561E">
        <w:rPr>
          <w:rFonts w:eastAsia="新細明體" w:cs="Times New Roman" w:hint="eastAsia"/>
          <w:color w:val="000000" w:themeColor="text1"/>
          <w:kern w:val="0"/>
          <w:szCs w:val="24"/>
          <w:shd w:val="clear" w:color="auto" w:fill="FFFFFF"/>
        </w:rPr>
        <w:t>，旨在使政府瞭解人民對於英國應如何應對氣候變遷</w:t>
      </w:r>
      <w:r w:rsidR="00F26749" w:rsidRPr="006A561E">
        <w:rPr>
          <w:rFonts w:eastAsia="新細明體" w:cs="Times New Roman" w:hint="eastAsia"/>
          <w:color w:val="000000" w:themeColor="text1"/>
          <w:kern w:val="0"/>
          <w:szCs w:val="24"/>
          <w:shd w:val="clear" w:color="auto" w:fill="FFFFFF"/>
        </w:rPr>
        <w:t>，</w:t>
      </w:r>
      <w:r w:rsidR="004702FA" w:rsidRPr="006A561E">
        <w:rPr>
          <w:rFonts w:eastAsia="新細明體" w:cs="Times New Roman" w:hint="eastAsia"/>
          <w:color w:val="000000" w:themeColor="text1"/>
          <w:kern w:val="0"/>
          <w:szCs w:val="24"/>
          <w:shd w:val="clear" w:color="auto" w:fill="FFFFFF"/>
        </w:rPr>
        <w:t>及實現</w:t>
      </w:r>
      <w:proofErr w:type="gramStart"/>
      <w:r w:rsidR="004702FA" w:rsidRPr="006A561E">
        <w:rPr>
          <w:rFonts w:eastAsia="新細明體" w:cs="Times New Roman"/>
          <w:color w:val="000000" w:themeColor="text1"/>
          <w:kern w:val="0"/>
          <w:szCs w:val="24"/>
          <w:shd w:val="clear" w:color="auto" w:fill="FFFFFF"/>
        </w:rPr>
        <w:t>2050</w:t>
      </w:r>
      <w:r w:rsidR="004702FA" w:rsidRPr="006A561E">
        <w:rPr>
          <w:rFonts w:eastAsia="新細明體" w:cs="Times New Roman" w:hint="eastAsia"/>
          <w:color w:val="000000" w:themeColor="text1"/>
          <w:kern w:val="0"/>
          <w:szCs w:val="24"/>
          <w:shd w:val="clear" w:color="auto" w:fill="FFFFFF"/>
        </w:rPr>
        <w:t>年淨零排放</w:t>
      </w:r>
      <w:proofErr w:type="gramEnd"/>
      <w:r w:rsidR="004702FA" w:rsidRPr="006A561E">
        <w:rPr>
          <w:rFonts w:eastAsia="新細明體" w:cs="Times New Roman" w:hint="eastAsia"/>
          <w:color w:val="000000" w:themeColor="text1"/>
          <w:kern w:val="0"/>
          <w:szCs w:val="24"/>
          <w:shd w:val="clear" w:color="auto" w:fill="FFFFFF"/>
        </w:rPr>
        <w:t>目標之意見。「氣候公民大會」共舉辦</w:t>
      </w:r>
      <w:r w:rsidR="004702FA" w:rsidRPr="006A561E">
        <w:rPr>
          <w:rFonts w:eastAsia="新細明體" w:cs="Times New Roman"/>
          <w:color w:val="000000" w:themeColor="text1"/>
          <w:kern w:val="0"/>
          <w:szCs w:val="24"/>
          <w:shd w:val="clear" w:color="auto" w:fill="FFFFFF"/>
        </w:rPr>
        <w:t>6</w:t>
      </w:r>
      <w:r w:rsidR="004702FA" w:rsidRPr="006A561E">
        <w:rPr>
          <w:rFonts w:eastAsia="新細明體" w:cs="Times New Roman" w:hint="eastAsia"/>
          <w:color w:val="000000" w:themeColor="text1"/>
          <w:kern w:val="0"/>
          <w:szCs w:val="24"/>
          <w:shd w:val="clear" w:color="auto" w:fill="FFFFFF"/>
        </w:rPr>
        <w:t>場會議，分別針對因應氣候變遷之原則與價值觀、消費者行為改變、能源供給、負排放技術等議題進行討論。「氣候公民大會」的討論結果由政府協助彙集為</w:t>
      </w:r>
      <w:r w:rsidR="00F26749" w:rsidRPr="006A561E">
        <w:rPr>
          <w:rFonts w:eastAsia="新細明體" w:cs="Times New Roman" w:hint="eastAsia"/>
          <w:color w:val="000000" w:themeColor="text1"/>
          <w:kern w:val="0"/>
          <w:szCs w:val="24"/>
          <w:shd w:val="clear" w:color="auto" w:fill="FFFFFF"/>
        </w:rPr>
        <w:t>「</w:t>
      </w:r>
      <w:proofErr w:type="gramStart"/>
      <w:r w:rsidR="004702FA" w:rsidRPr="006A561E">
        <w:rPr>
          <w:rFonts w:eastAsia="新細明體" w:cs="Times New Roman" w:hint="eastAsia"/>
          <w:color w:val="000000" w:themeColor="text1"/>
          <w:kern w:val="0"/>
          <w:szCs w:val="24"/>
          <w:shd w:val="clear" w:color="auto" w:fill="FFFFFF"/>
        </w:rPr>
        <w:t>淨零排放</w:t>
      </w:r>
      <w:proofErr w:type="gramEnd"/>
      <w:r w:rsidR="004702FA" w:rsidRPr="006A561E">
        <w:rPr>
          <w:rFonts w:eastAsia="新細明體" w:cs="Times New Roman" w:hint="eastAsia"/>
          <w:color w:val="000000" w:themeColor="text1"/>
          <w:kern w:val="0"/>
          <w:szCs w:val="24"/>
          <w:shd w:val="clear" w:color="auto" w:fill="FFFFFF"/>
        </w:rPr>
        <w:t>之路</w:t>
      </w:r>
      <w:r w:rsidR="00F26749" w:rsidRPr="006A561E">
        <w:rPr>
          <w:rFonts w:eastAsia="新細明體" w:cs="Times New Roman" w:hint="eastAsia"/>
          <w:color w:val="000000" w:themeColor="text1"/>
          <w:kern w:val="0"/>
          <w:szCs w:val="24"/>
          <w:shd w:val="clear" w:color="auto" w:fill="FFFFFF"/>
        </w:rPr>
        <w:t>」</w:t>
      </w:r>
      <w:r w:rsidR="00582E7E" w:rsidRPr="006A561E">
        <w:rPr>
          <w:rFonts w:eastAsia="新細明體" w:cs="Times New Roman" w:hint="eastAsia"/>
          <w:color w:val="000000" w:themeColor="text1"/>
          <w:kern w:val="0"/>
          <w:szCs w:val="24"/>
          <w:shd w:val="clear" w:color="auto" w:fill="FFFFFF"/>
        </w:rPr>
        <w:t>（</w:t>
      </w:r>
      <w:r w:rsidR="004702FA" w:rsidRPr="006A561E">
        <w:rPr>
          <w:rFonts w:eastAsia="新細明體" w:cs="Times New Roman"/>
          <w:color w:val="000000" w:themeColor="text1"/>
          <w:kern w:val="0"/>
          <w:szCs w:val="24"/>
          <w:shd w:val="clear" w:color="auto" w:fill="FFFFFF"/>
        </w:rPr>
        <w:t>The Path to Net Zero</w:t>
      </w:r>
      <w:r w:rsidR="00582E7E" w:rsidRPr="006A561E">
        <w:rPr>
          <w:rFonts w:eastAsia="新細明體" w:cs="Times New Roman"/>
          <w:color w:val="000000" w:themeColor="text1"/>
          <w:kern w:val="0"/>
          <w:szCs w:val="24"/>
          <w:shd w:val="clear" w:color="auto" w:fill="FFFFFF"/>
        </w:rPr>
        <w:t>）</w:t>
      </w:r>
      <w:r w:rsidR="00F26749" w:rsidRPr="006A561E">
        <w:rPr>
          <w:rFonts w:eastAsia="新細明體" w:cs="Times New Roman" w:hint="eastAsia"/>
          <w:color w:val="000000" w:themeColor="text1"/>
          <w:kern w:val="0"/>
          <w:szCs w:val="24"/>
          <w:shd w:val="clear" w:color="auto" w:fill="FFFFFF"/>
        </w:rPr>
        <w:t>報告</w:t>
      </w:r>
      <w:r w:rsidR="004702FA" w:rsidRPr="006A561E">
        <w:rPr>
          <w:rFonts w:eastAsia="新細明體" w:cs="Times New Roman" w:hint="eastAsia"/>
          <w:color w:val="000000" w:themeColor="text1"/>
          <w:kern w:val="0"/>
          <w:szCs w:val="24"/>
          <w:shd w:val="clear" w:color="auto" w:fill="FFFFFF"/>
        </w:rPr>
        <w:t>，內容呈現</w:t>
      </w:r>
      <w:r w:rsidR="004702FA" w:rsidRPr="006A561E">
        <w:rPr>
          <w:rFonts w:eastAsia="新細明體" w:cs="Times New Roman"/>
          <w:color w:val="000000" w:themeColor="text1"/>
          <w:kern w:val="0"/>
          <w:szCs w:val="24"/>
          <w:shd w:val="clear" w:color="auto" w:fill="FFFFFF"/>
        </w:rPr>
        <w:t>108</w:t>
      </w:r>
      <w:r w:rsidR="004702FA" w:rsidRPr="006A561E">
        <w:rPr>
          <w:rFonts w:eastAsia="新細明體" w:cs="Times New Roman" w:hint="eastAsia"/>
          <w:color w:val="000000" w:themeColor="text1"/>
          <w:kern w:val="0"/>
          <w:szCs w:val="24"/>
          <w:shd w:val="clear" w:color="auto" w:fill="FFFFFF"/>
        </w:rPr>
        <w:t>位具社會代表性之公民對英國實現</w:t>
      </w:r>
      <w:proofErr w:type="gramStart"/>
      <w:r w:rsidR="004702FA" w:rsidRPr="006A561E">
        <w:rPr>
          <w:rFonts w:eastAsia="新細明體" w:cs="Times New Roman" w:hint="eastAsia"/>
          <w:color w:val="000000" w:themeColor="text1"/>
          <w:kern w:val="0"/>
          <w:szCs w:val="24"/>
          <w:shd w:val="clear" w:color="auto" w:fill="FFFFFF"/>
        </w:rPr>
        <w:t>其淨零排放</w:t>
      </w:r>
      <w:proofErr w:type="gramEnd"/>
      <w:r w:rsidR="004702FA" w:rsidRPr="006A561E">
        <w:rPr>
          <w:rFonts w:eastAsia="新細明體" w:cs="Times New Roman" w:hint="eastAsia"/>
          <w:color w:val="000000" w:themeColor="text1"/>
          <w:kern w:val="0"/>
          <w:szCs w:val="24"/>
          <w:shd w:val="clear" w:color="auto" w:fill="FFFFFF"/>
        </w:rPr>
        <w:t>承諾之意見，並提出具體政策建議。</w:t>
      </w:r>
    </w:p>
    <w:p w14:paraId="7D569F82" w14:textId="77777777" w:rsidR="00DD44D2" w:rsidRPr="006A561E" w:rsidRDefault="00AB3BE8" w:rsidP="00763CB4">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（九）</w:t>
      </w:r>
      <w:r w:rsidR="00DD44D2" w:rsidRPr="006A561E">
        <w:rPr>
          <w:rFonts w:eastAsia="新細明體" w:cs="Times New Roman" w:hint="eastAsia"/>
          <w:b/>
          <w:bCs/>
          <w:color w:val="000000" w:themeColor="text1"/>
          <w:sz w:val="28"/>
          <w:szCs w:val="28"/>
        </w:rPr>
        <w:t>運輸</w:t>
      </w:r>
      <w:proofErr w:type="gramStart"/>
      <w:r w:rsidR="00DD44D2" w:rsidRPr="006A561E">
        <w:rPr>
          <w:rFonts w:eastAsia="新細明體" w:cs="Times New Roman" w:hint="eastAsia"/>
          <w:b/>
          <w:bCs/>
          <w:color w:val="000000" w:themeColor="text1"/>
          <w:sz w:val="28"/>
          <w:szCs w:val="28"/>
        </w:rPr>
        <w:t>部門減碳作法</w:t>
      </w:r>
      <w:proofErr w:type="gramEnd"/>
    </w:p>
    <w:p w14:paraId="7F322B65" w14:textId="66770855" w:rsidR="00494D4F" w:rsidRPr="006A561E" w:rsidRDefault="006501C6"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w:t>
      </w:r>
      <w:r w:rsidR="00DD44D2" w:rsidRPr="006A561E">
        <w:rPr>
          <w:rFonts w:eastAsia="新細明體" w:cs="Times New Roman" w:hint="eastAsia"/>
          <w:color w:val="000000" w:themeColor="text1"/>
          <w:kern w:val="0"/>
          <w:szCs w:val="24"/>
          <w:shd w:val="clear" w:color="auto" w:fill="FFFFFF"/>
        </w:rPr>
        <w:t>牛津郡設定</w:t>
      </w:r>
      <w:r w:rsidR="00DD44D2" w:rsidRPr="006A561E">
        <w:rPr>
          <w:rFonts w:eastAsia="新細明體" w:cs="Times New Roman"/>
          <w:color w:val="000000" w:themeColor="text1"/>
          <w:kern w:val="0"/>
          <w:szCs w:val="24"/>
          <w:shd w:val="clear" w:color="auto" w:fill="FFFFFF"/>
        </w:rPr>
        <w:t>2040</w:t>
      </w:r>
      <w:r w:rsidR="00DD44D2" w:rsidRPr="006A561E">
        <w:rPr>
          <w:rFonts w:eastAsia="新細明體" w:cs="Times New Roman" w:hint="eastAsia"/>
          <w:color w:val="000000" w:themeColor="text1"/>
          <w:kern w:val="0"/>
          <w:szCs w:val="24"/>
          <w:shd w:val="clear" w:color="auto" w:fill="FFFFFF"/>
        </w:rPr>
        <w:t>年要</w:t>
      </w:r>
      <w:proofErr w:type="gramStart"/>
      <w:r w:rsidR="00DD44D2" w:rsidRPr="006A561E">
        <w:rPr>
          <w:rFonts w:eastAsia="新細明體" w:cs="Times New Roman" w:hint="eastAsia"/>
          <w:color w:val="000000" w:themeColor="text1"/>
          <w:kern w:val="0"/>
          <w:szCs w:val="24"/>
          <w:shd w:val="clear" w:color="auto" w:fill="FFFFFF"/>
        </w:rPr>
        <w:t>達成淨零排放</w:t>
      </w:r>
      <w:proofErr w:type="gramEnd"/>
      <w:r w:rsidR="00DD44D2" w:rsidRPr="006A561E">
        <w:rPr>
          <w:rFonts w:eastAsia="新細明體" w:cs="Times New Roman" w:hint="eastAsia"/>
          <w:color w:val="000000" w:themeColor="text1"/>
          <w:kern w:val="0"/>
          <w:szCs w:val="24"/>
          <w:shd w:val="clear" w:color="auto" w:fill="FFFFFF"/>
        </w:rPr>
        <w:t>的目標，牛津郡交通運輸改善計畫目的</w:t>
      </w:r>
      <w:r w:rsidR="00F26749" w:rsidRPr="006A561E">
        <w:rPr>
          <w:rFonts w:eastAsia="新細明體" w:cs="Times New Roman" w:hint="eastAsia"/>
          <w:color w:val="000000" w:themeColor="text1"/>
          <w:kern w:val="0"/>
          <w:szCs w:val="24"/>
          <w:shd w:val="clear" w:color="auto" w:fill="FFFFFF"/>
        </w:rPr>
        <w:t>，</w:t>
      </w:r>
      <w:r w:rsidR="00DD44D2" w:rsidRPr="006A561E">
        <w:rPr>
          <w:rFonts w:eastAsia="新細明體" w:cs="Times New Roman" w:hint="eastAsia"/>
          <w:color w:val="000000" w:themeColor="text1"/>
          <w:kern w:val="0"/>
          <w:szCs w:val="24"/>
          <w:shd w:val="clear" w:color="auto" w:fill="FFFFFF"/>
        </w:rPr>
        <w:t>是改進位於牛津與威</w:t>
      </w:r>
      <w:proofErr w:type="gramStart"/>
      <w:r w:rsidR="00DD44D2" w:rsidRPr="006A561E">
        <w:rPr>
          <w:rFonts w:eastAsia="新細明體" w:cs="Times New Roman" w:hint="eastAsia"/>
          <w:color w:val="000000" w:themeColor="text1"/>
          <w:kern w:val="0"/>
          <w:szCs w:val="24"/>
          <w:shd w:val="clear" w:color="auto" w:fill="FFFFFF"/>
        </w:rPr>
        <w:t>特</w:t>
      </w:r>
      <w:proofErr w:type="gramEnd"/>
      <w:r w:rsidR="00DD44D2" w:rsidRPr="006A561E">
        <w:rPr>
          <w:rFonts w:eastAsia="新細明體" w:cs="Times New Roman" w:hint="eastAsia"/>
          <w:color w:val="000000" w:themeColor="text1"/>
          <w:kern w:val="0"/>
          <w:szCs w:val="24"/>
          <w:shd w:val="clear" w:color="auto" w:fill="FFFFFF"/>
        </w:rPr>
        <w:t>尼之間的</w:t>
      </w:r>
      <w:r w:rsidR="00DD44D2" w:rsidRPr="006A561E">
        <w:rPr>
          <w:rFonts w:eastAsia="新細明體" w:cs="Times New Roman"/>
          <w:color w:val="000000" w:themeColor="text1"/>
          <w:kern w:val="0"/>
          <w:szCs w:val="24"/>
          <w:shd w:val="clear" w:color="auto" w:fill="FFFFFF"/>
        </w:rPr>
        <w:t>A40</w:t>
      </w:r>
      <w:r w:rsidR="00DD44D2" w:rsidRPr="006A561E">
        <w:rPr>
          <w:rFonts w:eastAsia="新細明體" w:cs="Times New Roman" w:hint="eastAsia"/>
          <w:color w:val="000000" w:themeColor="text1"/>
          <w:kern w:val="0"/>
          <w:szCs w:val="24"/>
          <w:shd w:val="clear" w:color="auto" w:fill="FFFFFF"/>
        </w:rPr>
        <w:t>道路，威</w:t>
      </w:r>
      <w:proofErr w:type="gramStart"/>
      <w:r w:rsidR="00DD44D2" w:rsidRPr="006A561E">
        <w:rPr>
          <w:rFonts w:eastAsia="新細明體" w:cs="Times New Roman" w:hint="eastAsia"/>
          <w:color w:val="000000" w:themeColor="text1"/>
          <w:kern w:val="0"/>
          <w:szCs w:val="24"/>
          <w:shd w:val="clear" w:color="auto" w:fill="FFFFFF"/>
        </w:rPr>
        <w:t>特</w:t>
      </w:r>
      <w:proofErr w:type="gramEnd"/>
      <w:r w:rsidR="00DD44D2" w:rsidRPr="006A561E">
        <w:rPr>
          <w:rFonts w:eastAsia="新細明體" w:cs="Times New Roman" w:hint="eastAsia"/>
          <w:color w:val="000000" w:themeColor="text1"/>
          <w:kern w:val="0"/>
          <w:szCs w:val="24"/>
          <w:shd w:val="clear" w:color="auto" w:fill="FFFFFF"/>
        </w:rPr>
        <w:t>尼周圍雙車道的延伸，新的公交專用道和路口改善，公路進入牛津市前，有一個牌子寫著</w:t>
      </w:r>
      <w:r w:rsidRPr="006A561E">
        <w:rPr>
          <w:rFonts w:eastAsia="新細明體" w:cs="Times New Roman" w:hint="eastAsia"/>
          <w:color w:val="000000" w:themeColor="text1"/>
          <w:kern w:val="0"/>
          <w:szCs w:val="24"/>
          <w:shd w:val="clear" w:color="auto" w:fill="FFFFFF"/>
        </w:rPr>
        <w:t>「</w:t>
      </w:r>
      <w:r w:rsidR="00DD44D2" w:rsidRPr="006A561E">
        <w:rPr>
          <w:rFonts w:eastAsia="新細明體" w:cs="Times New Roman" w:hint="eastAsia"/>
          <w:color w:val="000000" w:themeColor="text1"/>
          <w:kern w:val="0"/>
          <w:szCs w:val="24"/>
          <w:shd w:val="clear" w:color="auto" w:fill="FFFFFF"/>
        </w:rPr>
        <w:t>進入牛津請利用停車轉乘</w:t>
      </w:r>
      <w:r w:rsidRPr="006A561E">
        <w:rPr>
          <w:rFonts w:eastAsia="新細明體" w:cs="Times New Roman" w:hint="eastAsia"/>
          <w:color w:val="000000" w:themeColor="text1"/>
          <w:kern w:val="0"/>
          <w:szCs w:val="24"/>
          <w:shd w:val="clear" w:color="auto" w:fill="FFFFFF"/>
        </w:rPr>
        <w:t>」</w:t>
      </w:r>
      <w:r w:rsidR="00DD44D2" w:rsidRPr="006A561E">
        <w:rPr>
          <w:rFonts w:eastAsia="新細明體" w:cs="Times New Roman" w:hint="eastAsia"/>
          <w:color w:val="000000" w:themeColor="text1"/>
          <w:kern w:val="0"/>
          <w:szCs w:val="24"/>
          <w:shd w:val="clear" w:color="auto" w:fill="FFFFFF"/>
        </w:rPr>
        <w:t>，也有一處</w:t>
      </w:r>
      <w:r w:rsidRPr="006A561E">
        <w:rPr>
          <w:rFonts w:eastAsia="新細明體" w:cs="Times New Roman" w:hint="eastAsia"/>
          <w:color w:val="000000" w:themeColor="text1"/>
          <w:kern w:val="0"/>
          <w:szCs w:val="24"/>
          <w:shd w:val="clear" w:color="auto" w:fill="FFFFFF"/>
        </w:rPr>
        <w:t>「</w:t>
      </w:r>
      <w:r w:rsidR="00DD44D2" w:rsidRPr="006A561E">
        <w:rPr>
          <w:rFonts w:eastAsia="新細明體" w:cs="Times New Roman" w:hint="eastAsia"/>
          <w:color w:val="000000" w:themeColor="text1"/>
          <w:kern w:val="0"/>
          <w:szCs w:val="24"/>
          <w:shd w:val="clear" w:color="auto" w:fill="FFFFFF"/>
        </w:rPr>
        <w:t>停車轉乘者停車場</w:t>
      </w:r>
      <w:r w:rsidRPr="006A561E">
        <w:rPr>
          <w:rFonts w:eastAsia="新細明體" w:cs="Times New Roman" w:hint="eastAsia"/>
          <w:color w:val="000000" w:themeColor="text1"/>
          <w:kern w:val="0"/>
          <w:szCs w:val="24"/>
          <w:shd w:val="clear" w:color="auto" w:fill="FFFFFF"/>
        </w:rPr>
        <w:t>」</w:t>
      </w:r>
      <w:r w:rsidR="00DD44D2" w:rsidRPr="006A561E">
        <w:rPr>
          <w:rFonts w:eastAsia="新細明體" w:cs="Times New Roman" w:hint="eastAsia"/>
          <w:color w:val="000000" w:themeColor="text1"/>
          <w:kern w:val="0"/>
          <w:szCs w:val="24"/>
          <w:shd w:val="clear" w:color="auto" w:fill="FFFFFF"/>
        </w:rPr>
        <w:t>。鼓勵人們停在停車場後，再一起</w:t>
      </w:r>
      <w:r w:rsidR="00F26749" w:rsidRPr="006A561E">
        <w:rPr>
          <w:rFonts w:eastAsia="新細明體" w:cs="Times New Roman" w:hint="eastAsia"/>
          <w:color w:val="000000" w:themeColor="text1"/>
          <w:kern w:val="0"/>
          <w:szCs w:val="24"/>
          <w:shd w:val="clear" w:color="auto" w:fill="FFFFFF"/>
        </w:rPr>
        <w:t>搭乘</w:t>
      </w:r>
      <w:r w:rsidR="00DD44D2" w:rsidRPr="006A561E">
        <w:rPr>
          <w:rFonts w:eastAsia="新細明體" w:cs="Times New Roman" w:hint="eastAsia"/>
          <w:color w:val="000000" w:themeColor="text1"/>
          <w:kern w:val="0"/>
          <w:szCs w:val="24"/>
          <w:shd w:val="clear" w:color="auto" w:fill="FFFFFF"/>
        </w:rPr>
        <w:t>公共汽車到牛津、倫敦或機場</w:t>
      </w:r>
      <w:r w:rsidRPr="006A561E">
        <w:rPr>
          <w:rFonts w:eastAsia="新細明體" w:cs="Times New Roman" w:hint="eastAsia"/>
          <w:color w:val="000000" w:themeColor="text1"/>
          <w:kern w:val="0"/>
          <w:szCs w:val="24"/>
          <w:shd w:val="clear" w:color="auto" w:fill="FFFFFF"/>
        </w:rPr>
        <w:t>，</w:t>
      </w:r>
      <w:r w:rsidR="00F26749" w:rsidRPr="006A561E">
        <w:rPr>
          <w:rFonts w:eastAsia="新細明體" w:cs="Times New Roman" w:hint="eastAsia"/>
          <w:color w:val="000000" w:themeColor="text1"/>
          <w:kern w:val="0"/>
          <w:szCs w:val="24"/>
          <w:shd w:val="clear" w:color="auto" w:fill="FFFFFF"/>
        </w:rPr>
        <w:t>以</w:t>
      </w:r>
      <w:r w:rsidR="00DD44D2" w:rsidRPr="006A561E">
        <w:rPr>
          <w:rFonts w:eastAsia="新細明體" w:cs="Times New Roman" w:hint="eastAsia"/>
          <w:color w:val="000000" w:themeColor="text1"/>
          <w:kern w:val="0"/>
          <w:szCs w:val="24"/>
          <w:shd w:val="clear" w:color="auto" w:fill="FFFFFF"/>
        </w:rPr>
        <w:t>減少碳排放。面對氣候變遷的議題，領導者與民眾經由互相學習討論並信任，一起達成政策目標。</w:t>
      </w:r>
    </w:p>
    <w:p w14:paraId="42B7B48F" w14:textId="77777777" w:rsidR="00763CB4" w:rsidRPr="006A561E" w:rsidRDefault="00AB3BE8" w:rsidP="00494D4F">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（十）</w:t>
      </w:r>
      <w:r w:rsidR="00763CB4" w:rsidRPr="006A561E">
        <w:rPr>
          <w:rFonts w:eastAsia="新細明體" w:cs="Times New Roman" w:hint="eastAsia"/>
          <w:b/>
          <w:bCs/>
          <w:color w:val="000000" w:themeColor="text1"/>
          <w:sz w:val="28"/>
          <w:szCs w:val="28"/>
        </w:rPr>
        <w:t>重大開發案利害關係者參與</w:t>
      </w:r>
    </w:p>
    <w:p w14:paraId="1C9696F6" w14:textId="2732E96E" w:rsidR="00494D4F" w:rsidRPr="006A561E" w:rsidRDefault="00494D4F" w:rsidP="00F26749">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公共政策推動首重充分溝通</w:t>
      </w:r>
      <w:r w:rsidR="006501C6"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有關英國卡地夫灣</w:t>
      </w:r>
      <w:proofErr w:type="gramStart"/>
      <w:r w:rsidRPr="006A561E">
        <w:rPr>
          <w:rFonts w:eastAsia="新細明體" w:cs="Times New Roman" w:hint="eastAsia"/>
          <w:color w:val="000000" w:themeColor="text1"/>
          <w:kern w:val="0"/>
          <w:szCs w:val="24"/>
          <w:shd w:val="clear" w:color="auto" w:fill="FFFFFF"/>
        </w:rPr>
        <w:t>大壩案</w:t>
      </w:r>
      <w:proofErr w:type="gramEnd"/>
      <w:r w:rsidRPr="006A561E">
        <w:rPr>
          <w:rFonts w:eastAsia="新細明體" w:cs="Times New Roman" w:hint="eastAsia"/>
          <w:color w:val="000000" w:themeColor="text1"/>
          <w:kern w:val="0"/>
          <w:szCs w:val="24"/>
          <w:shd w:val="clear" w:color="auto" w:fill="FFFFFF"/>
        </w:rPr>
        <w:t>，英國自</w:t>
      </w:r>
      <w:proofErr w:type="gramStart"/>
      <w:r w:rsidRPr="006A561E">
        <w:rPr>
          <w:rFonts w:eastAsia="新細明體" w:cs="Times New Roman"/>
          <w:color w:val="000000" w:themeColor="text1"/>
          <w:kern w:val="0"/>
          <w:szCs w:val="24"/>
          <w:shd w:val="clear" w:color="auto" w:fill="FFFFFF"/>
        </w:rPr>
        <w:t>1970</w:t>
      </w:r>
      <w:proofErr w:type="gramEnd"/>
      <w:r w:rsidRPr="006A561E">
        <w:rPr>
          <w:rFonts w:eastAsia="新細明體" w:cs="Times New Roman" w:hint="eastAsia"/>
          <w:color w:val="000000" w:themeColor="text1"/>
          <w:kern w:val="0"/>
          <w:szCs w:val="24"/>
          <w:shd w:val="clear" w:color="auto" w:fill="FFFFFF"/>
        </w:rPr>
        <w:t>年代開始討論</w:t>
      </w:r>
      <w:proofErr w:type="gramStart"/>
      <w:r w:rsidRPr="006A561E">
        <w:rPr>
          <w:rFonts w:eastAsia="新細明體" w:cs="Times New Roman" w:hint="eastAsia"/>
          <w:color w:val="000000" w:themeColor="text1"/>
          <w:kern w:val="0"/>
          <w:szCs w:val="24"/>
          <w:shd w:val="clear" w:color="auto" w:fill="FFFFFF"/>
        </w:rPr>
        <w:t>卡地夫灣攔海堤壩</w:t>
      </w:r>
      <w:proofErr w:type="gramEnd"/>
      <w:r w:rsidRPr="006A561E">
        <w:rPr>
          <w:rFonts w:eastAsia="新細明體" w:cs="Times New Roman" w:hint="eastAsia"/>
          <w:color w:val="000000" w:themeColor="text1"/>
          <w:kern w:val="0"/>
          <w:szCs w:val="24"/>
          <w:shd w:val="clear" w:color="auto" w:fill="FFFFFF"/>
        </w:rPr>
        <w:t>案，歷經</w:t>
      </w:r>
      <w:r w:rsidRPr="006A561E">
        <w:rPr>
          <w:rFonts w:eastAsia="新細明體" w:cs="Times New Roman"/>
          <w:color w:val="000000" w:themeColor="text1"/>
          <w:kern w:val="0"/>
          <w:szCs w:val="24"/>
          <w:shd w:val="clear" w:color="auto" w:fill="FFFFFF"/>
        </w:rPr>
        <w:t>20</w:t>
      </w:r>
      <w:r w:rsidRPr="006A561E">
        <w:rPr>
          <w:rFonts w:eastAsia="新細明體" w:cs="Times New Roman" w:hint="eastAsia"/>
          <w:color w:val="000000" w:themeColor="text1"/>
          <w:kern w:val="0"/>
          <w:szCs w:val="24"/>
          <w:shd w:val="clear" w:color="auto" w:fill="FFFFFF"/>
        </w:rPr>
        <w:t>年討論協商、凝聚地方共識及提案立法，</w:t>
      </w:r>
      <w:proofErr w:type="gramStart"/>
      <w:r w:rsidRPr="006A561E">
        <w:rPr>
          <w:rFonts w:eastAsia="新細明體" w:cs="Times New Roman" w:hint="eastAsia"/>
          <w:color w:val="000000" w:themeColor="text1"/>
          <w:kern w:val="0"/>
          <w:szCs w:val="24"/>
          <w:shd w:val="clear" w:color="auto" w:fill="FFFFFF"/>
        </w:rPr>
        <w:t>卡地夫灣攔海堤壩</w:t>
      </w:r>
      <w:proofErr w:type="gramEnd"/>
      <w:r w:rsidRPr="006A561E">
        <w:rPr>
          <w:rFonts w:eastAsia="新細明體" w:cs="Times New Roman" w:hint="eastAsia"/>
          <w:color w:val="000000" w:themeColor="text1"/>
          <w:kern w:val="0"/>
          <w:szCs w:val="24"/>
          <w:shd w:val="clear" w:color="auto" w:fill="FFFFFF"/>
        </w:rPr>
        <w:t>的建設方案終於在</w:t>
      </w:r>
      <w:r w:rsidRPr="006A561E">
        <w:rPr>
          <w:rFonts w:eastAsia="新細明體" w:cs="Times New Roman"/>
          <w:color w:val="000000" w:themeColor="text1"/>
          <w:kern w:val="0"/>
          <w:szCs w:val="24"/>
          <w:shd w:val="clear" w:color="auto" w:fill="FFFFFF"/>
        </w:rPr>
        <w:t>1993</w:t>
      </w:r>
      <w:r w:rsidRPr="006A561E">
        <w:rPr>
          <w:rFonts w:eastAsia="新細明體" w:cs="Times New Roman" w:hint="eastAsia"/>
          <w:color w:val="000000" w:themeColor="text1"/>
          <w:kern w:val="0"/>
          <w:szCs w:val="24"/>
          <w:shd w:val="clear" w:color="auto" w:fill="FFFFFF"/>
        </w:rPr>
        <w:t>年獲得英國議會通過，並形成</w:t>
      </w:r>
      <w:r w:rsidR="00F26749" w:rsidRPr="006A561E">
        <w:rPr>
          <w:rFonts w:eastAsia="新細明體" w:cs="Times New Roman" w:hint="eastAsia"/>
          <w:color w:val="000000" w:themeColor="text1"/>
          <w:kern w:val="0"/>
          <w:szCs w:val="24"/>
          <w:shd w:val="clear" w:color="auto" w:fill="FFFFFF"/>
        </w:rPr>
        <w:t>「</w:t>
      </w:r>
      <w:proofErr w:type="gramStart"/>
      <w:r w:rsidRPr="006A561E">
        <w:rPr>
          <w:rFonts w:eastAsia="新細明體" w:cs="Times New Roman" w:hint="eastAsia"/>
          <w:color w:val="000000" w:themeColor="text1"/>
          <w:kern w:val="0"/>
          <w:szCs w:val="24"/>
          <w:shd w:val="clear" w:color="auto" w:fill="FFFFFF"/>
        </w:rPr>
        <w:t>卡地夫灣攔海堤壩</w:t>
      </w:r>
      <w:proofErr w:type="gramEnd"/>
      <w:r w:rsidRPr="006A561E">
        <w:rPr>
          <w:rFonts w:eastAsia="新細明體" w:cs="Times New Roman" w:hint="eastAsia"/>
          <w:color w:val="000000" w:themeColor="text1"/>
          <w:kern w:val="0"/>
          <w:szCs w:val="24"/>
          <w:shd w:val="clear" w:color="auto" w:fill="FFFFFF"/>
        </w:rPr>
        <w:t>提案</w:t>
      </w:r>
      <w:r w:rsidR="00F2674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Cardiff Bay Barrage Act of 1993</w:t>
      </w:r>
      <w:r w:rsidRPr="006A561E">
        <w:rPr>
          <w:rFonts w:eastAsia="新細明體" w:cs="Times New Roman" w:hint="eastAsia"/>
          <w:color w:val="000000" w:themeColor="text1"/>
          <w:kern w:val="0"/>
          <w:szCs w:val="24"/>
          <w:shd w:val="clear" w:color="auto" w:fill="FFFFFF"/>
        </w:rPr>
        <w:t>）</w:t>
      </w:r>
      <w:r w:rsidR="00C001B7" w:rsidRPr="006A561E">
        <w:rPr>
          <w:rFonts w:eastAsia="新細明體" w:cs="Times New Roman" w:hint="eastAsia"/>
          <w:color w:val="000000" w:themeColor="text1"/>
          <w:kern w:val="0"/>
          <w:szCs w:val="24"/>
          <w:shd w:val="clear" w:color="auto" w:fill="FFFFFF"/>
        </w:rPr>
        <w:t>文件</w:t>
      </w:r>
      <w:r w:rsidRPr="006A561E">
        <w:rPr>
          <w:rFonts w:eastAsia="新細明體" w:cs="Times New Roman" w:hint="eastAsia"/>
          <w:color w:val="000000" w:themeColor="text1"/>
          <w:kern w:val="0"/>
          <w:szCs w:val="24"/>
          <w:shd w:val="clear" w:color="auto" w:fill="FFFFFF"/>
        </w:rPr>
        <w:t>，該計</w:t>
      </w:r>
      <w:r w:rsidR="00137BFB" w:rsidRPr="006A561E">
        <w:rPr>
          <w:rFonts w:eastAsia="新細明體" w:cs="Times New Roman" w:hint="eastAsia"/>
          <w:color w:val="000000" w:themeColor="text1"/>
          <w:kern w:val="0"/>
          <w:szCs w:val="24"/>
          <w:shd w:val="clear" w:color="auto" w:fill="FFFFFF"/>
        </w:rPr>
        <w:t>畫</w:t>
      </w:r>
      <w:r w:rsidRPr="006A561E">
        <w:rPr>
          <w:rFonts w:eastAsia="新細明體" w:cs="Times New Roman" w:hint="eastAsia"/>
          <w:color w:val="000000" w:themeColor="text1"/>
          <w:kern w:val="0"/>
          <w:szCs w:val="24"/>
          <w:shd w:val="clear" w:color="auto" w:fill="FFFFFF"/>
        </w:rPr>
        <w:t>順利自</w:t>
      </w:r>
      <w:r w:rsidRPr="006A561E">
        <w:rPr>
          <w:rFonts w:eastAsia="新細明體" w:cs="Times New Roman"/>
          <w:color w:val="000000" w:themeColor="text1"/>
          <w:kern w:val="0"/>
          <w:szCs w:val="24"/>
          <w:shd w:val="clear" w:color="auto" w:fill="FFFFFF"/>
        </w:rPr>
        <w:t>1994</w:t>
      </w:r>
      <w:r w:rsidRPr="006A561E">
        <w:rPr>
          <w:rFonts w:eastAsia="新細明體" w:cs="Times New Roman" w:hint="eastAsia"/>
          <w:color w:val="000000" w:themeColor="text1"/>
          <w:kern w:val="0"/>
          <w:szCs w:val="24"/>
          <w:shd w:val="clear" w:color="auto" w:fill="FFFFFF"/>
        </w:rPr>
        <w:t>年開工。借鏡英國公共政策之推動，前期充分與社會溝通期程耗時長達</w:t>
      </w:r>
      <w:r w:rsidRPr="006A561E">
        <w:rPr>
          <w:rFonts w:eastAsia="新細明體" w:cs="Times New Roman"/>
          <w:color w:val="000000" w:themeColor="text1"/>
          <w:kern w:val="0"/>
          <w:szCs w:val="24"/>
          <w:shd w:val="clear" w:color="auto" w:fill="FFFFFF"/>
        </w:rPr>
        <w:t>20</w:t>
      </w:r>
      <w:r w:rsidRPr="006A561E">
        <w:rPr>
          <w:rFonts w:eastAsia="新細明體" w:cs="Times New Roman" w:hint="eastAsia"/>
          <w:color w:val="000000" w:themeColor="text1"/>
          <w:kern w:val="0"/>
          <w:szCs w:val="24"/>
          <w:shd w:val="clear" w:color="auto" w:fill="FFFFFF"/>
        </w:rPr>
        <w:t>年，並完備立法後動工執行，讓全案後續施工得以順遂推動。</w:t>
      </w:r>
    </w:p>
    <w:p w14:paraId="4FE54759" w14:textId="77777777" w:rsidR="004E2D17" w:rsidRPr="006A561E" w:rsidRDefault="004E2D17">
      <w:pPr>
        <w:widowControl/>
        <w:rPr>
          <w:rFonts w:eastAsia="新細明體" w:cs="Times New Roman"/>
          <w:b/>
          <w:bCs/>
          <w:color w:val="000000" w:themeColor="text1"/>
          <w:sz w:val="28"/>
          <w:szCs w:val="28"/>
        </w:rPr>
      </w:pPr>
      <w:r w:rsidRPr="006A561E">
        <w:rPr>
          <w:rFonts w:eastAsia="新細明體" w:cs="Times New Roman"/>
          <w:b/>
          <w:bCs/>
          <w:color w:val="000000" w:themeColor="text1"/>
          <w:sz w:val="28"/>
          <w:szCs w:val="28"/>
        </w:rPr>
        <w:br w:type="page"/>
      </w:r>
    </w:p>
    <w:p w14:paraId="582A1A02" w14:textId="000160A5" w:rsidR="00763CB4" w:rsidRPr="006A561E" w:rsidRDefault="00AB3BE8" w:rsidP="00494D4F">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lastRenderedPageBreak/>
        <w:t>（十一）</w:t>
      </w:r>
      <w:r w:rsidR="00494D4F" w:rsidRPr="006A561E">
        <w:rPr>
          <w:rFonts w:eastAsia="新細明體" w:cs="Times New Roman" w:hint="eastAsia"/>
          <w:b/>
          <w:bCs/>
          <w:color w:val="000000" w:themeColor="text1"/>
          <w:sz w:val="28"/>
          <w:szCs w:val="28"/>
        </w:rPr>
        <w:t>經濟發展同時兼顧環境保護</w:t>
      </w:r>
    </w:p>
    <w:p w14:paraId="623492DF" w14:textId="143BEE65" w:rsidR="00494D4F" w:rsidRPr="006A561E" w:rsidRDefault="00494D4F"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30</w:t>
      </w:r>
      <w:r w:rsidRPr="006A561E">
        <w:rPr>
          <w:rFonts w:eastAsia="新細明體" w:cs="Times New Roman" w:hint="eastAsia"/>
          <w:color w:val="000000" w:themeColor="text1"/>
          <w:kern w:val="0"/>
          <w:szCs w:val="24"/>
          <w:shd w:val="clear" w:color="auto" w:fill="FFFFFF"/>
        </w:rPr>
        <w:t>餘年前，英國卡地夫灣大壩工程設計即設有專門設計</w:t>
      </w:r>
      <w:proofErr w:type="gramStart"/>
      <w:r w:rsidRPr="006A561E">
        <w:rPr>
          <w:rFonts w:eastAsia="新細明體" w:cs="Times New Roman" w:hint="eastAsia"/>
          <w:color w:val="000000" w:themeColor="text1"/>
          <w:kern w:val="0"/>
          <w:szCs w:val="24"/>
          <w:shd w:val="clear" w:color="auto" w:fill="FFFFFF"/>
        </w:rPr>
        <w:t>的魚道</w:t>
      </w:r>
      <w:proofErr w:type="gramEnd"/>
      <w:r w:rsidRPr="006A561E">
        <w:rPr>
          <w:rFonts w:eastAsia="新細明體" w:cs="Times New Roman" w:hint="eastAsia"/>
          <w:color w:val="000000" w:themeColor="text1"/>
          <w:kern w:val="0"/>
          <w:szCs w:val="24"/>
          <w:shd w:val="clear" w:color="auto" w:fill="FFFFFF"/>
        </w:rPr>
        <w:t>，讓鮭魚和鱒魚返回塔夫河和伊利河洄游產卵，</w:t>
      </w:r>
      <w:proofErr w:type="gramStart"/>
      <w:r w:rsidRPr="006A561E">
        <w:rPr>
          <w:rFonts w:eastAsia="新細明體" w:cs="Times New Roman" w:hint="eastAsia"/>
          <w:color w:val="000000" w:themeColor="text1"/>
          <w:kern w:val="0"/>
          <w:szCs w:val="24"/>
          <w:shd w:val="clear" w:color="auto" w:fill="FFFFFF"/>
        </w:rPr>
        <w:t>且魚道配備</w:t>
      </w:r>
      <w:proofErr w:type="gramEnd"/>
      <w:r w:rsidRPr="006A561E">
        <w:rPr>
          <w:rFonts w:eastAsia="新細明體" w:cs="Times New Roman" w:hint="eastAsia"/>
          <w:color w:val="000000" w:themeColor="text1"/>
          <w:kern w:val="0"/>
          <w:szCs w:val="24"/>
          <w:shd w:val="clear" w:color="auto" w:fill="FFFFFF"/>
        </w:rPr>
        <w:t>有水下攝影機</w:t>
      </w:r>
      <w:r w:rsidR="00F26749"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運動</w:t>
      </w:r>
      <w:r w:rsidR="00F6169A" w:rsidRPr="006A561E">
        <w:rPr>
          <w:rFonts w:eastAsia="新細明體" w:cs="Times New Roman" w:hint="eastAsia"/>
          <w:color w:val="000000" w:themeColor="text1"/>
          <w:kern w:val="0"/>
          <w:szCs w:val="24"/>
          <w:shd w:val="clear" w:color="auto" w:fill="FFFFFF"/>
        </w:rPr>
        <w:t>及</w:t>
      </w:r>
      <w:r w:rsidRPr="006A561E">
        <w:rPr>
          <w:rFonts w:eastAsia="新細明體" w:cs="Times New Roman" w:hint="eastAsia"/>
          <w:color w:val="000000" w:themeColor="text1"/>
          <w:kern w:val="0"/>
          <w:szCs w:val="24"/>
          <w:shd w:val="clear" w:color="auto" w:fill="FFFFFF"/>
        </w:rPr>
        <w:t>音頻設備，以記錄魚類的活動情形並識別不同的物種。故當初該堤壩設施除硬體設施興建外，同時也兼顧生物物種棲地保育</w:t>
      </w:r>
      <w:r w:rsidR="00F6169A"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本案硬體設施之興建施作，帶動當地觀光休閒產業經濟發展，</w:t>
      </w:r>
      <w:r w:rsidR="00063EC5" w:rsidRPr="006A561E">
        <w:rPr>
          <w:rFonts w:eastAsia="新細明體" w:cs="Times New Roman" w:hint="eastAsia"/>
          <w:color w:val="000000" w:themeColor="text1"/>
          <w:kern w:val="0"/>
          <w:szCs w:val="24"/>
          <w:shd w:val="clear" w:color="auto" w:fill="FFFFFF"/>
        </w:rPr>
        <w:t>並</w:t>
      </w:r>
      <w:r w:rsidRPr="006A561E">
        <w:rPr>
          <w:rFonts w:eastAsia="新細明體" w:cs="Times New Roman" w:hint="eastAsia"/>
          <w:color w:val="000000" w:themeColor="text1"/>
          <w:kern w:val="0"/>
          <w:szCs w:val="24"/>
          <w:shd w:val="clear" w:color="auto" w:fill="FFFFFF"/>
        </w:rPr>
        <w:t>兼顧環境生物物種保護。</w:t>
      </w:r>
    </w:p>
    <w:p w14:paraId="7DA90C35" w14:textId="6A79147A" w:rsidR="00D503B6" w:rsidRPr="006A561E" w:rsidRDefault="00D503B6" w:rsidP="00D503B6">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C9618A" w:rsidRPr="006A561E">
        <w:rPr>
          <w:rFonts w:eastAsia="新細明體" w:cs="Times New Roman" w:hint="eastAsia"/>
          <w:b/>
          <w:bCs/>
          <w:color w:val="000000" w:themeColor="text1"/>
          <w:sz w:val="28"/>
          <w:szCs w:val="28"/>
        </w:rPr>
        <w:t>十</w:t>
      </w:r>
      <w:r w:rsidRPr="006A561E">
        <w:rPr>
          <w:rFonts w:eastAsia="新細明體" w:cs="Times New Roman" w:hint="eastAsia"/>
          <w:b/>
          <w:bCs/>
          <w:color w:val="000000" w:themeColor="text1"/>
          <w:sz w:val="28"/>
          <w:szCs w:val="28"/>
        </w:rPr>
        <w:t>二）融合既有文化特色的都市更新</w:t>
      </w:r>
    </w:p>
    <w:p w14:paraId="594650FA" w14:textId="386123BB" w:rsidR="00D503B6" w:rsidRPr="006A561E" w:rsidRDefault="00063EC5" w:rsidP="00D503B6">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w:t>
      </w:r>
      <w:r w:rsidR="00D503B6" w:rsidRPr="006A561E">
        <w:rPr>
          <w:rFonts w:eastAsia="新細明體" w:cs="Times New Roman" w:hint="eastAsia"/>
          <w:color w:val="000000" w:themeColor="text1"/>
          <w:kern w:val="0"/>
          <w:szCs w:val="24"/>
          <w:shd w:val="clear" w:color="auto" w:fill="FFFFFF"/>
        </w:rPr>
        <w:t>都市更新計畫是為了提供民眾更優質居住環境，並帶動周邊及整體經濟發展</w:t>
      </w:r>
      <w:r w:rsidRPr="006A561E">
        <w:rPr>
          <w:rFonts w:eastAsia="新細明體" w:cs="Times New Roman" w:hint="eastAsia"/>
          <w:color w:val="000000" w:themeColor="text1"/>
          <w:kern w:val="0"/>
          <w:szCs w:val="24"/>
          <w:shd w:val="clear" w:color="auto" w:fill="FFFFFF"/>
        </w:rPr>
        <w:t>。</w:t>
      </w:r>
      <w:r w:rsidR="00D503B6" w:rsidRPr="006A561E">
        <w:rPr>
          <w:rFonts w:eastAsia="新細明體" w:cs="Times New Roman" w:hint="eastAsia"/>
          <w:color w:val="000000" w:themeColor="text1"/>
          <w:kern w:val="0"/>
          <w:szCs w:val="24"/>
          <w:shd w:val="clear" w:color="auto" w:fill="FFFFFF"/>
        </w:rPr>
        <w:t>倫敦國王十字車站的區域發展是英國最重要，也是最大型的都市再生開發計畫，兼顧歷史文化與經濟脈動，除了保留原有歷史建築及文化保存，也考量區域內及周邊經濟與城市發展，並強調社區的永續，讓社區是安全的、環保的、包容的。</w:t>
      </w:r>
      <w:r w:rsidR="00C001B7" w:rsidRPr="006A561E">
        <w:rPr>
          <w:rFonts w:eastAsia="新細明體" w:cs="Times New Roman" w:hint="eastAsia"/>
          <w:color w:val="000000" w:themeColor="text1"/>
          <w:kern w:val="0"/>
          <w:szCs w:val="24"/>
          <w:shd w:val="clear" w:color="auto" w:fill="FFFFFF"/>
        </w:rPr>
        <w:t>英國</w:t>
      </w:r>
      <w:r w:rsidR="00D503B6" w:rsidRPr="006A561E">
        <w:rPr>
          <w:rFonts w:eastAsia="新細明體" w:cs="Times New Roman" w:hint="eastAsia"/>
          <w:color w:val="000000" w:themeColor="text1"/>
          <w:kern w:val="0"/>
          <w:szCs w:val="24"/>
          <w:shd w:val="clear" w:color="auto" w:fill="FFFFFF"/>
        </w:rPr>
        <w:t>有許多舊有城市，多半具有歷史建築，而倫敦國王十字車站就是一個很好的都市更新案例，透過與民間機構合作進行整合性區域發展與規劃，以建築工法讓新城市保有舊城</w:t>
      </w:r>
      <w:r w:rsidRPr="006A561E">
        <w:rPr>
          <w:rFonts w:eastAsia="新細明體" w:cs="Times New Roman" w:hint="eastAsia"/>
          <w:color w:val="000000" w:themeColor="text1"/>
          <w:kern w:val="0"/>
          <w:szCs w:val="24"/>
          <w:shd w:val="clear" w:color="auto" w:fill="FFFFFF"/>
        </w:rPr>
        <w:t>市</w:t>
      </w:r>
      <w:r w:rsidR="00D503B6" w:rsidRPr="006A561E">
        <w:rPr>
          <w:rFonts w:eastAsia="新細明體" w:cs="Times New Roman" w:hint="eastAsia"/>
          <w:color w:val="000000" w:themeColor="text1"/>
          <w:kern w:val="0"/>
          <w:szCs w:val="24"/>
          <w:shd w:val="clear" w:color="auto" w:fill="FFFFFF"/>
        </w:rPr>
        <w:t>歷史，新舊元素融合而成為特色，並帶動經濟發展，提供民眾生活品質，讓城市規劃更加精進與完善。</w:t>
      </w:r>
    </w:p>
    <w:p w14:paraId="15F34E2E" w14:textId="1E530133" w:rsidR="00763CB4" w:rsidRPr="006A561E" w:rsidRDefault="00494D4F" w:rsidP="00494D4F">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8E582C" w:rsidRPr="006A561E">
        <w:rPr>
          <w:rFonts w:eastAsia="新細明體" w:cs="Times New Roman" w:hint="eastAsia"/>
          <w:b/>
          <w:bCs/>
          <w:color w:val="000000" w:themeColor="text1"/>
          <w:sz w:val="28"/>
          <w:szCs w:val="28"/>
        </w:rPr>
        <w:t>十</w:t>
      </w:r>
      <w:r w:rsidR="00C9618A" w:rsidRPr="006A561E">
        <w:rPr>
          <w:rFonts w:eastAsia="新細明體" w:cs="Times New Roman" w:hint="eastAsia"/>
          <w:b/>
          <w:bCs/>
          <w:color w:val="000000" w:themeColor="text1"/>
          <w:sz w:val="28"/>
          <w:szCs w:val="28"/>
        </w:rPr>
        <w:t>三</w:t>
      </w:r>
      <w:r w:rsidRPr="006A561E">
        <w:rPr>
          <w:rFonts w:eastAsia="新細明體" w:cs="Times New Roman" w:hint="eastAsia"/>
          <w:b/>
          <w:bCs/>
          <w:color w:val="000000" w:themeColor="text1"/>
          <w:sz w:val="28"/>
          <w:szCs w:val="28"/>
        </w:rPr>
        <w:t>）</w:t>
      </w:r>
      <w:r w:rsidR="008E582C" w:rsidRPr="006A561E">
        <w:rPr>
          <w:rFonts w:eastAsia="新細明體" w:cs="Times New Roman" w:hint="eastAsia"/>
          <w:b/>
          <w:bCs/>
          <w:color w:val="000000" w:themeColor="text1"/>
          <w:sz w:val="28"/>
          <w:szCs w:val="28"/>
        </w:rPr>
        <w:t>環境</w:t>
      </w:r>
      <w:r w:rsidR="00C9618A" w:rsidRPr="006A561E">
        <w:rPr>
          <w:rFonts w:eastAsia="新細明體" w:cs="Times New Roman" w:hint="eastAsia"/>
          <w:b/>
          <w:bCs/>
          <w:color w:val="000000" w:themeColor="text1"/>
          <w:sz w:val="28"/>
          <w:szCs w:val="28"/>
        </w:rPr>
        <w:t>及世代</w:t>
      </w:r>
      <w:r w:rsidR="008E582C" w:rsidRPr="006A561E">
        <w:rPr>
          <w:rFonts w:eastAsia="新細明體" w:cs="Times New Roman" w:hint="eastAsia"/>
          <w:b/>
          <w:bCs/>
          <w:color w:val="000000" w:themeColor="text1"/>
          <w:sz w:val="28"/>
          <w:szCs w:val="28"/>
        </w:rPr>
        <w:t>正義下</w:t>
      </w:r>
      <w:r w:rsidR="00C9618A" w:rsidRPr="006A561E">
        <w:rPr>
          <w:rFonts w:eastAsia="新細明體" w:cs="Times New Roman" w:hint="eastAsia"/>
          <w:b/>
          <w:bCs/>
          <w:color w:val="000000" w:themeColor="text1"/>
          <w:sz w:val="28"/>
          <w:szCs w:val="28"/>
        </w:rPr>
        <w:t>的政策規劃</w:t>
      </w:r>
    </w:p>
    <w:p w14:paraId="6940AF05" w14:textId="62008CC6" w:rsidR="008E582C" w:rsidRPr="006A561E" w:rsidRDefault="001D03EF"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b/>
          <w:bCs/>
          <w:color w:val="000000" w:themeColor="text1"/>
          <w:sz w:val="28"/>
          <w:szCs w:val="28"/>
        </w:rPr>
      </w:pPr>
      <w:r w:rsidRPr="006A561E">
        <w:rPr>
          <w:rFonts w:eastAsia="新細明體" w:cs="Times New Roman" w:hint="eastAsia"/>
          <w:color w:val="000000" w:themeColor="text1"/>
          <w:kern w:val="0"/>
          <w:szCs w:val="24"/>
          <w:shd w:val="clear" w:color="auto" w:fill="FFFFFF"/>
        </w:rPr>
        <w:t>威爾斯</w:t>
      </w:r>
      <w:r w:rsidR="00494D4F" w:rsidRPr="006A561E">
        <w:rPr>
          <w:rFonts w:eastAsia="新細明體" w:cs="Times New Roman" w:hint="eastAsia"/>
          <w:color w:val="000000" w:themeColor="text1"/>
          <w:kern w:val="0"/>
          <w:szCs w:val="24"/>
          <w:shd w:val="clear" w:color="auto" w:fill="FFFFFF"/>
        </w:rPr>
        <w:t>政府的道路審查旨在改善</w:t>
      </w:r>
      <w:r w:rsidRPr="006A561E">
        <w:rPr>
          <w:rFonts w:eastAsia="新細明體" w:cs="Times New Roman" w:hint="eastAsia"/>
          <w:color w:val="000000" w:themeColor="text1"/>
          <w:kern w:val="0"/>
          <w:szCs w:val="24"/>
          <w:shd w:val="clear" w:color="auto" w:fill="FFFFFF"/>
        </w:rPr>
        <w:t>威爾斯</w:t>
      </w:r>
      <w:r w:rsidR="00494D4F" w:rsidRPr="006A561E">
        <w:rPr>
          <w:rFonts w:eastAsia="新細明體" w:cs="Times New Roman" w:hint="eastAsia"/>
          <w:color w:val="000000" w:themeColor="text1"/>
          <w:kern w:val="0"/>
          <w:szCs w:val="24"/>
          <w:shd w:val="clear" w:color="auto" w:fill="FFFFFF"/>
        </w:rPr>
        <w:t>的交通基礎設施政策</w:t>
      </w:r>
      <w:r w:rsidR="00137BFB" w:rsidRPr="006A561E">
        <w:rPr>
          <w:rFonts w:eastAsia="新細明體" w:cs="Times New Roman" w:hint="eastAsia"/>
          <w:color w:val="000000" w:themeColor="text1"/>
          <w:kern w:val="0"/>
          <w:szCs w:val="24"/>
          <w:shd w:val="clear" w:color="auto" w:fill="FFFFFF"/>
        </w:rPr>
        <w:t>，</w:t>
      </w:r>
      <w:r w:rsidR="00494D4F" w:rsidRPr="006A561E">
        <w:rPr>
          <w:rFonts w:eastAsia="新細明體" w:cs="Times New Roman" w:hint="eastAsia"/>
          <w:color w:val="000000" w:themeColor="text1"/>
          <w:kern w:val="0"/>
          <w:szCs w:val="24"/>
          <w:shd w:val="clear" w:color="auto" w:fill="FFFFFF"/>
        </w:rPr>
        <w:t>該審查專注於許多領域，包括道路安全、減少</w:t>
      </w:r>
      <w:r w:rsidR="00C001B7" w:rsidRPr="006A561E">
        <w:rPr>
          <w:rFonts w:eastAsia="新細明體" w:cs="Times New Roman" w:hint="eastAsia"/>
          <w:color w:val="000000" w:themeColor="text1"/>
          <w:kern w:val="0"/>
          <w:szCs w:val="24"/>
          <w:shd w:val="clear" w:color="auto" w:fill="FFFFFF"/>
        </w:rPr>
        <w:t>壅塞</w:t>
      </w:r>
      <w:r w:rsidR="00494D4F" w:rsidRPr="006A561E">
        <w:rPr>
          <w:rFonts w:eastAsia="新細明體" w:cs="Times New Roman" w:hint="eastAsia"/>
          <w:color w:val="000000" w:themeColor="text1"/>
          <w:kern w:val="0"/>
          <w:szCs w:val="24"/>
          <w:shd w:val="clear" w:color="auto" w:fill="FFFFFF"/>
        </w:rPr>
        <w:t>和改善公共交通</w:t>
      </w:r>
      <w:r w:rsidR="00063EC5" w:rsidRPr="006A561E">
        <w:rPr>
          <w:rFonts w:eastAsia="新細明體" w:cs="Times New Roman" w:hint="eastAsia"/>
          <w:color w:val="000000" w:themeColor="text1"/>
          <w:kern w:val="0"/>
          <w:szCs w:val="24"/>
          <w:shd w:val="clear" w:color="auto" w:fill="FFFFFF"/>
        </w:rPr>
        <w:t>。</w:t>
      </w:r>
      <w:r w:rsidR="00494D4F" w:rsidRPr="006A561E">
        <w:rPr>
          <w:rFonts w:eastAsia="新細明體" w:cs="Times New Roman" w:hint="eastAsia"/>
          <w:color w:val="000000" w:themeColor="text1"/>
          <w:kern w:val="0"/>
          <w:szCs w:val="24"/>
          <w:shd w:val="clear" w:color="auto" w:fill="FFFFFF"/>
        </w:rPr>
        <w:t>該政策旨在保持交通效率的同時</w:t>
      </w:r>
      <w:r w:rsidR="00137BFB" w:rsidRPr="006A561E">
        <w:rPr>
          <w:rFonts w:eastAsia="新細明體" w:cs="Times New Roman" w:hint="eastAsia"/>
          <w:color w:val="000000" w:themeColor="text1"/>
          <w:kern w:val="0"/>
          <w:szCs w:val="24"/>
          <w:shd w:val="clear" w:color="auto" w:fill="FFFFFF"/>
        </w:rPr>
        <w:t>，</w:t>
      </w:r>
      <w:r w:rsidR="00494D4F" w:rsidRPr="006A561E">
        <w:rPr>
          <w:rFonts w:eastAsia="新細明體" w:cs="Times New Roman" w:hint="eastAsia"/>
          <w:color w:val="000000" w:themeColor="text1"/>
          <w:kern w:val="0"/>
          <w:szCs w:val="24"/>
          <w:shd w:val="clear" w:color="auto" w:fill="FFFFFF"/>
        </w:rPr>
        <w:t>創建一個更加高效和</w:t>
      </w:r>
      <w:r w:rsidR="00EF103B" w:rsidRPr="006A561E">
        <w:rPr>
          <w:rFonts w:eastAsia="新細明體" w:cs="Times New Roman" w:hint="eastAsia"/>
          <w:color w:val="000000" w:themeColor="text1"/>
          <w:kern w:val="0"/>
          <w:szCs w:val="24"/>
          <w:shd w:val="clear" w:color="auto" w:fill="FFFFFF"/>
        </w:rPr>
        <w:t>永續</w:t>
      </w:r>
      <w:r w:rsidR="00494D4F" w:rsidRPr="006A561E">
        <w:rPr>
          <w:rFonts w:eastAsia="新細明體" w:cs="Times New Roman" w:hint="eastAsia"/>
          <w:color w:val="000000" w:themeColor="text1"/>
          <w:kern w:val="0"/>
          <w:szCs w:val="24"/>
          <w:shd w:val="clear" w:color="auto" w:fill="FFFFFF"/>
        </w:rPr>
        <w:t>的交通系統，同時減少交通對環境的影響。審查包括多項具體措施，例如投資新的公共交通基礎設施、改善自行車和步行路線，並引入新措施來減少交通</w:t>
      </w:r>
      <w:r w:rsidR="00C001B7" w:rsidRPr="006A561E">
        <w:rPr>
          <w:rFonts w:eastAsia="新細明體" w:cs="Times New Roman" w:hint="eastAsia"/>
          <w:color w:val="000000" w:themeColor="text1"/>
          <w:kern w:val="0"/>
          <w:szCs w:val="24"/>
          <w:shd w:val="clear" w:color="auto" w:fill="FFFFFF"/>
        </w:rPr>
        <w:t>壅塞</w:t>
      </w:r>
      <w:r w:rsidR="00494D4F" w:rsidRPr="006A561E">
        <w:rPr>
          <w:rFonts w:eastAsia="新細明體" w:cs="Times New Roman" w:hint="eastAsia"/>
          <w:color w:val="000000" w:themeColor="text1"/>
          <w:kern w:val="0"/>
          <w:szCs w:val="24"/>
          <w:shd w:val="clear" w:color="auto" w:fill="FFFFFF"/>
        </w:rPr>
        <w:t>。</w:t>
      </w:r>
    </w:p>
    <w:p w14:paraId="71874408" w14:textId="1AF5E845" w:rsidR="00494D4F" w:rsidRPr="006A561E" w:rsidRDefault="00494D4F"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《未來世代的幸福法案》是</w:t>
      </w:r>
      <w:r w:rsidR="001D03EF" w:rsidRPr="006A561E">
        <w:rPr>
          <w:rFonts w:eastAsia="新細明體" w:cs="Times New Roman" w:hint="eastAsia"/>
          <w:color w:val="000000" w:themeColor="text1"/>
          <w:kern w:val="0"/>
          <w:szCs w:val="24"/>
          <w:shd w:val="clear" w:color="auto" w:fill="FFFFFF"/>
        </w:rPr>
        <w:t>威爾斯</w:t>
      </w:r>
      <w:r w:rsidRPr="006A561E">
        <w:rPr>
          <w:rFonts w:eastAsia="新細明體" w:cs="Times New Roman" w:hint="eastAsia"/>
          <w:color w:val="000000" w:themeColor="text1"/>
          <w:kern w:val="0"/>
          <w:szCs w:val="24"/>
          <w:shd w:val="clear" w:color="auto" w:fill="FFFFFF"/>
        </w:rPr>
        <w:t>政府於</w:t>
      </w:r>
      <w:r w:rsidRPr="006A561E">
        <w:rPr>
          <w:rFonts w:eastAsia="新細明體" w:cs="Times New Roman"/>
          <w:color w:val="000000" w:themeColor="text1"/>
          <w:kern w:val="0"/>
          <w:szCs w:val="24"/>
          <w:shd w:val="clear" w:color="auto" w:fill="FFFFFF"/>
        </w:rPr>
        <w:t>2015</w:t>
      </w:r>
      <w:r w:rsidRPr="006A561E">
        <w:rPr>
          <w:rFonts w:eastAsia="新細明體" w:cs="Times New Roman" w:hint="eastAsia"/>
          <w:color w:val="000000" w:themeColor="text1"/>
          <w:kern w:val="0"/>
          <w:szCs w:val="24"/>
          <w:shd w:val="clear" w:color="auto" w:fill="FFFFFF"/>
        </w:rPr>
        <w:t>年推出的一項政策</w:t>
      </w:r>
      <w:r w:rsidR="00137BFB"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該政策旨在改善</w:t>
      </w:r>
      <w:r w:rsidR="001D03EF" w:rsidRPr="006A561E">
        <w:rPr>
          <w:rFonts w:eastAsia="新細明體" w:cs="Times New Roman" w:hint="eastAsia"/>
          <w:color w:val="000000" w:themeColor="text1"/>
          <w:kern w:val="0"/>
          <w:szCs w:val="24"/>
          <w:shd w:val="clear" w:color="auto" w:fill="FFFFFF"/>
        </w:rPr>
        <w:t>威爾斯</w:t>
      </w:r>
      <w:r w:rsidRPr="006A561E">
        <w:rPr>
          <w:rFonts w:eastAsia="新細明體" w:cs="Times New Roman" w:hint="eastAsia"/>
          <w:color w:val="000000" w:themeColor="text1"/>
          <w:kern w:val="0"/>
          <w:szCs w:val="24"/>
          <w:shd w:val="clear" w:color="auto" w:fill="FFFFFF"/>
        </w:rPr>
        <w:t>人民的社會、經濟、環境和文化福祉，現在和未來都是如此。該政策設定了一些目標，即</w:t>
      </w:r>
      <w:r w:rsidR="00137BFB"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幸福目標</w:t>
      </w:r>
      <w:r w:rsidR="00137BFB"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，其中包括改善健康和福祉、減少貧困和促進</w:t>
      </w:r>
      <w:r w:rsidR="00EF103B" w:rsidRPr="006A561E">
        <w:rPr>
          <w:rFonts w:eastAsia="新細明體" w:cs="Times New Roman" w:hint="eastAsia"/>
          <w:color w:val="000000" w:themeColor="text1"/>
          <w:kern w:val="0"/>
          <w:szCs w:val="24"/>
          <w:shd w:val="clear" w:color="auto" w:fill="FFFFFF"/>
        </w:rPr>
        <w:t>永續</w:t>
      </w:r>
      <w:r w:rsidRPr="006A561E">
        <w:rPr>
          <w:rFonts w:eastAsia="新細明體" w:cs="Times New Roman" w:hint="eastAsia"/>
          <w:color w:val="000000" w:themeColor="text1"/>
          <w:kern w:val="0"/>
          <w:szCs w:val="24"/>
          <w:shd w:val="clear" w:color="auto" w:fill="FFFFFF"/>
        </w:rPr>
        <w:t>發展等</w:t>
      </w:r>
      <w:r w:rsidR="00137BFB"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還要求</w:t>
      </w:r>
      <w:r w:rsidR="001D03EF" w:rsidRPr="006A561E">
        <w:rPr>
          <w:rFonts w:eastAsia="新細明體" w:cs="Times New Roman" w:hint="eastAsia"/>
          <w:color w:val="000000" w:themeColor="text1"/>
          <w:kern w:val="0"/>
          <w:szCs w:val="24"/>
          <w:shd w:val="clear" w:color="auto" w:fill="FFFFFF"/>
        </w:rPr>
        <w:t>威爾斯</w:t>
      </w:r>
      <w:r w:rsidRPr="006A561E">
        <w:rPr>
          <w:rFonts w:eastAsia="新細明體" w:cs="Times New Roman" w:hint="eastAsia"/>
          <w:color w:val="000000" w:themeColor="text1"/>
          <w:kern w:val="0"/>
          <w:szCs w:val="24"/>
          <w:shd w:val="clear" w:color="auto" w:fill="FFFFFF"/>
        </w:rPr>
        <w:t>的公共機構在決策時採取</w:t>
      </w:r>
      <w:r w:rsidR="00137BFB"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長期視角</w:t>
      </w:r>
      <w:r w:rsidR="00137BFB"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，考慮其決策對未來世代的影響。該政策被視為一種創新的政策制定方法，並受</w:t>
      </w:r>
      <w:r w:rsidRPr="006A561E">
        <w:rPr>
          <w:rFonts w:eastAsia="新細明體" w:cs="Times New Roman" w:hint="eastAsia"/>
          <w:color w:val="000000" w:themeColor="text1"/>
          <w:kern w:val="0"/>
          <w:szCs w:val="24"/>
          <w:shd w:val="clear" w:color="auto" w:fill="FFFFFF"/>
        </w:rPr>
        <w:lastRenderedPageBreak/>
        <w:t>到國際認可。</w:t>
      </w:r>
    </w:p>
    <w:p w14:paraId="3B6F13C9" w14:textId="76CDA8FF" w:rsidR="008E582C" w:rsidRPr="006A561E" w:rsidRDefault="00494D4F" w:rsidP="008E582C">
      <w:pPr>
        <w:overflowPunct w:val="0"/>
        <w:adjustRightInd w:val="0"/>
        <w:snapToGrid w:val="0"/>
        <w:spacing w:before="100" w:beforeAutospacing="1" w:after="100" w:afterAutospacing="1"/>
        <w:ind w:left="561" w:hangingChars="200" w:hanging="561"/>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C9618A" w:rsidRPr="006A561E">
        <w:rPr>
          <w:rFonts w:eastAsia="新細明體" w:cs="Times New Roman" w:hint="eastAsia"/>
          <w:b/>
          <w:bCs/>
          <w:color w:val="000000" w:themeColor="text1"/>
          <w:sz w:val="28"/>
          <w:szCs w:val="28"/>
        </w:rPr>
        <w:t>十四</w:t>
      </w:r>
      <w:r w:rsidRPr="006A561E">
        <w:rPr>
          <w:rFonts w:eastAsia="新細明體" w:cs="Times New Roman" w:hint="eastAsia"/>
          <w:b/>
          <w:bCs/>
          <w:color w:val="000000" w:themeColor="text1"/>
          <w:sz w:val="28"/>
          <w:szCs w:val="28"/>
        </w:rPr>
        <w:t>）</w:t>
      </w:r>
      <w:r w:rsidR="008E582C" w:rsidRPr="006A561E">
        <w:rPr>
          <w:rFonts w:eastAsia="新細明體" w:cs="Times New Roman" w:hint="eastAsia"/>
          <w:b/>
          <w:bCs/>
          <w:color w:val="000000" w:themeColor="text1"/>
          <w:sz w:val="28"/>
          <w:szCs w:val="28"/>
        </w:rPr>
        <w:t>以科學為本</w:t>
      </w:r>
      <w:r w:rsidR="00C9618A" w:rsidRPr="006A561E">
        <w:rPr>
          <w:rFonts w:eastAsia="新細明體" w:cs="Times New Roman" w:hint="eastAsia"/>
          <w:b/>
          <w:bCs/>
          <w:color w:val="000000" w:themeColor="text1"/>
          <w:sz w:val="28"/>
          <w:szCs w:val="28"/>
        </w:rPr>
        <w:t>的</w:t>
      </w:r>
      <w:r w:rsidR="008E582C" w:rsidRPr="006A561E">
        <w:rPr>
          <w:rFonts w:eastAsia="新細明體" w:cs="Times New Roman" w:hint="eastAsia"/>
          <w:b/>
          <w:bCs/>
          <w:color w:val="000000" w:themeColor="text1"/>
          <w:sz w:val="28"/>
          <w:szCs w:val="28"/>
        </w:rPr>
        <w:t>前瞻專案</w:t>
      </w:r>
    </w:p>
    <w:p w14:paraId="75F03108" w14:textId="6B852486" w:rsidR="00397A03" w:rsidRPr="006A561E" w:rsidRDefault="00494D4F"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政府</w:t>
      </w:r>
      <w:r w:rsidR="007B0E58" w:rsidRPr="006A561E">
        <w:rPr>
          <w:rFonts w:eastAsia="新細明體" w:cs="Times New Roman" w:hint="eastAsia"/>
          <w:color w:val="000000" w:themeColor="text1"/>
          <w:kern w:val="0"/>
          <w:szCs w:val="24"/>
          <w:shd w:val="clear" w:color="auto" w:fill="FFFFFF"/>
        </w:rPr>
        <w:t>科學</w:t>
      </w:r>
      <w:r w:rsidRPr="006A561E">
        <w:rPr>
          <w:rFonts w:eastAsia="新細明體" w:cs="Times New Roman" w:hint="eastAsia"/>
          <w:color w:val="000000" w:themeColor="text1"/>
          <w:kern w:val="0"/>
          <w:szCs w:val="24"/>
          <w:shd w:val="clear" w:color="auto" w:fill="FFFFFF"/>
        </w:rPr>
        <w:t>辦公室的前瞻性專案（</w:t>
      </w:r>
      <w:r w:rsidRPr="006A561E">
        <w:rPr>
          <w:rFonts w:eastAsia="新細明體" w:cs="Times New Roman"/>
          <w:color w:val="000000" w:themeColor="text1"/>
          <w:kern w:val="0"/>
          <w:szCs w:val="24"/>
          <w:shd w:val="clear" w:color="auto" w:fill="FFFFFF"/>
        </w:rPr>
        <w:t>Government Office for Science's Foresight Projects</w:t>
      </w:r>
      <w:r w:rsidRPr="006A561E">
        <w:rPr>
          <w:rFonts w:eastAsia="新細明體" w:cs="Times New Roman" w:hint="eastAsia"/>
          <w:color w:val="000000" w:themeColor="text1"/>
          <w:kern w:val="0"/>
          <w:szCs w:val="24"/>
          <w:shd w:val="clear" w:color="auto" w:fill="FFFFFF"/>
        </w:rPr>
        <w:t>）是一個旨在預測和評估不同領域未來發展趨勢和挑戰的</w:t>
      </w:r>
      <w:r w:rsidR="00137BFB" w:rsidRPr="006A561E">
        <w:rPr>
          <w:rFonts w:eastAsia="新細明體" w:cs="Times New Roman" w:hint="eastAsia"/>
          <w:color w:val="000000" w:themeColor="text1"/>
          <w:kern w:val="0"/>
          <w:szCs w:val="24"/>
          <w:shd w:val="clear" w:color="auto" w:fill="FFFFFF"/>
        </w:rPr>
        <w:t>計畫</w:t>
      </w:r>
      <w:r w:rsidRPr="006A561E">
        <w:rPr>
          <w:rFonts w:eastAsia="新細明體" w:cs="Times New Roman" w:hint="eastAsia"/>
          <w:color w:val="000000" w:themeColor="text1"/>
          <w:kern w:val="0"/>
          <w:szCs w:val="24"/>
          <w:shd w:val="clear" w:color="auto" w:fill="FFFFFF"/>
        </w:rPr>
        <w:t>。該</w:t>
      </w:r>
      <w:r w:rsidR="00137BFB" w:rsidRPr="006A561E">
        <w:rPr>
          <w:rFonts w:eastAsia="新細明體" w:cs="Times New Roman" w:hint="eastAsia"/>
          <w:color w:val="000000" w:themeColor="text1"/>
          <w:kern w:val="0"/>
          <w:szCs w:val="24"/>
          <w:shd w:val="clear" w:color="auto" w:fill="FFFFFF"/>
        </w:rPr>
        <w:t>計畫</w:t>
      </w:r>
      <w:r w:rsidRPr="006A561E">
        <w:rPr>
          <w:rFonts w:eastAsia="新細明體" w:cs="Times New Roman" w:hint="eastAsia"/>
          <w:color w:val="000000" w:themeColor="text1"/>
          <w:kern w:val="0"/>
          <w:szCs w:val="24"/>
          <w:shd w:val="clear" w:color="auto" w:fill="FFFFFF"/>
        </w:rPr>
        <w:t>旨在為政策制定者、產業界和學術界</w:t>
      </w:r>
      <w:r w:rsidR="00063EC5"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提供有關未來技術和社會發展的深入見解，以幫助他們制定更好的政策和戰略。這些前瞻性專案通常涉及多個不同領域，包括經濟、環境、社會和技術等。該計</w:t>
      </w:r>
      <w:r w:rsidR="00137BFB" w:rsidRPr="006A561E">
        <w:rPr>
          <w:rFonts w:eastAsia="新細明體" w:cs="Times New Roman" w:hint="eastAsia"/>
          <w:color w:val="000000" w:themeColor="text1"/>
          <w:kern w:val="0"/>
          <w:szCs w:val="24"/>
          <w:shd w:val="clear" w:color="auto" w:fill="FFFFFF"/>
        </w:rPr>
        <w:t>畫</w:t>
      </w:r>
      <w:r w:rsidRPr="006A561E">
        <w:rPr>
          <w:rFonts w:eastAsia="新細明體" w:cs="Times New Roman" w:hint="eastAsia"/>
          <w:color w:val="000000" w:themeColor="text1"/>
          <w:kern w:val="0"/>
          <w:szCs w:val="24"/>
          <w:shd w:val="clear" w:color="auto" w:fill="FFFFFF"/>
        </w:rPr>
        <w:t>邀請各種專家和利益相關者參與，以共同探討和評估未來發展趨勢和挑戰。這些專家和利益相關者來自不同的領域，包括學術界、產業界、政府機構和非政府組織等。過去的前瞻性專案涉及的主題包括氣候變化、能源、食品和農業、公共衛生、社會價值觀和技術發展等。這些專案的產出通常包括綜合報告、政策建議和技術創新方案等，以</w:t>
      </w:r>
      <w:r w:rsidR="00063EC5" w:rsidRPr="006A561E">
        <w:rPr>
          <w:rFonts w:eastAsia="新細明體" w:cs="Times New Roman" w:hint="eastAsia"/>
          <w:color w:val="000000" w:themeColor="text1"/>
          <w:kern w:val="0"/>
          <w:szCs w:val="24"/>
          <w:shd w:val="clear" w:color="auto" w:fill="FFFFFF"/>
        </w:rPr>
        <w:t>協</w:t>
      </w:r>
      <w:r w:rsidRPr="006A561E">
        <w:rPr>
          <w:rFonts w:eastAsia="新細明體" w:cs="Times New Roman" w:hint="eastAsia"/>
          <w:color w:val="000000" w:themeColor="text1"/>
          <w:kern w:val="0"/>
          <w:szCs w:val="24"/>
          <w:shd w:val="clear" w:color="auto" w:fill="FFFFFF"/>
        </w:rPr>
        <w:t>助政策制定者和其他利益相關者</w:t>
      </w:r>
      <w:r w:rsidR="00063EC5" w:rsidRPr="006A561E">
        <w:rPr>
          <w:rFonts w:eastAsia="新細明體" w:cs="Times New Roman" w:hint="eastAsia"/>
          <w:color w:val="000000" w:themeColor="text1"/>
          <w:kern w:val="0"/>
          <w:szCs w:val="24"/>
          <w:shd w:val="clear" w:color="auto" w:fill="FFFFFF"/>
        </w:rPr>
        <w:t>，能更有效的</w:t>
      </w:r>
      <w:r w:rsidRPr="006A561E">
        <w:rPr>
          <w:rFonts w:eastAsia="新細明體" w:cs="Times New Roman" w:hint="eastAsia"/>
          <w:color w:val="000000" w:themeColor="text1"/>
          <w:kern w:val="0"/>
          <w:szCs w:val="24"/>
          <w:shd w:val="clear" w:color="auto" w:fill="FFFFFF"/>
        </w:rPr>
        <w:t>應對未來的挑戰和機遇。</w:t>
      </w:r>
    </w:p>
    <w:p w14:paraId="1A96062E" w14:textId="77777777" w:rsidR="00B40CAB" w:rsidRPr="006A561E" w:rsidRDefault="00B40CAB" w:rsidP="0006075F">
      <w:pPr>
        <w:overflowPunct w:val="0"/>
        <w:adjustRightInd w:val="0"/>
        <w:snapToGrid w:val="0"/>
        <w:spacing w:line="384" w:lineRule="auto"/>
        <w:ind w:leftChars="300" w:left="720"/>
        <w:jc w:val="both"/>
        <w:rPr>
          <w:rFonts w:eastAsia="新細明體" w:cs="Times New Roman"/>
          <w:color w:val="000000" w:themeColor="text1"/>
          <w:kern w:val="0"/>
          <w:szCs w:val="24"/>
          <w:shd w:val="clear" w:color="auto" w:fill="FFFFFF"/>
          <w:lang w:eastAsia="zh-HK"/>
        </w:rPr>
        <w:sectPr w:rsidR="00B40CAB" w:rsidRPr="006A561E" w:rsidSect="00C724E2">
          <w:pgSz w:w="11906" w:h="16838"/>
          <w:pgMar w:top="1418" w:right="1418" w:bottom="1418" w:left="1418" w:header="851" w:footer="992" w:gutter="284"/>
          <w:cols w:space="425"/>
          <w:docGrid w:type="lines" w:linePitch="360"/>
        </w:sectPr>
      </w:pPr>
    </w:p>
    <w:p w14:paraId="0877D95F" w14:textId="77777777" w:rsidR="001F5955" w:rsidRPr="006A561E" w:rsidRDefault="009418B8" w:rsidP="0085754E">
      <w:pPr>
        <w:keepNext/>
        <w:overflowPunct w:val="0"/>
        <w:snapToGrid w:val="0"/>
        <w:spacing w:line="360" w:lineRule="auto"/>
        <w:jc w:val="center"/>
        <w:outlineLvl w:val="0"/>
        <w:rPr>
          <w:rFonts w:eastAsia="新細明體" w:cs="Times New Roman"/>
          <w:b/>
          <w:bCs/>
          <w:color w:val="000000" w:themeColor="text1"/>
          <w:kern w:val="52"/>
          <w:sz w:val="40"/>
          <w:szCs w:val="40"/>
        </w:rPr>
      </w:pPr>
      <w:bookmarkStart w:id="27" w:name="_Toc141944117"/>
      <w:r w:rsidRPr="006A561E">
        <w:rPr>
          <w:rFonts w:eastAsia="新細明體" w:cs="Times New Roman" w:hint="eastAsia"/>
          <w:b/>
          <w:bCs/>
          <w:color w:val="000000" w:themeColor="text1"/>
          <w:kern w:val="52"/>
          <w:sz w:val="40"/>
          <w:szCs w:val="40"/>
        </w:rPr>
        <w:lastRenderedPageBreak/>
        <w:t>肆</w:t>
      </w:r>
      <w:r w:rsidR="0072057D" w:rsidRPr="006A561E">
        <w:rPr>
          <w:rFonts w:eastAsia="新細明體" w:cs="Times New Roman" w:hint="eastAsia"/>
          <w:b/>
          <w:bCs/>
          <w:color w:val="000000" w:themeColor="text1"/>
          <w:kern w:val="52"/>
          <w:sz w:val="40"/>
          <w:szCs w:val="40"/>
        </w:rPr>
        <w:t>、</w:t>
      </w:r>
      <w:r w:rsidR="00056ACD" w:rsidRPr="006A561E">
        <w:rPr>
          <w:rFonts w:eastAsia="新細明體" w:cs="Times New Roman"/>
          <w:b/>
          <w:bCs/>
          <w:color w:val="000000" w:themeColor="text1"/>
          <w:kern w:val="52"/>
          <w:sz w:val="40"/>
          <w:szCs w:val="40"/>
        </w:rPr>
        <w:t>政策</w:t>
      </w:r>
      <w:r w:rsidRPr="006A561E">
        <w:rPr>
          <w:rFonts w:eastAsia="新細明體" w:cs="Times New Roman" w:hint="eastAsia"/>
          <w:b/>
          <w:bCs/>
          <w:color w:val="000000" w:themeColor="text1"/>
          <w:kern w:val="52"/>
          <w:sz w:val="40"/>
          <w:szCs w:val="40"/>
        </w:rPr>
        <w:t>建議</w:t>
      </w:r>
      <w:bookmarkEnd w:id="27"/>
    </w:p>
    <w:p w14:paraId="78DAD000" w14:textId="77777777" w:rsidR="00BB73F7" w:rsidRPr="006A561E" w:rsidRDefault="00BB73F7" w:rsidP="00BB73F7">
      <w:pPr>
        <w:overflowPunct w:val="0"/>
        <w:adjustRightInd w:val="0"/>
        <w:snapToGrid w:val="0"/>
        <w:spacing w:before="100" w:beforeAutospacing="1" w:after="100" w:afterAutospacing="1"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一、政府治理與運作轉型</w:t>
      </w:r>
    </w:p>
    <w:p w14:paraId="39B4AA4B" w14:textId="754F58CF" w:rsidR="00241B8C" w:rsidRPr="006A561E" w:rsidRDefault="00494D4F" w:rsidP="00494D4F">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E8068B" w:rsidRPr="006A561E">
        <w:rPr>
          <w:rFonts w:eastAsia="新細明體" w:cs="Times New Roman" w:hint="eastAsia"/>
          <w:b/>
          <w:bCs/>
          <w:color w:val="000000" w:themeColor="text1"/>
          <w:sz w:val="28"/>
          <w:szCs w:val="28"/>
        </w:rPr>
        <w:t>一</w:t>
      </w:r>
      <w:r w:rsidRPr="006A561E">
        <w:rPr>
          <w:rFonts w:eastAsia="新細明體" w:cs="Times New Roman" w:hint="eastAsia"/>
          <w:b/>
          <w:bCs/>
          <w:color w:val="000000" w:themeColor="text1"/>
          <w:sz w:val="28"/>
          <w:szCs w:val="28"/>
        </w:rPr>
        <w:t>）我國應持續推動多元與包容的就業環境</w:t>
      </w:r>
    </w:p>
    <w:p w14:paraId="62F5E153" w14:textId="4984FA7F" w:rsidR="00494D4F" w:rsidRPr="006A561E" w:rsidRDefault="001607F7"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多元與包容的就業環境不僅有助於個體的成長和發展，</w:t>
      </w:r>
      <w:r w:rsidR="00AC6DCD" w:rsidRPr="006A561E">
        <w:rPr>
          <w:rFonts w:eastAsia="新細明體" w:cs="Times New Roman" w:hint="eastAsia"/>
          <w:color w:val="000000" w:themeColor="text1"/>
          <w:kern w:val="0"/>
          <w:szCs w:val="24"/>
          <w:shd w:val="clear" w:color="auto" w:fill="FFFFFF"/>
        </w:rPr>
        <w:t>亦</w:t>
      </w:r>
      <w:r w:rsidRPr="006A561E">
        <w:rPr>
          <w:rFonts w:eastAsia="新細明體" w:cs="Times New Roman" w:hint="eastAsia"/>
          <w:color w:val="000000" w:themeColor="text1"/>
          <w:kern w:val="0"/>
          <w:szCs w:val="24"/>
          <w:shd w:val="clear" w:color="auto" w:fill="FFFFFF"/>
        </w:rPr>
        <w:t>有助於提高企業的競爭力和社會的穩定。</w:t>
      </w:r>
      <w:r w:rsidR="00494D4F" w:rsidRPr="006A561E">
        <w:rPr>
          <w:rFonts w:eastAsia="新細明體" w:cs="Times New Roman" w:hint="eastAsia"/>
          <w:color w:val="000000" w:themeColor="text1"/>
          <w:kern w:val="0"/>
          <w:szCs w:val="24"/>
          <w:shd w:val="clear" w:color="auto" w:fill="FFFFFF"/>
        </w:rPr>
        <w:t>英國立法禁止種族、性別、</w:t>
      </w:r>
      <w:r w:rsidR="00094421" w:rsidRPr="006A561E">
        <w:rPr>
          <w:rFonts w:eastAsia="新細明體" w:cs="Times New Roman" w:hint="eastAsia"/>
          <w:color w:val="000000" w:themeColor="text1"/>
          <w:szCs w:val="24"/>
        </w:rPr>
        <w:t>身心障礙</w:t>
      </w:r>
      <w:r w:rsidR="00494D4F" w:rsidRPr="006A561E">
        <w:rPr>
          <w:rFonts w:eastAsia="新細明體" w:cs="Times New Roman" w:hint="eastAsia"/>
          <w:color w:val="000000" w:themeColor="text1"/>
          <w:kern w:val="0"/>
          <w:szCs w:val="24"/>
          <w:shd w:val="clear" w:color="auto" w:fill="FFFFFF"/>
        </w:rPr>
        <w:t>、性取向、宗教等歧視，並嚴格要求公</w:t>
      </w:r>
      <w:r w:rsidR="00AC6DCD" w:rsidRPr="006A561E">
        <w:rPr>
          <w:rFonts w:eastAsia="新細明體" w:cs="Times New Roman" w:hint="eastAsia"/>
          <w:color w:val="000000" w:themeColor="text1"/>
          <w:kern w:val="0"/>
          <w:szCs w:val="24"/>
          <w:shd w:val="clear" w:color="auto" w:fill="FFFFFF"/>
        </w:rPr>
        <w:t>部</w:t>
      </w:r>
      <w:r w:rsidR="00494D4F" w:rsidRPr="006A561E">
        <w:rPr>
          <w:rFonts w:eastAsia="新細明體" w:cs="Times New Roman" w:hint="eastAsia"/>
          <w:color w:val="000000" w:themeColor="text1"/>
          <w:kern w:val="0"/>
          <w:szCs w:val="24"/>
          <w:shd w:val="clear" w:color="auto" w:fill="FFFFFF"/>
        </w:rPr>
        <w:t>門落實執行</w:t>
      </w:r>
      <w:r w:rsidR="00AC6DCD" w:rsidRPr="006A561E">
        <w:rPr>
          <w:rFonts w:eastAsia="新細明體" w:cs="Times New Roman" w:hint="eastAsia"/>
          <w:color w:val="000000" w:themeColor="text1"/>
          <w:kern w:val="0"/>
          <w:szCs w:val="24"/>
          <w:shd w:val="clear" w:color="auto" w:fill="FFFFFF"/>
        </w:rPr>
        <w:t>。</w:t>
      </w:r>
      <w:r w:rsidR="00494D4F" w:rsidRPr="006A561E">
        <w:rPr>
          <w:rFonts w:eastAsia="新細明體" w:cs="Times New Roman" w:hint="eastAsia"/>
          <w:color w:val="000000" w:themeColor="text1"/>
          <w:kern w:val="0"/>
          <w:szCs w:val="24"/>
          <w:shd w:val="clear" w:color="auto" w:fill="FFFFFF"/>
        </w:rPr>
        <w:t>我國歷經數十年推動民主、性別平等、促進轉型正義、</w:t>
      </w:r>
      <w:r w:rsidR="00BF1A50" w:rsidRPr="006A561E">
        <w:rPr>
          <w:rFonts w:eastAsia="新細明體" w:cs="Times New Roman" w:hint="eastAsia"/>
          <w:color w:val="000000" w:themeColor="text1"/>
          <w:kern w:val="0"/>
          <w:szCs w:val="24"/>
          <w:shd w:val="clear" w:color="auto" w:fill="FFFFFF"/>
        </w:rPr>
        <w:t>平等</w:t>
      </w:r>
      <w:r w:rsidR="00494D4F" w:rsidRPr="006A561E">
        <w:rPr>
          <w:rFonts w:eastAsia="新細明體" w:cs="Times New Roman" w:hint="eastAsia"/>
          <w:color w:val="000000" w:themeColor="text1"/>
          <w:kern w:val="0"/>
          <w:szCs w:val="24"/>
          <w:shd w:val="clear" w:color="auto" w:fill="FFFFFF"/>
        </w:rPr>
        <w:t>就業機會等政策，在亞洲國家中成績斐然，但仍應以先進國家為師，持續努力</w:t>
      </w:r>
      <w:r w:rsidR="00BF1A50" w:rsidRPr="006A561E">
        <w:rPr>
          <w:rFonts w:eastAsia="新細明體" w:cs="Times New Roman" w:hint="eastAsia"/>
          <w:color w:val="000000" w:themeColor="text1"/>
          <w:kern w:val="0"/>
          <w:szCs w:val="24"/>
          <w:shd w:val="clear" w:color="auto" w:fill="FFFFFF"/>
        </w:rPr>
        <w:t>，提高職場多樣性，增加不同觀點和經驗的交流，促進創新和競爭力</w:t>
      </w:r>
      <w:r w:rsidR="00494D4F" w:rsidRPr="006A561E">
        <w:rPr>
          <w:rFonts w:eastAsia="新細明體" w:cs="Times New Roman" w:hint="eastAsia"/>
          <w:color w:val="000000" w:themeColor="text1"/>
          <w:kern w:val="0"/>
          <w:szCs w:val="24"/>
          <w:shd w:val="clear" w:color="auto" w:fill="FFFFFF"/>
        </w:rPr>
        <w:t>。</w:t>
      </w:r>
    </w:p>
    <w:p w14:paraId="2142A84F" w14:textId="49973670" w:rsidR="004E2D17" w:rsidRPr="006A561E" w:rsidRDefault="004E2D17" w:rsidP="004E2D17">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E8068B" w:rsidRPr="006A561E">
        <w:rPr>
          <w:rFonts w:eastAsia="新細明體" w:cs="Times New Roman" w:hint="eastAsia"/>
          <w:b/>
          <w:bCs/>
          <w:color w:val="000000" w:themeColor="text1"/>
          <w:sz w:val="28"/>
          <w:szCs w:val="28"/>
        </w:rPr>
        <w:t>二</w:t>
      </w:r>
      <w:r w:rsidRPr="006A561E">
        <w:rPr>
          <w:rFonts w:eastAsia="新細明體" w:cs="Times New Roman" w:hint="eastAsia"/>
          <w:b/>
          <w:bCs/>
          <w:color w:val="000000" w:themeColor="text1"/>
          <w:sz w:val="28"/>
          <w:szCs w:val="28"/>
        </w:rPr>
        <w:t>）運用資訊科技優化政府服務效能</w:t>
      </w:r>
    </w:p>
    <w:p w14:paraId="153FB34C" w14:textId="77777777" w:rsidR="004E2D17" w:rsidRPr="006A561E" w:rsidRDefault="004E2D17" w:rsidP="004E2D17">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以稅務為例，增進公眾參與，建立開放的溝通渠道，讓納稅人和用戶參與稅務決策和政策制定，提供透明度和公正性；運用大數據分析和智能化技術，提高稅務機構的監督和稽核能力，減少漏稅和逃稅行為；優化稅務服務流程、簡化申報手續、提供個性化稅務諮詢服務，以提升納稅人的滿意度和便利度；建立稅務機構與其他公部門之間的合作機制，共享資源和數據。</w:t>
      </w:r>
    </w:p>
    <w:p w14:paraId="400A83F8" w14:textId="196E9A97" w:rsidR="004E2D17" w:rsidRPr="006A561E" w:rsidRDefault="004E2D17" w:rsidP="004E2D17">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E8068B" w:rsidRPr="006A561E">
        <w:rPr>
          <w:rFonts w:eastAsia="新細明體" w:cs="Times New Roman" w:hint="eastAsia"/>
          <w:b/>
          <w:bCs/>
          <w:color w:val="000000" w:themeColor="text1"/>
          <w:sz w:val="28"/>
          <w:szCs w:val="28"/>
        </w:rPr>
        <w:t>三</w:t>
      </w:r>
      <w:r w:rsidRPr="006A561E">
        <w:rPr>
          <w:rFonts w:eastAsia="新細明體" w:cs="Times New Roman" w:hint="eastAsia"/>
          <w:b/>
          <w:bCs/>
          <w:color w:val="000000" w:themeColor="text1"/>
          <w:sz w:val="28"/>
          <w:szCs w:val="28"/>
        </w:rPr>
        <w:t>）多元管道進用公部門專業人才</w:t>
      </w:r>
    </w:p>
    <w:p w14:paraId="6E759742" w14:textId="77777777" w:rsidR="004E2D17" w:rsidRPr="006A561E" w:rsidRDefault="004E2D17" w:rsidP="004E2D17">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隨著科技不斷的發展，專業人力投入公部門應列為政府施政的重大方向，不管是技術人力或高階文官，都應該放寬考試進用的制度。雖然公部門具有政務任用、約聘僱制度，但政務任用偶被批評為政治任用，約</w:t>
      </w:r>
      <w:proofErr w:type="gramStart"/>
      <w:r w:rsidRPr="006A561E">
        <w:rPr>
          <w:rFonts w:eastAsia="新細明體" w:cs="Times New Roman" w:hint="eastAsia"/>
          <w:color w:val="000000" w:themeColor="text1"/>
          <w:kern w:val="0"/>
          <w:szCs w:val="24"/>
          <w:shd w:val="clear" w:color="auto" w:fill="FFFFFF"/>
        </w:rPr>
        <w:t>僱</w:t>
      </w:r>
      <w:proofErr w:type="gramEnd"/>
      <w:r w:rsidRPr="006A561E">
        <w:rPr>
          <w:rFonts w:eastAsia="新細明體" w:cs="Times New Roman" w:hint="eastAsia"/>
          <w:color w:val="000000" w:themeColor="text1"/>
          <w:kern w:val="0"/>
          <w:szCs w:val="24"/>
          <w:shd w:val="clear" w:color="auto" w:fill="FFFFFF"/>
        </w:rPr>
        <w:t>人力與公務人員待遇、福利、退休金、</w:t>
      </w:r>
      <w:proofErr w:type="gramStart"/>
      <w:r w:rsidRPr="006A561E">
        <w:rPr>
          <w:rFonts w:eastAsia="新細明體" w:cs="Times New Roman" w:hint="eastAsia"/>
          <w:color w:val="000000" w:themeColor="text1"/>
          <w:kern w:val="0"/>
          <w:szCs w:val="24"/>
          <w:shd w:val="clear" w:color="auto" w:fill="FFFFFF"/>
        </w:rPr>
        <w:t>陞</w:t>
      </w:r>
      <w:proofErr w:type="gramEnd"/>
      <w:r w:rsidRPr="006A561E">
        <w:rPr>
          <w:rFonts w:eastAsia="新細明體" w:cs="Times New Roman" w:hint="eastAsia"/>
          <w:color w:val="000000" w:themeColor="text1"/>
          <w:kern w:val="0"/>
          <w:szCs w:val="24"/>
          <w:shd w:val="clear" w:color="auto" w:fill="FFFFFF"/>
        </w:rPr>
        <w:t>遷制度</w:t>
      </w:r>
      <w:proofErr w:type="gramStart"/>
      <w:r w:rsidRPr="006A561E">
        <w:rPr>
          <w:rFonts w:eastAsia="新細明體" w:cs="Times New Roman" w:hint="eastAsia"/>
          <w:color w:val="000000" w:themeColor="text1"/>
          <w:kern w:val="0"/>
          <w:szCs w:val="24"/>
          <w:shd w:val="clear" w:color="auto" w:fill="FFFFFF"/>
        </w:rPr>
        <w:t>不</w:t>
      </w:r>
      <w:proofErr w:type="gramEnd"/>
      <w:r w:rsidRPr="006A561E">
        <w:rPr>
          <w:rFonts w:eastAsia="新細明體" w:cs="Times New Roman" w:hint="eastAsia"/>
          <w:color w:val="000000" w:themeColor="text1"/>
          <w:kern w:val="0"/>
          <w:szCs w:val="24"/>
          <w:shd w:val="clear" w:color="auto" w:fill="FFFFFF"/>
        </w:rPr>
        <w:t>全然相等，較難吸引專業人力投身公務體系。因此建議我國公務人員選才制度可適度融合英國制度，</w:t>
      </w:r>
      <w:proofErr w:type="gramStart"/>
      <w:r w:rsidRPr="006A561E">
        <w:rPr>
          <w:rFonts w:eastAsia="新細明體" w:cs="Times New Roman" w:hint="eastAsia"/>
          <w:color w:val="000000" w:themeColor="text1"/>
          <w:kern w:val="0"/>
          <w:szCs w:val="24"/>
          <w:shd w:val="clear" w:color="auto" w:fill="FFFFFF"/>
        </w:rPr>
        <w:t>研</w:t>
      </w:r>
      <w:proofErr w:type="gramEnd"/>
      <w:r w:rsidRPr="006A561E">
        <w:rPr>
          <w:rFonts w:eastAsia="新細明體" w:cs="Times New Roman" w:hint="eastAsia"/>
          <w:color w:val="000000" w:themeColor="text1"/>
          <w:kern w:val="0"/>
          <w:szCs w:val="24"/>
          <w:shd w:val="clear" w:color="auto" w:fill="FFFFFF"/>
        </w:rPr>
        <w:t>擬放寬考試及</w:t>
      </w:r>
      <w:proofErr w:type="gramStart"/>
      <w:r w:rsidRPr="006A561E">
        <w:rPr>
          <w:rFonts w:eastAsia="新細明體" w:cs="Times New Roman" w:hint="eastAsia"/>
          <w:color w:val="000000" w:themeColor="text1"/>
          <w:kern w:val="0"/>
          <w:szCs w:val="24"/>
          <w:shd w:val="clear" w:color="auto" w:fill="FFFFFF"/>
        </w:rPr>
        <w:t>陞</w:t>
      </w:r>
      <w:proofErr w:type="gramEnd"/>
      <w:r w:rsidRPr="006A561E">
        <w:rPr>
          <w:rFonts w:eastAsia="新細明體" w:cs="Times New Roman" w:hint="eastAsia"/>
          <w:color w:val="000000" w:themeColor="text1"/>
          <w:kern w:val="0"/>
          <w:szCs w:val="24"/>
          <w:shd w:val="clear" w:color="auto" w:fill="FFFFFF"/>
        </w:rPr>
        <w:t>遷制度，提高專業任用的政務官比例，以及提高約聘僱人力的薪資和晉升制度。</w:t>
      </w:r>
    </w:p>
    <w:p w14:paraId="5C308041" w14:textId="77777777" w:rsidR="00E8068B" w:rsidRPr="006A561E" w:rsidRDefault="00E8068B">
      <w:pPr>
        <w:widowControl/>
        <w:rPr>
          <w:rFonts w:eastAsia="新細明體" w:cs="Times New Roman"/>
          <w:b/>
          <w:bCs/>
          <w:color w:val="000000" w:themeColor="text1"/>
          <w:sz w:val="28"/>
          <w:szCs w:val="28"/>
        </w:rPr>
      </w:pPr>
      <w:r w:rsidRPr="006A561E">
        <w:rPr>
          <w:rFonts w:eastAsia="新細明體" w:cs="Times New Roman"/>
          <w:b/>
          <w:bCs/>
          <w:color w:val="000000" w:themeColor="text1"/>
          <w:sz w:val="28"/>
          <w:szCs w:val="28"/>
        </w:rPr>
        <w:br w:type="page"/>
      </w:r>
    </w:p>
    <w:p w14:paraId="5D4BCDAF" w14:textId="45E77997" w:rsidR="00E8068B" w:rsidRPr="006A561E" w:rsidRDefault="00E8068B" w:rsidP="00E8068B">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lastRenderedPageBreak/>
        <w:t>（四）</w:t>
      </w:r>
      <w:proofErr w:type="gramStart"/>
      <w:r w:rsidRPr="006A561E">
        <w:rPr>
          <w:rFonts w:eastAsia="新細明體" w:cs="Times New Roman" w:hint="eastAsia"/>
          <w:b/>
          <w:bCs/>
          <w:color w:val="000000" w:themeColor="text1"/>
          <w:sz w:val="28"/>
          <w:szCs w:val="28"/>
        </w:rPr>
        <w:t>從留才</w:t>
      </w:r>
      <w:proofErr w:type="gramEnd"/>
      <w:r w:rsidRPr="006A561E">
        <w:rPr>
          <w:rFonts w:eastAsia="新細明體" w:cs="Times New Roman" w:hint="eastAsia"/>
          <w:b/>
          <w:bCs/>
          <w:color w:val="000000" w:themeColor="text1"/>
          <w:sz w:val="28"/>
          <w:szCs w:val="28"/>
        </w:rPr>
        <w:t>角度思考公務員薪資結構及退休金制度</w:t>
      </w:r>
    </w:p>
    <w:p w14:paraId="401EA0CB" w14:textId="77777777" w:rsidR="00E8068B" w:rsidRPr="006A561E" w:rsidRDefault="00E8068B" w:rsidP="00E8068B">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以我國大學教授薪資為例，遠低於先進國家，難吸引頂尖人才到我國從事教研，目前雖已鬆綁大學教授兼職創業之規定，但實際上，此措施的精神就是間接給予績效方面的獎勵。公務員薪資雖然有調薪的制度，但與績效獎勵無關，政府思維仍處在公務員只能依規定辦理相關業務，績效好壞在公務體系常被視為一視同仁，造成缺乏創新及創造力。政府機關也可以是創造利潤的單位，藉由收入的增加再回饋到公務員本身，有助於單位的活化與人員的士氣。建議應該轉換從「防弊」兼具「興利」的觀念出發，重新定位公部門和公務員的角色。另外，英國的退休金給付採取浮動機制，原則上是利大於弊，我國可以借鏡該機制，並同步配套性思考公務員年金改革制度。</w:t>
      </w:r>
    </w:p>
    <w:p w14:paraId="0DD22471" w14:textId="15F8DCA8" w:rsidR="00241B8C" w:rsidRPr="006A561E" w:rsidRDefault="00494D4F" w:rsidP="00E41740">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E8068B" w:rsidRPr="006A561E">
        <w:rPr>
          <w:rFonts w:eastAsia="新細明體" w:cs="Times New Roman" w:hint="eastAsia"/>
          <w:b/>
          <w:bCs/>
          <w:color w:val="000000" w:themeColor="text1"/>
          <w:sz w:val="28"/>
          <w:szCs w:val="28"/>
        </w:rPr>
        <w:t>五</w:t>
      </w:r>
      <w:r w:rsidRPr="006A561E">
        <w:rPr>
          <w:rFonts w:eastAsia="新細明體" w:cs="Times New Roman" w:hint="eastAsia"/>
          <w:b/>
          <w:bCs/>
          <w:color w:val="000000" w:themeColor="text1"/>
          <w:sz w:val="28"/>
          <w:szCs w:val="28"/>
        </w:rPr>
        <w:t>）</w:t>
      </w:r>
      <w:r w:rsidR="00241B8C" w:rsidRPr="006A561E">
        <w:rPr>
          <w:rFonts w:eastAsia="新細明體" w:cs="Times New Roman" w:hint="eastAsia"/>
          <w:b/>
          <w:bCs/>
          <w:color w:val="000000" w:themeColor="text1"/>
          <w:sz w:val="28"/>
          <w:szCs w:val="28"/>
        </w:rPr>
        <w:t>公部門宜持續推動數位轉型，提升工作環境</w:t>
      </w:r>
      <w:r w:rsidR="00150AF6" w:rsidRPr="006A561E">
        <w:rPr>
          <w:rFonts w:eastAsia="新細明體" w:cs="Times New Roman" w:hint="eastAsia"/>
          <w:b/>
          <w:bCs/>
          <w:color w:val="000000" w:themeColor="text1"/>
          <w:sz w:val="28"/>
          <w:szCs w:val="28"/>
        </w:rPr>
        <w:t>效能</w:t>
      </w:r>
    </w:p>
    <w:p w14:paraId="51CCBD1F" w14:textId="56464314" w:rsidR="00494D4F" w:rsidRPr="006A561E" w:rsidRDefault="00494D4F"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英國政府部門長期推動數位轉型與創新，導入新技術大幅提升</w:t>
      </w:r>
      <w:r w:rsidR="00AC6DCD" w:rsidRPr="006A561E">
        <w:rPr>
          <w:rFonts w:eastAsia="新細明體" w:cs="Times New Roman" w:hint="eastAsia"/>
          <w:color w:val="000000" w:themeColor="text1"/>
          <w:kern w:val="0"/>
          <w:szCs w:val="24"/>
          <w:shd w:val="clear" w:color="auto" w:fill="FFFFFF"/>
        </w:rPr>
        <w:t>政府</w:t>
      </w:r>
      <w:r w:rsidRPr="006A561E">
        <w:rPr>
          <w:rFonts w:eastAsia="新細明體" w:cs="Times New Roman" w:hint="eastAsia"/>
          <w:color w:val="000000" w:themeColor="text1"/>
          <w:kern w:val="0"/>
          <w:szCs w:val="24"/>
          <w:shd w:val="clear" w:color="auto" w:fill="FFFFFF"/>
        </w:rPr>
        <w:t>效能與服務轉型，同時推動共享辦公空間，並分區興建大型集中辦公大樓，讓員工有較好的工作環境及遠距工作機會。我國雖亦有相關倡議，但尚未見相關主管機關具體及整體性的政策規劃，宜以英國為</w:t>
      </w:r>
      <w:proofErr w:type="gramStart"/>
      <w:r w:rsidRPr="006A561E">
        <w:rPr>
          <w:rFonts w:eastAsia="新細明體" w:cs="Times New Roman" w:hint="eastAsia"/>
          <w:color w:val="000000" w:themeColor="text1"/>
          <w:kern w:val="0"/>
          <w:szCs w:val="24"/>
          <w:shd w:val="clear" w:color="auto" w:fill="FFFFFF"/>
        </w:rPr>
        <w:t>鑑</w:t>
      </w:r>
      <w:proofErr w:type="gramEnd"/>
      <w:r w:rsidR="00AC6DC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妥善評估。</w:t>
      </w:r>
    </w:p>
    <w:p w14:paraId="468327AC" w14:textId="77777777" w:rsidR="00BB73F7" w:rsidRPr="006A561E" w:rsidRDefault="00BB73F7" w:rsidP="00BB73F7">
      <w:pPr>
        <w:overflowPunct w:val="0"/>
        <w:adjustRightInd w:val="0"/>
        <w:snapToGrid w:val="0"/>
        <w:spacing w:before="100" w:beforeAutospacing="1" w:after="100" w:afterAutospacing="1"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二、公私協力與公眾參與</w:t>
      </w:r>
    </w:p>
    <w:p w14:paraId="3095D331" w14:textId="77777777" w:rsidR="00B81FD8" w:rsidRPr="006A561E" w:rsidRDefault="00BB73F7" w:rsidP="00B81FD8">
      <w:pPr>
        <w:overflowPunct w:val="0"/>
        <w:adjustRightInd w:val="0"/>
        <w:snapToGrid w:val="0"/>
        <w:spacing w:before="100" w:beforeAutospacing="1" w:after="100" w:afterAutospacing="1" w:line="360" w:lineRule="auto"/>
        <w:ind w:left="849" w:hangingChars="303" w:hanging="849"/>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w:t>
      </w:r>
      <w:r w:rsidR="00B81FD8" w:rsidRPr="006A561E">
        <w:rPr>
          <w:rFonts w:eastAsia="新細明體" w:cs="Times New Roman" w:hint="eastAsia"/>
          <w:b/>
          <w:bCs/>
          <w:color w:val="000000" w:themeColor="text1"/>
          <w:sz w:val="28"/>
          <w:szCs w:val="28"/>
        </w:rPr>
        <w:t>更有彈性的公眾對話方式</w:t>
      </w:r>
    </w:p>
    <w:p w14:paraId="7ED3D33E" w14:textId="54863D6B" w:rsidR="00B81FD8" w:rsidRPr="006A561E" w:rsidRDefault="00B81FD8"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公部門長期以來看見問題，便由負責部門提出解決問題策略，待上級機關核定</w:t>
      </w:r>
      <w:proofErr w:type="gramStart"/>
      <w:r w:rsidRPr="006A561E">
        <w:rPr>
          <w:rFonts w:eastAsia="新細明體" w:cs="Times New Roman" w:hint="eastAsia"/>
          <w:color w:val="000000" w:themeColor="text1"/>
          <w:kern w:val="0"/>
          <w:szCs w:val="24"/>
          <w:shd w:val="clear" w:color="auto" w:fill="FFFFFF"/>
        </w:rPr>
        <w:t>後便付諸</w:t>
      </w:r>
      <w:proofErr w:type="gramEnd"/>
      <w:r w:rsidRPr="006A561E">
        <w:rPr>
          <w:rFonts w:eastAsia="新細明體" w:cs="Times New Roman" w:hint="eastAsia"/>
          <w:color w:val="000000" w:themeColor="text1"/>
          <w:kern w:val="0"/>
          <w:szCs w:val="24"/>
          <w:shd w:val="clear" w:color="auto" w:fill="FFFFFF"/>
        </w:rPr>
        <w:t>實行，民眾並無實際參與議題的機會，甚至</w:t>
      </w:r>
      <w:proofErr w:type="gramStart"/>
      <w:r w:rsidRPr="006A561E">
        <w:rPr>
          <w:rFonts w:eastAsia="新細明體" w:cs="Times New Roman" w:hint="eastAsia"/>
          <w:color w:val="000000" w:themeColor="text1"/>
          <w:kern w:val="0"/>
          <w:szCs w:val="24"/>
          <w:shd w:val="clear" w:color="auto" w:fill="FFFFFF"/>
        </w:rPr>
        <w:t>不</w:t>
      </w:r>
      <w:proofErr w:type="gramEnd"/>
      <w:r w:rsidR="001651F3" w:rsidRPr="006A561E">
        <w:rPr>
          <w:rFonts w:eastAsia="新細明體" w:cs="Times New Roman" w:hint="eastAsia"/>
          <w:color w:val="000000" w:themeColor="text1"/>
          <w:kern w:val="0"/>
          <w:szCs w:val="24"/>
          <w:shd w:val="clear" w:color="auto" w:fill="FFFFFF"/>
        </w:rPr>
        <w:t>瞭解</w:t>
      </w:r>
      <w:r w:rsidRPr="006A561E">
        <w:rPr>
          <w:rFonts w:eastAsia="新細明體" w:cs="Times New Roman" w:hint="eastAsia"/>
          <w:color w:val="000000" w:themeColor="text1"/>
          <w:kern w:val="0"/>
          <w:szCs w:val="24"/>
          <w:shd w:val="clear" w:color="auto" w:fill="FFFFFF"/>
        </w:rPr>
        <w:t>議題內容，</w:t>
      </w:r>
      <w:r w:rsidR="00912AB3" w:rsidRPr="006A561E">
        <w:rPr>
          <w:rFonts w:eastAsia="新細明體" w:cs="Times New Roman" w:hint="eastAsia"/>
          <w:color w:val="000000" w:themeColor="text1"/>
          <w:kern w:val="0"/>
          <w:szCs w:val="24"/>
          <w:shd w:val="clear" w:color="auto" w:fill="FFFFFF"/>
        </w:rPr>
        <w:t>致遭遇</w:t>
      </w:r>
      <w:r w:rsidRPr="006A561E">
        <w:rPr>
          <w:rFonts w:eastAsia="新細明體" w:cs="Times New Roman" w:hint="eastAsia"/>
          <w:color w:val="000000" w:themeColor="text1"/>
          <w:kern w:val="0"/>
          <w:szCs w:val="24"/>
          <w:shd w:val="clear" w:color="auto" w:fill="FFFFFF"/>
        </w:rPr>
        <w:t>環境議題</w:t>
      </w:r>
      <w:r w:rsidR="008C703C" w:rsidRPr="006A561E">
        <w:rPr>
          <w:rFonts w:eastAsia="新細明體" w:cs="Times New Roman" w:hint="eastAsia"/>
          <w:color w:val="000000" w:themeColor="text1"/>
          <w:kern w:val="0"/>
          <w:szCs w:val="24"/>
          <w:shd w:val="clear" w:color="auto" w:fill="FFFFFF"/>
        </w:rPr>
        <w:t>時</w:t>
      </w:r>
      <w:r w:rsidRPr="006A561E">
        <w:rPr>
          <w:rFonts w:eastAsia="新細明體" w:cs="Times New Roman" w:hint="eastAsia"/>
          <w:color w:val="000000" w:themeColor="text1"/>
          <w:kern w:val="0"/>
          <w:szCs w:val="24"/>
          <w:shd w:val="clear" w:color="auto" w:fill="FFFFFF"/>
        </w:rPr>
        <w:t>，民眾便群起反對，造成政策</w:t>
      </w:r>
      <w:r w:rsidR="00912AB3" w:rsidRPr="006A561E">
        <w:rPr>
          <w:rFonts w:eastAsia="新細明體" w:cs="Times New Roman" w:hint="eastAsia"/>
          <w:color w:val="000000" w:themeColor="text1"/>
          <w:kern w:val="0"/>
          <w:szCs w:val="24"/>
          <w:shd w:val="clear" w:color="auto" w:fill="FFFFFF"/>
        </w:rPr>
        <w:t>推動困難</w:t>
      </w:r>
      <w:r w:rsidRPr="006A561E">
        <w:rPr>
          <w:rFonts w:eastAsia="新細明體" w:cs="Times New Roman" w:hint="eastAsia"/>
          <w:color w:val="000000" w:themeColor="text1"/>
          <w:kern w:val="0"/>
          <w:szCs w:val="24"/>
          <w:shd w:val="clear" w:color="auto" w:fill="FFFFFF"/>
        </w:rPr>
        <w:t>。英國致力提供一個與民互動的平</w:t>
      </w:r>
      <w:proofErr w:type="gramStart"/>
      <w:r w:rsidR="00C35CC3" w:rsidRPr="006A561E">
        <w:rPr>
          <w:rFonts w:eastAsia="新細明體" w:cs="Times New Roman" w:hint="eastAsia"/>
          <w:color w:val="000000" w:themeColor="text1"/>
          <w:kern w:val="0"/>
          <w:szCs w:val="24"/>
          <w:shd w:val="clear" w:color="auto" w:fill="FFFFFF"/>
        </w:rPr>
        <w:t>臺</w:t>
      </w:r>
      <w:proofErr w:type="gramEnd"/>
      <w:r w:rsidRPr="006A561E">
        <w:rPr>
          <w:rFonts w:eastAsia="新細明體" w:cs="Times New Roman" w:hint="eastAsia"/>
          <w:color w:val="000000" w:themeColor="text1"/>
          <w:kern w:val="0"/>
          <w:szCs w:val="24"/>
          <w:shd w:val="clear" w:color="auto" w:fill="FFFFFF"/>
        </w:rPr>
        <w:t>，藉由公部門誠心的與民</w:t>
      </w:r>
      <w:r w:rsidR="00912AB3" w:rsidRPr="006A561E">
        <w:rPr>
          <w:rFonts w:eastAsia="新細明體" w:cs="Times New Roman" w:hint="eastAsia"/>
          <w:color w:val="000000" w:themeColor="text1"/>
          <w:kern w:val="0"/>
          <w:szCs w:val="24"/>
          <w:shd w:val="clear" w:color="auto" w:fill="FFFFFF"/>
        </w:rPr>
        <w:t>溝通</w:t>
      </w:r>
      <w:r w:rsidRPr="006A561E">
        <w:rPr>
          <w:rFonts w:eastAsia="新細明體" w:cs="Times New Roman" w:hint="eastAsia"/>
          <w:color w:val="000000" w:themeColor="text1"/>
          <w:kern w:val="0"/>
          <w:szCs w:val="24"/>
          <w:shd w:val="clear" w:color="auto" w:fill="FFFFFF"/>
        </w:rPr>
        <w:t>，讓民氣匯集成一股動力，進而促成議案執行。但大型公共政策的溝通牽涉者眾，如要進行類似的溝通平</w:t>
      </w:r>
      <w:proofErr w:type="gramStart"/>
      <w:r w:rsidR="00C35CC3" w:rsidRPr="006A561E">
        <w:rPr>
          <w:rFonts w:eastAsia="新細明體" w:cs="Times New Roman" w:hint="eastAsia"/>
          <w:color w:val="000000" w:themeColor="text1"/>
          <w:kern w:val="0"/>
          <w:szCs w:val="24"/>
          <w:shd w:val="clear" w:color="auto" w:fill="FFFFFF"/>
        </w:rPr>
        <w:t>臺</w:t>
      </w:r>
      <w:proofErr w:type="gramEnd"/>
      <w:r w:rsidRPr="006A561E">
        <w:rPr>
          <w:rFonts w:eastAsia="新細明體" w:cs="Times New Roman" w:hint="eastAsia"/>
          <w:color w:val="000000" w:themeColor="text1"/>
          <w:kern w:val="0"/>
          <w:szCs w:val="24"/>
          <w:shd w:val="clear" w:color="auto" w:fill="FFFFFF"/>
        </w:rPr>
        <w:t>，恐</w:t>
      </w:r>
      <w:proofErr w:type="gramStart"/>
      <w:r w:rsidRPr="006A561E">
        <w:rPr>
          <w:rFonts w:eastAsia="新細明體" w:cs="Times New Roman" w:hint="eastAsia"/>
          <w:color w:val="000000" w:themeColor="text1"/>
          <w:kern w:val="0"/>
          <w:szCs w:val="24"/>
          <w:shd w:val="clear" w:color="auto" w:fill="FFFFFF"/>
        </w:rPr>
        <w:t>曠</w:t>
      </w:r>
      <w:proofErr w:type="gramEnd"/>
      <w:r w:rsidRPr="006A561E">
        <w:rPr>
          <w:rFonts w:eastAsia="新細明體" w:cs="Times New Roman" w:hint="eastAsia"/>
          <w:color w:val="000000" w:themeColor="text1"/>
          <w:kern w:val="0"/>
          <w:szCs w:val="24"/>
          <w:shd w:val="clear" w:color="auto" w:fill="FFFFFF"/>
        </w:rPr>
        <w:t>日廢時，須加以改進</w:t>
      </w:r>
      <w:r w:rsidR="00912AB3" w:rsidRPr="006A561E">
        <w:rPr>
          <w:rFonts w:eastAsia="新細明體" w:cs="Times New Roman" w:hint="eastAsia"/>
          <w:color w:val="000000" w:themeColor="text1"/>
          <w:kern w:val="0"/>
          <w:szCs w:val="24"/>
          <w:shd w:val="clear" w:color="auto" w:fill="FFFFFF"/>
        </w:rPr>
        <w:t>才有可行性</w:t>
      </w:r>
      <w:r w:rsidRPr="006A561E">
        <w:rPr>
          <w:rFonts w:eastAsia="新細明體" w:cs="Times New Roman" w:hint="eastAsia"/>
          <w:color w:val="000000" w:themeColor="text1"/>
          <w:kern w:val="0"/>
          <w:szCs w:val="24"/>
          <w:shd w:val="clear" w:color="auto" w:fill="FFFFFF"/>
        </w:rPr>
        <w:t>，例如分區</w:t>
      </w:r>
      <w:proofErr w:type="gramStart"/>
      <w:r w:rsidRPr="006A561E">
        <w:rPr>
          <w:rFonts w:eastAsia="新細明體" w:cs="Times New Roman" w:hint="eastAsia"/>
          <w:color w:val="000000" w:themeColor="text1"/>
          <w:kern w:val="0"/>
          <w:szCs w:val="24"/>
          <w:shd w:val="clear" w:color="auto" w:fill="FFFFFF"/>
        </w:rPr>
        <w:t>辦理線上會議</w:t>
      </w:r>
      <w:proofErr w:type="gramEnd"/>
      <w:r w:rsidRPr="006A561E">
        <w:rPr>
          <w:rFonts w:eastAsia="新細明體" w:cs="Times New Roman" w:hint="eastAsia"/>
          <w:color w:val="000000" w:themeColor="text1"/>
          <w:kern w:val="0"/>
          <w:szCs w:val="24"/>
          <w:shd w:val="clear" w:color="auto" w:fill="FFFFFF"/>
        </w:rPr>
        <w:t>，可擴大參與者，又可不受場地限制，</w:t>
      </w:r>
      <w:r w:rsidR="00F8123F" w:rsidRPr="006A561E">
        <w:rPr>
          <w:rFonts w:eastAsia="新細明體" w:cs="Times New Roman" w:hint="eastAsia"/>
          <w:color w:val="000000" w:themeColor="text1"/>
          <w:kern w:val="0"/>
          <w:szCs w:val="24"/>
          <w:shd w:val="clear" w:color="auto" w:fill="FFFFFF"/>
        </w:rPr>
        <w:t>創造</w:t>
      </w:r>
      <w:r w:rsidR="00912AB3" w:rsidRPr="006A561E">
        <w:rPr>
          <w:rFonts w:eastAsia="新細明體" w:cs="Times New Roman" w:hint="eastAsia"/>
          <w:color w:val="000000" w:themeColor="text1"/>
          <w:kern w:val="0"/>
          <w:szCs w:val="24"/>
          <w:shd w:val="clear" w:color="auto" w:fill="FFFFFF"/>
        </w:rPr>
        <w:t>多元的</w:t>
      </w:r>
      <w:r w:rsidR="00F8123F" w:rsidRPr="006A561E">
        <w:rPr>
          <w:rFonts w:eastAsia="新細明體" w:cs="Times New Roman" w:hint="eastAsia"/>
          <w:color w:val="000000" w:themeColor="text1"/>
          <w:kern w:val="0"/>
          <w:szCs w:val="24"/>
          <w:shd w:val="clear" w:color="auto" w:fill="FFFFFF"/>
        </w:rPr>
        <w:t>對話途徑</w:t>
      </w:r>
      <w:r w:rsidRPr="006A561E">
        <w:rPr>
          <w:rFonts w:eastAsia="新細明體" w:cs="Times New Roman" w:hint="eastAsia"/>
          <w:color w:val="000000" w:themeColor="text1"/>
          <w:kern w:val="0"/>
          <w:szCs w:val="24"/>
          <w:shd w:val="clear" w:color="auto" w:fill="FFFFFF"/>
        </w:rPr>
        <w:t>。</w:t>
      </w:r>
    </w:p>
    <w:p w14:paraId="38746C0F" w14:textId="77777777" w:rsidR="00E8068B" w:rsidRPr="006A561E" w:rsidRDefault="00E8068B">
      <w:pPr>
        <w:widowControl/>
        <w:rPr>
          <w:rFonts w:eastAsia="新細明體" w:cs="Times New Roman"/>
          <w:b/>
          <w:bCs/>
          <w:color w:val="000000" w:themeColor="text1"/>
          <w:sz w:val="28"/>
          <w:szCs w:val="28"/>
        </w:rPr>
      </w:pPr>
      <w:r w:rsidRPr="006A561E">
        <w:rPr>
          <w:rFonts w:eastAsia="新細明體" w:cs="Times New Roman"/>
          <w:b/>
          <w:bCs/>
          <w:color w:val="000000" w:themeColor="text1"/>
          <w:sz w:val="28"/>
          <w:szCs w:val="28"/>
        </w:rPr>
        <w:br w:type="page"/>
      </w:r>
    </w:p>
    <w:p w14:paraId="1F5BE690" w14:textId="0735DD38" w:rsidR="00B81FD8" w:rsidRPr="006A561E" w:rsidRDefault="004702FA" w:rsidP="00BB73F7">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lastRenderedPageBreak/>
        <w:t>（二）</w:t>
      </w:r>
      <w:r w:rsidR="00241B8C" w:rsidRPr="006A561E">
        <w:rPr>
          <w:rFonts w:eastAsia="新細明體" w:cs="Times New Roman" w:hint="eastAsia"/>
          <w:b/>
          <w:bCs/>
          <w:color w:val="000000" w:themeColor="text1"/>
          <w:sz w:val="28"/>
          <w:szCs w:val="28"/>
        </w:rPr>
        <w:t>透過文化機構強化</w:t>
      </w:r>
      <w:r w:rsidR="00A61B5E" w:rsidRPr="006A561E">
        <w:rPr>
          <w:rFonts w:eastAsia="新細明體" w:cs="Times New Roman" w:hint="eastAsia"/>
          <w:b/>
          <w:bCs/>
          <w:color w:val="000000" w:themeColor="text1"/>
          <w:sz w:val="28"/>
          <w:szCs w:val="28"/>
        </w:rPr>
        <w:t>與</w:t>
      </w:r>
      <w:r w:rsidR="00241B8C" w:rsidRPr="006A561E">
        <w:rPr>
          <w:rFonts w:eastAsia="新細明體" w:cs="Times New Roman" w:hint="eastAsia"/>
          <w:b/>
          <w:bCs/>
          <w:color w:val="000000" w:themeColor="text1"/>
          <w:sz w:val="28"/>
          <w:szCs w:val="28"/>
        </w:rPr>
        <w:t>民眾溝通</w:t>
      </w:r>
    </w:p>
    <w:p w14:paraId="753E6CC9" w14:textId="714C96B4" w:rsidR="0013443B" w:rsidRPr="006A561E" w:rsidRDefault="00F8123F">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英國非常重視文化部門，從文化外交、創意產業、藝術政策、</w:t>
      </w:r>
      <w:proofErr w:type="gramStart"/>
      <w:r w:rsidRPr="006A561E">
        <w:rPr>
          <w:rFonts w:eastAsia="新細明體" w:cs="Times New Roman" w:hint="eastAsia"/>
          <w:color w:val="000000" w:themeColor="text1"/>
          <w:kern w:val="0"/>
          <w:szCs w:val="24"/>
          <w:shd w:val="clear" w:color="auto" w:fill="FFFFFF"/>
        </w:rPr>
        <w:t>疫</w:t>
      </w:r>
      <w:proofErr w:type="gramEnd"/>
      <w:r w:rsidRPr="006A561E">
        <w:rPr>
          <w:rFonts w:eastAsia="新細明體" w:cs="Times New Roman" w:hint="eastAsia"/>
          <w:color w:val="000000" w:themeColor="text1"/>
          <w:kern w:val="0"/>
          <w:szCs w:val="24"/>
          <w:shd w:val="clear" w:color="auto" w:fill="FFFFFF"/>
        </w:rPr>
        <w:t>情之藝文紓困、文化遺產博物館經營，並注重經濟面評估及管理制度面評估</w:t>
      </w:r>
      <w:r w:rsidR="00912AB3" w:rsidRPr="006A561E">
        <w:rPr>
          <w:rFonts w:eastAsia="新細明體" w:cs="Times New Roman" w:hint="eastAsia"/>
          <w:color w:val="000000" w:themeColor="text1"/>
          <w:kern w:val="0"/>
          <w:szCs w:val="24"/>
          <w:shd w:val="clear" w:color="auto" w:fill="FFFFFF"/>
        </w:rPr>
        <w:t>，這</w:t>
      </w:r>
      <w:r w:rsidRPr="006A561E">
        <w:rPr>
          <w:rFonts w:eastAsia="新細明體" w:cs="Times New Roman" w:hint="eastAsia"/>
          <w:color w:val="000000" w:themeColor="text1"/>
          <w:kern w:val="0"/>
          <w:szCs w:val="24"/>
          <w:shd w:val="clear" w:color="auto" w:fill="FFFFFF"/>
        </w:rPr>
        <w:t>對</w:t>
      </w:r>
      <w:r w:rsidR="00912AB3" w:rsidRPr="006A561E">
        <w:rPr>
          <w:rFonts w:eastAsia="新細明體" w:cs="Times New Roman" w:hint="eastAsia"/>
          <w:color w:val="000000" w:themeColor="text1"/>
          <w:kern w:val="0"/>
          <w:szCs w:val="24"/>
          <w:shd w:val="clear" w:color="auto" w:fill="FFFFFF"/>
        </w:rPr>
        <w:t>我國</w:t>
      </w:r>
      <w:r w:rsidRPr="006A561E">
        <w:rPr>
          <w:rFonts w:eastAsia="新細明體" w:cs="Times New Roman" w:hint="eastAsia"/>
          <w:color w:val="000000" w:themeColor="text1"/>
          <w:kern w:val="0"/>
          <w:szCs w:val="24"/>
          <w:shd w:val="clear" w:color="auto" w:fill="FFFFFF"/>
        </w:rPr>
        <w:t>的文化政策和政府文化預算投入，有很好的啟示。</w:t>
      </w:r>
      <w:r w:rsidR="00494D4F" w:rsidRPr="006A561E">
        <w:rPr>
          <w:rFonts w:eastAsia="新細明體" w:cs="Times New Roman" w:hint="eastAsia"/>
          <w:color w:val="000000" w:themeColor="text1"/>
          <w:kern w:val="0"/>
          <w:szCs w:val="24"/>
          <w:shd w:val="clear" w:color="auto" w:fill="FFFFFF"/>
        </w:rPr>
        <w:t>在強調公眾參與、對話的新時代，政府推動公共事務應該多利用博物館及圖書館</w:t>
      </w:r>
      <w:r w:rsidR="00A61B5E" w:rsidRPr="006A561E">
        <w:rPr>
          <w:rFonts w:eastAsia="新細明體" w:cs="Times New Roman" w:hint="eastAsia"/>
          <w:color w:val="000000" w:themeColor="text1"/>
          <w:kern w:val="0"/>
          <w:szCs w:val="24"/>
          <w:shd w:val="clear" w:color="auto" w:fill="FFFFFF"/>
        </w:rPr>
        <w:t>等</w:t>
      </w:r>
      <w:r w:rsidR="00494D4F" w:rsidRPr="006A561E">
        <w:rPr>
          <w:rFonts w:eastAsia="新細明體" w:cs="Times New Roman" w:hint="eastAsia"/>
          <w:color w:val="000000" w:themeColor="text1"/>
          <w:kern w:val="0"/>
          <w:szCs w:val="24"/>
          <w:shd w:val="clear" w:color="auto" w:fill="FFFFFF"/>
        </w:rPr>
        <w:t>機構，透過多元的展示及教育活動，讓這些機構扮演與民眾溝通的角色，博物館及圖書館也可</w:t>
      </w:r>
      <w:proofErr w:type="gramStart"/>
      <w:r w:rsidR="00494D4F" w:rsidRPr="006A561E">
        <w:rPr>
          <w:rFonts w:eastAsia="新細明體" w:cs="Times New Roman" w:hint="eastAsia"/>
          <w:color w:val="000000" w:themeColor="text1"/>
          <w:kern w:val="0"/>
          <w:szCs w:val="24"/>
          <w:shd w:val="clear" w:color="auto" w:fill="FFFFFF"/>
        </w:rPr>
        <w:t>利用跨域合作</w:t>
      </w:r>
      <w:proofErr w:type="gramEnd"/>
      <w:r w:rsidR="00494D4F" w:rsidRPr="006A561E">
        <w:rPr>
          <w:rFonts w:eastAsia="新細明體" w:cs="Times New Roman" w:hint="eastAsia"/>
          <w:color w:val="000000" w:themeColor="text1"/>
          <w:kern w:val="0"/>
          <w:szCs w:val="24"/>
          <w:shd w:val="clear" w:color="auto" w:fill="FFFFFF"/>
        </w:rPr>
        <w:t>，多結合社會資源以回應各種多樣性、正當性及社會正義相關議題，成為公眾</w:t>
      </w:r>
      <w:r w:rsidR="00912AB3" w:rsidRPr="006A561E">
        <w:rPr>
          <w:rFonts w:eastAsia="新細明體" w:cs="Times New Roman" w:hint="eastAsia"/>
          <w:color w:val="000000" w:themeColor="text1"/>
          <w:kern w:val="0"/>
          <w:szCs w:val="24"/>
          <w:shd w:val="clear" w:color="auto" w:fill="FFFFFF"/>
        </w:rPr>
        <w:t>參與及凝聚</w:t>
      </w:r>
      <w:r w:rsidR="00494D4F" w:rsidRPr="006A561E">
        <w:rPr>
          <w:rFonts w:eastAsia="新細明體" w:cs="Times New Roman" w:hint="eastAsia"/>
          <w:color w:val="000000" w:themeColor="text1"/>
          <w:kern w:val="0"/>
          <w:szCs w:val="24"/>
          <w:shd w:val="clear" w:color="auto" w:fill="FFFFFF"/>
        </w:rPr>
        <w:t>社會</w:t>
      </w:r>
      <w:r w:rsidR="00912AB3" w:rsidRPr="006A561E">
        <w:rPr>
          <w:rFonts w:eastAsia="新細明體" w:cs="Times New Roman" w:hint="eastAsia"/>
          <w:color w:val="000000" w:themeColor="text1"/>
          <w:kern w:val="0"/>
          <w:szCs w:val="24"/>
          <w:shd w:val="clear" w:color="auto" w:fill="FFFFFF"/>
        </w:rPr>
        <w:t>共識</w:t>
      </w:r>
      <w:r w:rsidR="00494D4F" w:rsidRPr="006A561E">
        <w:rPr>
          <w:rFonts w:eastAsia="新細明體" w:cs="Times New Roman" w:hint="eastAsia"/>
          <w:color w:val="000000" w:themeColor="text1"/>
          <w:kern w:val="0"/>
          <w:szCs w:val="24"/>
          <w:shd w:val="clear" w:color="auto" w:fill="FFFFFF"/>
        </w:rPr>
        <w:t>的平</w:t>
      </w:r>
      <w:proofErr w:type="gramStart"/>
      <w:r w:rsidR="00C35CC3" w:rsidRPr="006A561E">
        <w:rPr>
          <w:rFonts w:eastAsia="新細明體" w:cs="Times New Roman" w:hint="eastAsia"/>
          <w:color w:val="000000" w:themeColor="text1"/>
          <w:kern w:val="0"/>
          <w:szCs w:val="24"/>
          <w:shd w:val="clear" w:color="auto" w:fill="FFFFFF"/>
        </w:rPr>
        <w:t>臺</w:t>
      </w:r>
      <w:proofErr w:type="gramEnd"/>
      <w:r w:rsidR="00494D4F" w:rsidRPr="006A561E">
        <w:rPr>
          <w:rFonts w:eastAsia="新細明體" w:cs="Times New Roman" w:hint="eastAsia"/>
          <w:color w:val="000000" w:themeColor="text1"/>
          <w:kern w:val="0"/>
          <w:szCs w:val="24"/>
          <w:shd w:val="clear" w:color="auto" w:fill="FFFFFF"/>
        </w:rPr>
        <w:t>。</w:t>
      </w:r>
    </w:p>
    <w:p w14:paraId="758CE5BE" w14:textId="06DC48DA" w:rsidR="0000660E" w:rsidRPr="006A561E" w:rsidRDefault="0000660E"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圖書館及博物館</w:t>
      </w:r>
      <w:r w:rsidR="00A61B5E" w:rsidRPr="006A561E">
        <w:rPr>
          <w:rFonts w:eastAsia="新細明體" w:cs="Times New Roman" w:hint="eastAsia"/>
          <w:color w:val="000000" w:themeColor="text1"/>
          <w:kern w:val="0"/>
          <w:szCs w:val="24"/>
          <w:shd w:val="clear" w:color="auto" w:fill="FFFFFF"/>
        </w:rPr>
        <w:t>可以</w:t>
      </w:r>
      <w:r w:rsidRPr="006A561E">
        <w:rPr>
          <w:rFonts w:eastAsia="新細明體" w:cs="Times New Roman" w:hint="eastAsia"/>
          <w:color w:val="000000" w:themeColor="text1"/>
          <w:kern w:val="0"/>
          <w:szCs w:val="24"/>
          <w:shd w:val="clear" w:color="auto" w:fill="FFFFFF"/>
        </w:rPr>
        <w:t>提供充分的背景知識給民眾，讓民眾有</w:t>
      </w:r>
      <w:r w:rsidR="00912AB3" w:rsidRPr="006A561E">
        <w:rPr>
          <w:rFonts w:eastAsia="新細明體" w:cs="Times New Roman" w:hint="eastAsia"/>
          <w:color w:val="000000" w:themeColor="text1"/>
          <w:kern w:val="0"/>
          <w:szCs w:val="24"/>
          <w:shd w:val="clear" w:color="auto" w:fill="FFFFFF"/>
        </w:rPr>
        <w:t>能力</w:t>
      </w:r>
      <w:r w:rsidRPr="006A561E">
        <w:rPr>
          <w:rFonts w:eastAsia="新細明體" w:cs="Times New Roman" w:hint="eastAsia"/>
          <w:color w:val="000000" w:themeColor="text1"/>
          <w:kern w:val="0"/>
          <w:szCs w:val="24"/>
          <w:shd w:val="clear" w:color="auto" w:fill="FFFFFF"/>
        </w:rPr>
        <w:t>參與公眾議題相關政策制定。圖書館及博物館可以成為專家與一般民眾的中介者，除了將專家的專業技術知識脈絡</w:t>
      </w:r>
      <w:r w:rsidR="00AC6DC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轉譯成為一般民眾容易理解的內容，並可進一步</w:t>
      </w:r>
      <w:r w:rsidR="00AC6DCD" w:rsidRPr="006A561E">
        <w:rPr>
          <w:rFonts w:eastAsia="新細明體" w:cs="Times New Roman" w:hint="eastAsia"/>
          <w:color w:val="000000" w:themeColor="text1"/>
          <w:kern w:val="0"/>
          <w:szCs w:val="24"/>
          <w:shd w:val="clear" w:color="auto" w:fill="FFFFFF"/>
        </w:rPr>
        <w:t>蒐</w:t>
      </w:r>
      <w:r w:rsidRPr="006A561E">
        <w:rPr>
          <w:rFonts w:eastAsia="新細明體" w:cs="Times New Roman" w:hint="eastAsia"/>
          <w:color w:val="000000" w:themeColor="text1"/>
          <w:kern w:val="0"/>
          <w:szCs w:val="24"/>
          <w:shd w:val="clear" w:color="auto" w:fill="FFFFFF"/>
        </w:rPr>
        <w:t>集民眾的疑慮及需求回饋給專家，創造一個專家與公眾「中立」的「對話」空間。</w:t>
      </w:r>
    </w:p>
    <w:p w14:paraId="73FDB6D2" w14:textId="4EEF9756" w:rsidR="00D503B6" w:rsidRPr="006A561E" w:rsidRDefault="00D503B6" w:rsidP="00D503B6">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13443B" w:rsidRPr="006A561E">
        <w:rPr>
          <w:rFonts w:eastAsia="新細明體" w:cs="Times New Roman" w:hint="eastAsia"/>
          <w:b/>
          <w:bCs/>
          <w:color w:val="000000" w:themeColor="text1"/>
          <w:sz w:val="28"/>
          <w:szCs w:val="28"/>
        </w:rPr>
        <w:t>三</w:t>
      </w:r>
      <w:r w:rsidRPr="006A561E">
        <w:rPr>
          <w:rFonts w:eastAsia="新細明體" w:cs="Times New Roman" w:hint="eastAsia"/>
          <w:b/>
          <w:bCs/>
          <w:color w:val="000000" w:themeColor="text1"/>
          <w:sz w:val="28"/>
          <w:szCs w:val="28"/>
        </w:rPr>
        <w:t>）</w:t>
      </w:r>
      <w:r w:rsidR="0013443B" w:rsidRPr="006A561E">
        <w:rPr>
          <w:rFonts w:eastAsia="新細明體" w:cs="Times New Roman" w:hint="eastAsia"/>
          <w:b/>
          <w:bCs/>
          <w:color w:val="000000" w:themeColor="text1"/>
          <w:sz w:val="28"/>
          <w:szCs w:val="28"/>
        </w:rPr>
        <w:t>國際交流</w:t>
      </w:r>
      <w:r w:rsidRPr="006A561E">
        <w:rPr>
          <w:rFonts w:eastAsia="新細明體" w:cs="Times New Roman" w:hint="eastAsia"/>
          <w:b/>
          <w:bCs/>
          <w:color w:val="000000" w:themeColor="text1"/>
          <w:sz w:val="28"/>
          <w:szCs w:val="28"/>
        </w:rPr>
        <w:t>打擊假訊息經驗</w:t>
      </w:r>
    </w:p>
    <w:p w14:paraId="0629285A" w14:textId="7EEB3206" w:rsidR="00D503B6" w:rsidRPr="006A561E" w:rsidRDefault="0013443B"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在當今數位化世</w:t>
      </w:r>
      <w:r w:rsidR="00AC6DCD" w:rsidRPr="006A561E">
        <w:rPr>
          <w:rFonts w:eastAsia="新細明體" w:cs="Times New Roman" w:hint="eastAsia"/>
          <w:color w:val="000000" w:themeColor="text1"/>
          <w:kern w:val="0"/>
          <w:szCs w:val="24"/>
          <w:shd w:val="clear" w:color="auto" w:fill="FFFFFF"/>
        </w:rPr>
        <w:t>代</w:t>
      </w:r>
      <w:r w:rsidRPr="006A561E">
        <w:rPr>
          <w:rFonts w:eastAsia="新細明體" w:cs="Times New Roman" w:hint="eastAsia"/>
          <w:color w:val="000000" w:themeColor="text1"/>
          <w:kern w:val="0"/>
          <w:szCs w:val="24"/>
          <w:shd w:val="clear" w:color="auto" w:fill="FFFFFF"/>
        </w:rPr>
        <w:t>中，假訊息已成為全球性的挑戰，對社會及政治穩定造成嚴重威脅。</w:t>
      </w:r>
      <w:r w:rsidR="00BD1131" w:rsidRPr="006A561E">
        <w:rPr>
          <w:rFonts w:eastAsia="新細明體" w:cs="Times New Roman" w:hint="eastAsia"/>
          <w:color w:val="000000" w:themeColor="text1"/>
          <w:kern w:val="0"/>
          <w:szCs w:val="24"/>
          <w:shd w:val="clear" w:color="auto" w:fill="FFFFFF"/>
        </w:rPr>
        <w:t>我國受</w:t>
      </w:r>
      <w:r w:rsidR="00D503B6" w:rsidRPr="006A561E">
        <w:rPr>
          <w:rFonts w:eastAsia="新細明體" w:cs="Times New Roman" w:hint="eastAsia"/>
          <w:color w:val="000000" w:themeColor="text1"/>
          <w:kern w:val="0"/>
          <w:szCs w:val="24"/>
          <w:shd w:val="clear" w:color="auto" w:fill="FFFFFF"/>
        </w:rPr>
        <w:t>地緣政治</w:t>
      </w:r>
      <w:r w:rsidR="00BD1131" w:rsidRPr="006A561E">
        <w:rPr>
          <w:rFonts w:eastAsia="新細明體" w:cs="Times New Roman" w:hint="eastAsia"/>
          <w:color w:val="000000" w:themeColor="text1"/>
          <w:kern w:val="0"/>
          <w:szCs w:val="24"/>
          <w:shd w:val="clear" w:color="auto" w:fill="FFFFFF"/>
        </w:rPr>
        <w:t>影響</w:t>
      </w:r>
      <w:r w:rsidR="00D503B6" w:rsidRPr="006A561E">
        <w:rPr>
          <w:rFonts w:eastAsia="新細明體" w:cs="Times New Roman" w:hint="eastAsia"/>
          <w:color w:val="000000" w:themeColor="text1"/>
          <w:kern w:val="0"/>
          <w:szCs w:val="24"/>
          <w:shd w:val="clear" w:color="auto" w:fill="FFFFFF"/>
        </w:rPr>
        <w:t>，</w:t>
      </w:r>
      <w:r w:rsidR="00BD1131" w:rsidRPr="006A561E">
        <w:rPr>
          <w:rFonts w:eastAsia="新細明體" w:cs="Times New Roman" w:hint="eastAsia"/>
          <w:color w:val="000000" w:themeColor="text1"/>
          <w:kern w:val="0"/>
          <w:szCs w:val="24"/>
          <w:shd w:val="clear" w:color="auto" w:fill="FFFFFF"/>
        </w:rPr>
        <w:t>長期持續</w:t>
      </w:r>
      <w:r w:rsidR="00D503B6" w:rsidRPr="006A561E">
        <w:rPr>
          <w:rFonts w:eastAsia="新細明體" w:cs="Times New Roman" w:hint="eastAsia"/>
          <w:color w:val="000000" w:themeColor="text1"/>
          <w:kern w:val="0"/>
          <w:szCs w:val="24"/>
          <w:shd w:val="clear" w:color="auto" w:fill="FFFFFF"/>
        </w:rPr>
        <w:t>遭受</w:t>
      </w:r>
      <w:r w:rsidR="00BD1131" w:rsidRPr="006A561E">
        <w:rPr>
          <w:rFonts w:eastAsia="新細明體" w:cs="Times New Roman" w:hint="eastAsia"/>
          <w:color w:val="000000" w:themeColor="text1"/>
          <w:kern w:val="0"/>
          <w:szCs w:val="24"/>
          <w:shd w:val="clear" w:color="auto" w:fill="FFFFFF"/>
        </w:rPr>
        <w:t>無以計數的各種形式</w:t>
      </w:r>
      <w:r w:rsidR="00D503B6" w:rsidRPr="006A561E">
        <w:rPr>
          <w:rFonts w:eastAsia="新細明體" w:cs="Times New Roman" w:hint="eastAsia"/>
          <w:color w:val="000000" w:themeColor="text1"/>
          <w:kern w:val="0"/>
          <w:szCs w:val="24"/>
          <w:shd w:val="clear" w:color="auto" w:fill="FFFFFF"/>
        </w:rPr>
        <w:t>網路攻擊，</w:t>
      </w:r>
      <w:r w:rsidR="00BD1131" w:rsidRPr="006A561E">
        <w:rPr>
          <w:rFonts w:eastAsia="新細明體" w:cs="Times New Roman" w:hint="eastAsia"/>
          <w:color w:val="000000" w:themeColor="text1"/>
          <w:kern w:val="0"/>
          <w:szCs w:val="24"/>
          <w:shd w:val="clear" w:color="auto" w:fill="FFFFFF"/>
        </w:rPr>
        <w:t>而</w:t>
      </w:r>
      <w:r w:rsidR="00D503B6" w:rsidRPr="006A561E">
        <w:rPr>
          <w:rFonts w:eastAsia="新細明體" w:cs="Times New Roman" w:hint="eastAsia"/>
          <w:color w:val="000000" w:themeColor="text1"/>
          <w:kern w:val="0"/>
          <w:szCs w:val="24"/>
          <w:shd w:val="clear" w:color="auto" w:fill="FFFFFF"/>
        </w:rPr>
        <w:t>在</w:t>
      </w:r>
      <w:proofErr w:type="gramStart"/>
      <w:r w:rsidR="00D503B6" w:rsidRPr="006A561E">
        <w:rPr>
          <w:rFonts w:eastAsia="新細明體" w:cs="Times New Roman" w:hint="eastAsia"/>
          <w:color w:val="000000" w:themeColor="text1"/>
          <w:kern w:val="0"/>
          <w:szCs w:val="24"/>
          <w:shd w:val="clear" w:color="auto" w:fill="FFFFFF"/>
        </w:rPr>
        <w:t>打詐及</w:t>
      </w:r>
      <w:proofErr w:type="gramEnd"/>
      <w:r w:rsidR="00D503B6" w:rsidRPr="006A561E">
        <w:rPr>
          <w:rFonts w:eastAsia="新細明體" w:cs="Times New Roman" w:hint="eastAsia"/>
          <w:color w:val="000000" w:themeColor="text1"/>
          <w:kern w:val="0"/>
          <w:szCs w:val="24"/>
          <w:shd w:val="clear" w:color="auto" w:fill="FFFFFF"/>
        </w:rPr>
        <w:t>打擊假訊息上</w:t>
      </w:r>
      <w:r w:rsidR="00337A1D" w:rsidRPr="006A561E">
        <w:rPr>
          <w:rFonts w:eastAsia="新細明體" w:cs="Times New Roman" w:hint="eastAsia"/>
          <w:color w:val="000000" w:themeColor="text1"/>
          <w:kern w:val="0"/>
          <w:szCs w:val="24"/>
          <w:shd w:val="clear" w:color="auto" w:fill="FFFFFF"/>
        </w:rPr>
        <w:t>，</w:t>
      </w:r>
      <w:r w:rsidR="00AC6DCD" w:rsidRPr="006A561E">
        <w:rPr>
          <w:rFonts w:eastAsia="新細明體" w:cs="Times New Roman" w:hint="eastAsia"/>
          <w:color w:val="000000" w:themeColor="text1"/>
          <w:kern w:val="0"/>
          <w:szCs w:val="24"/>
          <w:shd w:val="clear" w:color="auto" w:fill="FFFFFF"/>
        </w:rPr>
        <w:t>無論</w:t>
      </w:r>
      <w:r w:rsidR="00D503B6" w:rsidRPr="006A561E">
        <w:rPr>
          <w:rFonts w:eastAsia="新細明體" w:cs="Times New Roman" w:hint="eastAsia"/>
          <w:color w:val="000000" w:themeColor="text1"/>
          <w:kern w:val="0"/>
          <w:szCs w:val="24"/>
          <w:shd w:val="clear" w:color="auto" w:fill="FFFFFF"/>
        </w:rPr>
        <w:t>是政府部門或私部門都有相當多的經驗，如果透過政府部門整理或透過第三方學術單位對外發布，相信可以對國際社會在網路世界的發展做出貢獻。</w:t>
      </w:r>
    </w:p>
    <w:p w14:paraId="5B2813E0" w14:textId="44901DDF" w:rsidR="00E41740" w:rsidRPr="006A561E" w:rsidRDefault="00AB3BE8" w:rsidP="00E41740">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（四</w:t>
      </w:r>
      <w:r w:rsidR="00BB73F7" w:rsidRPr="006A561E">
        <w:rPr>
          <w:rFonts w:eastAsia="新細明體" w:cs="Times New Roman" w:hint="eastAsia"/>
          <w:b/>
          <w:bCs/>
          <w:color w:val="000000" w:themeColor="text1"/>
          <w:sz w:val="28"/>
          <w:szCs w:val="28"/>
        </w:rPr>
        <w:t>）</w:t>
      </w:r>
      <w:r w:rsidR="00FD0FAF" w:rsidRPr="006A561E">
        <w:rPr>
          <w:rFonts w:eastAsia="新細明體" w:cs="Times New Roman" w:hint="eastAsia"/>
          <w:b/>
          <w:bCs/>
          <w:color w:val="000000" w:themeColor="text1"/>
          <w:sz w:val="28"/>
          <w:szCs w:val="28"/>
        </w:rPr>
        <w:t>創造支</w:t>
      </w:r>
      <w:r w:rsidR="00E41740" w:rsidRPr="006A561E">
        <w:rPr>
          <w:rFonts w:eastAsia="新細明體" w:cs="Times New Roman" w:hint="eastAsia"/>
          <w:b/>
          <w:bCs/>
          <w:color w:val="000000" w:themeColor="text1"/>
          <w:sz w:val="28"/>
          <w:szCs w:val="28"/>
        </w:rPr>
        <w:t>持社區</w:t>
      </w:r>
      <w:r w:rsidR="00F8123F" w:rsidRPr="006A561E">
        <w:rPr>
          <w:rFonts w:eastAsia="新細明體" w:cs="Times New Roman" w:hint="eastAsia"/>
          <w:b/>
          <w:bCs/>
          <w:color w:val="000000" w:themeColor="text1"/>
          <w:sz w:val="28"/>
          <w:szCs w:val="28"/>
        </w:rPr>
        <w:t>發展</w:t>
      </w:r>
      <w:r w:rsidR="00FD0FAF" w:rsidRPr="006A561E">
        <w:rPr>
          <w:rFonts w:eastAsia="新細明體" w:cs="Times New Roman" w:hint="eastAsia"/>
          <w:b/>
          <w:bCs/>
          <w:color w:val="000000" w:themeColor="text1"/>
          <w:sz w:val="28"/>
          <w:szCs w:val="28"/>
        </w:rPr>
        <w:t>環境</w:t>
      </w:r>
    </w:p>
    <w:p w14:paraId="7311C929" w14:textId="109DD7EA" w:rsidR="00E41740" w:rsidRPr="006A561E" w:rsidRDefault="00E41740"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建議地方政府可以提供資金與資源，支持社區媒體與藝術項目發展。設立專項基金或補助計畫，鼓勵社區組織與非營利機構投入媒體、藝術與科技項目，培養社區居民的創造力與參與意願。政府或許可以制定相關法規</w:t>
      </w:r>
      <w:r w:rsidR="00616136" w:rsidRPr="006A561E">
        <w:rPr>
          <w:rFonts w:eastAsia="新細明體" w:cs="Times New Roman" w:hint="eastAsia"/>
          <w:color w:val="000000" w:themeColor="text1"/>
          <w:kern w:val="0"/>
          <w:szCs w:val="24"/>
          <w:shd w:val="clear" w:color="auto" w:fill="FFFFFF"/>
        </w:rPr>
        <w:t>及政策</w:t>
      </w:r>
      <w:r w:rsidRPr="006A561E">
        <w:rPr>
          <w:rFonts w:eastAsia="新細明體" w:cs="Times New Roman" w:hint="eastAsia"/>
          <w:color w:val="000000" w:themeColor="text1"/>
          <w:kern w:val="0"/>
          <w:szCs w:val="24"/>
          <w:shd w:val="clear" w:color="auto" w:fill="FFFFFF"/>
        </w:rPr>
        <w:t>，鼓勵與支持社區利益公司</w:t>
      </w:r>
      <w:r w:rsidR="00616136" w:rsidRPr="006A561E">
        <w:rPr>
          <w:rFonts w:eastAsia="新細明體" w:cs="Times New Roman" w:hint="eastAsia"/>
          <w:color w:val="000000" w:themeColor="text1"/>
          <w:kern w:val="0"/>
          <w:szCs w:val="24"/>
          <w:shd w:val="clear" w:color="auto" w:fill="FFFFFF"/>
        </w:rPr>
        <w:t>或社區土地信託</w:t>
      </w:r>
      <w:r w:rsidRPr="006A561E">
        <w:rPr>
          <w:rFonts w:eastAsia="新細明體" w:cs="Times New Roman" w:hint="eastAsia"/>
          <w:color w:val="000000" w:themeColor="text1"/>
          <w:kern w:val="0"/>
          <w:szCs w:val="24"/>
          <w:shd w:val="clear" w:color="auto" w:fill="FFFFFF"/>
        </w:rPr>
        <w:t>的成立與發展</w:t>
      </w:r>
      <w:r w:rsidR="00616136" w:rsidRPr="006A561E">
        <w:rPr>
          <w:rFonts w:eastAsia="新細明體" w:cs="Times New Roman" w:hint="eastAsia"/>
          <w:color w:val="000000" w:themeColor="text1"/>
          <w:kern w:val="0"/>
          <w:szCs w:val="24"/>
          <w:shd w:val="clear" w:color="auto" w:fill="FFFFFF"/>
        </w:rPr>
        <w:t>，</w:t>
      </w:r>
      <w:r w:rsidR="00DA6911" w:rsidRPr="006A561E">
        <w:rPr>
          <w:rFonts w:eastAsia="新細明體" w:cs="Times New Roman" w:hint="eastAsia"/>
          <w:color w:val="000000" w:themeColor="text1"/>
          <w:kern w:val="0"/>
          <w:szCs w:val="24"/>
          <w:shd w:val="clear" w:color="auto" w:fill="FFFFFF"/>
        </w:rPr>
        <w:t>並給予</w:t>
      </w:r>
      <w:r w:rsidRPr="006A561E">
        <w:rPr>
          <w:rFonts w:eastAsia="新細明體" w:cs="Times New Roman" w:hint="eastAsia"/>
          <w:color w:val="000000" w:themeColor="text1"/>
          <w:kern w:val="0"/>
          <w:szCs w:val="24"/>
          <w:shd w:val="clear" w:color="auto" w:fill="FFFFFF"/>
        </w:rPr>
        <w:t>相應的稅收優惠與財務支持，鼓勵公司以社區福利為目標，提供符合社區利益的產品與服務，確保土地與房屋能夠長期為社區服務，並提供可負擔的住房與其他社區設施。</w:t>
      </w:r>
    </w:p>
    <w:p w14:paraId="31BB32C1" w14:textId="48099393" w:rsidR="00BB73F7" w:rsidRPr="006A561E" w:rsidRDefault="003F5321" w:rsidP="00BB73F7">
      <w:pPr>
        <w:overflowPunct w:val="0"/>
        <w:adjustRightInd w:val="0"/>
        <w:snapToGrid w:val="0"/>
        <w:spacing w:before="100" w:beforeAutospacing="1" w:after="100" w:afterAutospacing="1"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lastRenderedPageBreak/>
        <w:t>三</w:t>
      </w:r>
      <w:r w:rsidR="00BB73F7" w:rsidRPr="006A561E">
        <w:rPr>
          <w:rFonts w:eastAsia="新細明體" w:cs="Times New Roman" w:hint="eastAsia"/>
          <w:b/>
          <w:color w:val="000000" w:themeColor="text1"/>
          <w:sz w:val="32"/>
          <w:szCs w:val="32"/>
        </w:rPr>
        <w:t>、健康</w:t>
      </w:r>
      <w:r w:rsidRPr="006A561E">
        <w:rPr>
          <w:rFonts w:eastAsia="新細明體" w:cs="Times New Roman" w:hint="eastAsia"/>
          <w:b/>
          <w:color w:val="000000" w:themeColor="text1"/>
          <w:sz w:val="32"/>
          <w:szCs w:val="32"/>
        </w:rPr>
        <w:t>福祉</w:t>
      </w:r>
      <w:r w:rsidR="00BB73F7" w:rsidRPr="006A561E">
        <w:rPr>
          <w:rFonts w:eastAsia="新細明體" w:cs="Times New Roman" w:hint="eastAsia"/>
          <w:b/>
          <w:color w:val="000000" w:themeColor="text1"/>
          <w:sz w:val="32"/>
          <w:szCs w:val="32"/>
        </w:rPr>
        <w:t>與</w:t>
      </w:r>
      <w:r w:rsidRPr="006A561E">
        <w:rPr>
          <w:rFonts w:eastAsia="新細明體" w:cs="Times New Roman" w:hint="eastAsia"/>
          <w:b/>
          <w:color w:val="000000" w:themeColor="text1"/>
          <w:sz w:val="32"/>
          <w:szCs w:val="32"/>
        </w:rPr>
        <w:t>科技</w:t>
      </w:r>
      <w:r w:rsidR="00BB73F7" w:rsidRPr="006A561E">
        <w:rPr>
          <w:rFonts w:eastAsia="新細明體" w:cs="Times New Roman" w:hint="eastAsia"/>
          <w:b/>
          <w:color w:val="000000" w:themeColor="text1"/>
          <w:sz w:val="32"/>
          <w:szCs w:val="32"/>
        </w:rPr>
        <w:t>創新</w:t>
      </w:r>
    </w:p>
    <w:p w14:paraId="7596EBD4" w14:textId="77777777" w:rsidR="00137329" w:rsidRPr="006A561E" w:rsidRDefault="00BB73F7" w:rsidP="00494D4F">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（一）</w:t>
      </w:r>
      <w:r w:rsidR="00137329" w:rsidRPr="006A561E">
        <w:rPr>
          <w:rFonts w:eastAsia="新細明體" w:cs="Times New Roman" w:hint="eastAsia"/>
          <w:b/>
          <w:bCs/>
          <w:color w:val="000000" w:themeColor="text1"/>
          <w:sz w:val="28"/>
          <w:szCs w:val="28"/>
        </w:rPr>
        <w:t>結合不同專業提供長者整合性照護</w:t>
      </w:r>
    </w:p>
    <w:p w14:paraId="39E21C6D" w14:textId="1E20C8CA" w:rsidR="00494D4F" w:rsidRPr="006A561E" w:rsidRDefault="00494D4F"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依據國家發展委員會人口推估查詢系統，</w:t>
      </w:r>
      <w:r w:rsidR="00DA6911" w:rsidRPr="006A561E">
        <w:rPr>
          <w:rFonts w:eastAsia="新細明體" w:cs="Times New Roman" w:hint="eastAsia"/>
          <w:color w:val="000000" w:themeColor="text1"/>
          <w:kern w:val="0"/>
          <w:szCs w:val="24"/>
          <w:shd w:val="clear" w:color="auto" w:fill="FFFFFF"/>
        </w:rPr>
        <w:t>我國</w:t>
      </w:r>
      <w:r w:rsidRPr="006A561E">
        <w:rPr>
          <w:rFonts w:eastAsia="新細明體" w:cs="Times New Roman"/>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65</w:t>
      </w:r>
      <w:r w:rsidRPr="006A561E">
        <w:rPr>
          <w:rFonts w:eastAsia="新細明體" w:cs="Times New Roman" w:hint="eastAsia"/>
          <w:color w:val="000000" w:themeColor="text1"/>
          <w:kern w:val="0"/>
          <w:szCs w:val="24"/>
          <w:shd w:val="clear" w:color="auto" w:fill="FFFFFF"/>
        </w:rPr>
        <w:t>歲以上老年人口占</w:t>
      </w:r>
      <w:r w:rsidRPr="006A561E">
        <w:rPr>
          <w:rFonts w:eastAsia="新細明體" w:cs="Times New Roman"/>
          <w:color w:val="000000" w:themeColor="text1"/>
          <w:kern w:val="0"/>
          <w:szCs w:val="24"/>
          <w:shd w:val="clear" w:color="auto" w:fill="FFFFFF"/>
        </w:rPr>
        <w:t>17.56</w:t>
      </w:r>
      <w:r w:rsidR="00CD02E8"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，推估至</w:t>
      </w:r>
      <w:r w:rsidRPr="006A561E">
        <w:rPr>
          <w:rFonts w:eastAsia="新細明體" w:cs="Times New Roman"/>
          <w:color w:val="000000" w:themeColor="text1"/>
          <w:kern w:val="0"/>
          <w:szCs w:val="24"/>
          <w:shd w:val="clear" w:color="auto" w:fill="FFFFFF"/>
        </w:rPr>
        <w:t>2030</w:t>
      </w:r>
      <w:r w:rsidRPr="006A561E">
        <w:rPr>
          <w:rFonts w:eastAsia="新細明體" w:cs="Times New Roman" w:hint="eastAsia"/>
          <w:color w:val="000000" w:themeColor="text1"/>
          <w:kern w:val="0"/>
          <w:szCs w:val="24"/>
          <w:shd w:val="clear" w:color="auto" w:fill="FFFFFF"/>
        </w:rPr>
        <w:t>年將達到</w:t>
      </w:r>
      <w:r w:rsidRPr="006A561E">
        <w:rPr>
          <w:rFonts w:eastAsia="新細明體" w:cs="Times New Roman"/>
          <w:color w:val="000000" w:themeColor="text1"/>
          <w:kern w:val="0"/>
          <w:szCs w:val="24"/>
          <w:shd w:val="clear" w:color="auto" w:fill="FFFFFF"/>
        </w:rPr>
        <w:t>24.1%</w:t>
      </w:r>
      <w:r w:rsidR="00AC6DC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有鑑於此，行政院於</w:t>
      </w:r>
      <w:r w:rsidRPr="006A561E">
        <w:rPr>
          <w:rFonts w:eastAsia="新細明體" w:cs="Times New Roman"/>
          <w:color w:val="000000" w:themeColor="text1"/>
          <w:kern w:val="0"/>
          <w:szCs w:val="24"/>
          <w:shd w:val="clear" w:color="auto" w:fill="FFFFFF"/>
        </w:rPr>
        <w:t>105</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12</w:t>
      </w:r>
      <w:r w:rsidRPr="006A561E">
        <w:rPr>
          <w:rFonts w:eastAsia="新細明體" w:cs="Times New Roman" w:hint="eastAsia"/>
          <w:color w:val="000000" w:themeColor="text1"/>
          <w:kern w:val="0"/>
          <w:szCs w:val="24"/>
          <w:shd w:val="clear" w:color="auto" w:fill="FFFFFF"/>
        </w:rPr>
        <w:t>月核定</w:t>
      </w:r>
      <w:r w:rsidR="00AC6DC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長期照顧十年計畫</w:t>
      </w:r>
      <w:r w:rsidRPr="006A561E">
        <w:rPr>
          <w:rFonts w:eastAsia="新細明體" w:cs="Times New Roman"/>
          <w:color w:val="000000" w:themeColor="text1"/>
          <w:kern w:val="0"/>
          <w:szCs w:val="24"/>
          <w:shd w:val="clear" w:color="auto" w:fill="FFFFFF"/>
        </w:rPr>
        <w:t>2.0</w:t>
      </w:r>
      <w:r w:rsidR="00AC6DC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，並自</w:t>
      </w:r>
      <w:r w:rsidRPr="006A561E">
        <w:rPr>
          <w:rFonts w:eastAsia="新細明體" w:cs="Times New Roman"/>
          <w:color w:val="000000" w:themeColor="text1"/>
          <w:kern w:val="0"/>
          <w:szCs w:val="24"/>
          <w:shd w:val="clear" w:color="auto" w:fill="FFFFFF"/>
        </w:rPr>
        <w:t>106</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1</w:t>
      </w:r>
      <w:r w:rsidRPr="006A561E">
        <w:rPr>
          <w:rFonts w:eastAsia="新細明體" w:cs="Times New Roman" w:hint="eastAsia"/>
          <w:color w:val="000000" w:themeColor="text1"/>
          <w:kern w:val="0"/>
          <w:szCs w:val="24"/>
          <w:shd w:val="clear" w:color="auto" w:fill="FFFFFF"/>
        </w:rPr>
        <w:t>月起實施，以回應高齡化社會的長照問題。</w:t>
      </w:r>
      <w:r w:rsidR="007A67FE" w:rsidRPr="006A561E">
        <w:rPr>
          <w:rFonts w:eastAsia="新細明體" w:cs="Times New Roman" w:hint="eastAsia"/>
          <w:color w:val="000000" w:themeColor="text1"/>
          <w:kern w:val="0"/>
          <w:szCs w:val="24"/>
          <w:shd w:val="clear" w:color="auto" w:fill="FFFFFF"/>
        </w:rPr>
        <w:t>整合性照護需要政府、醫療機構、社會服務機構和社區的合作，以確保長者能夠獲得高品質、全面的照護</w:t>
      </w:r>
      <w:r w:rsidR="00AC6DC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而英國結合不同專業於長者之整合性照護，</w:t>
      </w:r>
      <w:r w:rsidR="00DA6911" w:rsidRPr="006A561E">
        <w:rPr>
          <w:rFonts w:eastAsia="新細明體" w:cs="Times New Roman" w:hint="eastAsia"/>
          <w:color w:val="000000" w:themeColor="text1"/>
          <w:kern w:val="0"/>
          <w:szCs w:val="24"/>
          <w:shd w:val="clear" w:color="auto" w:fill="FFFFFF"/>
        </w:rPr>
        <w:t>值得我國</w:t>
      </w:r>
      <w:r w:rsidRPr="006A561E">
        <w:rPr>
          <w:rFonts w:eastAsia="新細明體" w:cs="Times New Roman" w:hint="eastAsia"/>
          <w:color w:val="000000" w:themeColor="text1"/>
          <w:kern w:val="0"/>
          <w:szCs w:val="24"/>
          <w:shd w:val="clear" w:color="auto" w:fill="FFFFFF"/>
        </w:rPr>
        <w:t>社區長者服務</w:t>
      </w:r>
      <w:r w:rsidR="00DA6911" w:rsidRPr="006A561E">
        <w:rPr>
          <w:rFonts w:eastAsia="新細明體" w:cs="Times New Roman" w:hint="eastAsia"/>
          <w:color w:val="000000" w:themeColor="text1"/>
          <w:kern w:val="0"/>
          <w:szCs w:val="24"/>
          <w:shd w:val="clear" w:color="auto" w:fill="FFFFFF"/>
        </w:rPr>
        <w:t>照顧政策</w:t>
      </w:r>
      <w:r w:rsidRPr="006A561E">
        <w:rPr>
          <w:rFonts w:eastAsia="新細明體" w:cs="Times New Roman" w:hint="eastAsia"/>
          <w:color w:val="000000" w:themeColor="text1"/>
          <w:kern w:val="0"/>
          <w:szCs w:val="24"/>
          <w:shd w:val="clear" w:color="auto" w:fill="FFFFFF"/>
        </w:rPr>
        <w:t>之參考。</w:t>
      </w:r>
    </w:p>
    <w:p w14:paraId="3269578B" w14:textId="6AC3C1F9" w:rsidR="00137329" w:rsidRPr="006A561E" w:rsidRDefault="00494D4F" w:rsidP="00494D4F">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（二）</w:t>
      </w:r>
      <w:r w:rsidR="00137329" w:rsidRPr="006A561E">
        <w:rPr>
          <w:rFonts w:eastAsia="新細明體" w:cs="Times New Roman" w:hint="eastAsia"/>
          <w:b/>
          <w:bCs/>
          <w:color w:val="000000" w:themeColor="text1"/>
          <w:sz w:val="28"/>
          <w:szCs w:val="28"/>
        </w:rPr>
        <w:t>擴大長者運用社區資源</w:t>
      </w:r>
    </w:p>
    <w:p w14:paraId="0E503016" w14:textId="290FA76D" w:rsidR="00BB73F7" w:rsidRPr="006A561E" w:rsidRDefault="00494D4F">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世界衛生組織提出之整合性長者照護</w:t>
      </w:r>
      <w:r w:rsidRPr="006A561E">
        <w:rPr>
          <w:rFonts w:eastAsia="新細明體" w:cs="Times New Roman"/>
          <w:color w:val="000000" w:themeColor="text1"/>
          <w:kern w:val="0"/>
          <w:szCs w:val="24"/>
          <w:shd w:val="clear" w:color="auto" w:fill="FFFFFF"/>
        </w:rPr>
        <w:t>ICOPE</w:t>
      </w:r>
      <w:r w:rsidR="00582E7E"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Integrated Care for Older People</w:t>
      </w:r>
      <w:r w:rsidR="00582E7E"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w:t>
      </w:r>
      <w:r w:rsidR="00DA6911" w:rsidRPr="006A561E">
        <w:rPr>
          <w:rFonts w:eastAsia="新細明體" w:cs="Times New Roman" w:hint="eastAsia"/>
          <w:color w:val="000000" w:themeColor="text1"/>
          <w:kern w:val="0"/>
          <w:szCs w:val="24"/>
          <w:shd w:val="clear" w:color="auto" w:fill="FFFFFF"/>
        </w:rPr>
        <w:t>我國</w:t>
      </w:r>
      <w:r w:rsidRPr="006A561E">
        <w:rPr>
          <w:rFonts w:eastAsia="新細明體" w:cs="Times New Roman" w:hint="eastAsia"/>
          <w:color w:val="000000" w:themeColor="text1"/>
          <w:kern w:val="0"/>
          <w:szCs w:val="24"/>
          <w:shd w:val="clear" w:color="auto" w:fill="FFFFFF"/>
        </w:rPr>
        <w:t>亦已運用於長者功能評估，並銜接社區預防及延緩失能方案服務。而有關社會處方</w:t>
      </w:r>
      <w:proofErr w:type="gramStart"/>
      <w:r w:rsidRPr="006A561E">
        <w:rPr>
          <w:rFonts w:eastAsia="新細明體" w:cs="Times New Roman" w:hint="eastAsia"/>
          <w:color w:val="000000" w:themeColor="text1"/>
          <w:kern w:val="0"/>
          <w:szCs w:val="24"/>
          <w:shd w:val="clear" w:color="auto" w:fill="FFFFFF"/>
        </w:rPr>
        <w:t>籤</w:t>
      </w:r>
      <w:proofErr w:type="gramEnd"/>
      <w:r w:rsidRPr="006A561E">
        <w:rPr>
          <w:rFonts w:eastAsia="新細明體" w:cs="Times New Roman" w:hint="eastAsia"/>
          <w:color w:val="000000" w:themeColor="text1"/>
          <w:kern w:val="0"/>
          <w:szCs w:val="24"/>
          <w:shd w:val="clear" w:color="auto" w:fill="FFFFFF"/>
        </w:rPr>
        <w:t>，目前臺北市立聯合醫院亦</w:t>
      </w:r>
      <w:proofErr w:type="gramStart"/>
      <w:r w:rsidRPr="006A561E">
        <w:rPr>
          <w:rFonts w:eastAsia="新細明體" w:cs="Times New Roman" w:hint="eastAsia"/>
          <w:color w:val="000000" w:themeColor="text1"/>
          <w:kern w:val="0"/>
          <w:szCs w:val="24"/>
          <w:shd w:val="clear" w:color="auto" w:fill="FFFFFF"/>
        </w:rPr>
        <w:t>推動於失智</w:t>
      </w:r>
      <w:proofErr w:type="gramEnd"/>
      <w:r w:rsidRPr="006A561E">
        <w:rPr>
          <w:rFonts w:eastAsia="新細明體" w:cs="Times New Roman" w:hint="eastAsia"/>
          <w:color w:val="000000" w:themeColor="text1"/>
          <w:kern w:val="0"/>
          <w:szCs w:val="24"/>
          <w:shd w:val="clear" w:color="auto" w:fill="FFFFFF"/>
        </w:rPr>
        <w:t>病人的治療，</w:t>
      </w:r>
      <w:r w:rsidR="007A67FE" w:rsidRPr="006A561E">
        <w:rPr>
          <w:rFonts w:eastAsia="新細明體" w:cs="Times New Roman" w:hint="eastAsia"/>
          <w:color w:val="000000" w:themeColor="text1"/>
          <w:kern w:val="0"/>
          <w:szCs w:val="24"/>
          <w:shd w:val="clear" w:color="auto" w:fill="FFFFFF"/>
        </w:rPr>
        <w:t>協助不同領域的機關團體認識失智症，提供教育訓練及組織間交流，讓更多單位能投入失</w:t>
      </w:r>
      <w:proofErr w:type="gramStart"/>
      <w:r w:rsidR="007A67FE" w:rsidRPr="006A561E">
        <w:rPr>
          <w:rFonts w:eastAsia="新細明體" w:cs="Times New Roman" w:hint="eastAsia"/>
          <w:color w:val="000000" w:themeColor="text1"/>
          <w:kern w:val="0"/>
          <w:szCs w:val="24"/>
          <w:shd w:val="clear" w:color="auto" w:fill="FFFFFF"/>
        </w:rPr>
        <w:t>智症照護</w:t>
      </w:r>
      <w:proofErr w:type="gramEnd"/>
      <w:r w:rsidR="007A67FE" w:rsidRPr="006A561E">
        <w:rPr>
          <w:rFonts w:eastAsia="新細明體" w:cs="Times New Roman" w:hint="eastAsia"/>
          <w:color w:val="000000" w:themeColor="text1"/>
          <w:kern w:val="0"/>
          <w:szCs w:val="24"/>
          <w:shd w:val="clear" w:color="auto" w:fill="FFFFFF"/>
        </w:rPr>
        <w:t>的一環。</w:t>
      </w:r>
      <w:r w:rsidRPr="006A561E">
        <w:rPr>
          <w:rFonts w:eastAsia="新細明體" w:cs="Times New Roman" w:hint="eastAsia"/>
          <w:color w:val="000000" w:themeColor="text1"/>
          <w:kern w:val="0"/>
          <w:szCs w:val="24"/>
          <w:shd w:val="clear" w:color="auto" w:fill="FFFFFF"/>
        </w:rPr>
        <w:t>建議未來可擴大推廣於長者之健康照護，以利長者運用社區資源，達到身心健康及社會參與。</w:t>
      </w:r>
    </w:p>
    <w:p w14:paraId="7BCF9E1E" w14:textId="22CC57A3" w:rsidR="003F5321" w:rsidRPr="006A561E" w:rsidRDefault="003F5321" w:rsidP="003F5321">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7A67FE" w:rsidRPr="006A561E">
        <w:rPr>
          <w:rFonts w:eastAsia="新細明體" w:cs="Times New Roman" w:hint="eastAsia"/>
          <w:b/>
          <w:bCs/>
          <w:color w:val="000000" w:themeColor="text1"/>
          <w:sz w:val="28"/>
          <w:szCs w:val="28"/>
        </w:rPr>
        <w:t>三</w:t>
      </w:r>
      <w:r w:rsidRPr="006A561E">
        <w:rPr>
          <w:rFonts w:eastAsia="新細明體" w:cs="Times New Roman" w:hint="eastAsia"/>
          <w:b/>
          <w:bCs/>
          <w:color w:val="000000" w:themeColor="text1"/>
          <w:sz w:val="28"/>
          <w:szCs w:val="28"/>
        </w:rPr>
        <w:t>）以國家級科學辦公室累積我國科</w:t>
      </w:r>
      <w:proofErr w:type="gramStart"/>
      <w:r w:rsidRPr="006A561E">
        <w:rPr>
          <w:rFonts w:eastAsia="新細明體" w:cs="Times New Roman" w:hint="eastAsia"/>
          <w:b/>
          <w:bCs/>
          <w:color w:val="000000" w:themeColor="text1"/>
          <w:sz w:val="28"/>
          <w:szCs w:val="28"/>
        </w:rPr>
        <w:t>研</w:t>
      </w:r>
      <w:proofErr w:type="gramEnd"/>
      <w:r w:rsidRPr="006A561E">
        <w:rPr>
          <w:rFonts w:eastAsia="新細明體" w:cs="Times New Roman" w:hint="eastAsia"/>
          <w:b/>
          <w:bCs/>
          <w:color w:val="000000" w:themeColor="text1"/>
          <w:sz w:val="28"/>
          <w:szCs w:val="28"/>
        </w:rPr>
        <w:t>量能</w:t>
      </w:r>
    </w:p>
    <w:p w14:paraId="66F1DA75" w14:textId="58C1B998" w:rsidR="003F5321" w:rsidRPr="006A561E" w:rsidRDefault="003F5321" w:rsidP="003F5321">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我國目前由國家科學及技術委員會擔任科學及技術發展的中央主管機關，建議參考英國模式，成立各科學領域國家級科學辦公室，類似目前分散於民間的新臺灣國策智庫等，針對涉及多個不同領域，包括經濟、環境、社會和技術等，結合學術界、產業界、政府機構和非政府組織等專業人士，提出前瞻性專案，以幫助政策制定者制定更好的政策和戰略。</w:t>
      </w:r>
    </w:p>
    <w:p w14:paraId="54E14BCE" w14:textId="77777777" w:rsidR="00111578" w:rsidRPr="006A561E" w:rsidRDefault="00111578" w:rsidP="00111578">
      <w:pPr>
        <w:overflowPunct w:val="0"/>
        <w:adjustRightInd w:val="0"/>
        <w:snapToGrid w:val="0"/>
        <w:spacing w:before="100" w:beforeAutospacing="1" w:after="100" w:afterAutospacing="1"/>
        <w:ind w:left="561" w:hangingChars="200" w:hanging="561"/>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（四）運用我國半導體技術於再生能源推動</w:t>
      </w:r>
    </w:p>
    <w:p w14:paraId="622613B2" w14:textId="7FA2CDFB" w:rsidR="00111578" w:rsidRPr="006A561E" w:rsidRDefault="00111578" w:rsidP="00111578">
      <w:pPr>
        <w:overflowPunct w:val="0"/>
        <w:adjustRightInd w:val="0"/>
        <w:snapToGrid w:val="0"/>
        <w:spacing w:before="100" w:beforeAutospacing="1" w:after="100" w:afterAutospacing="1" w:line="360" w:lineRule="auto"/>
        <w:ind w:leftChars="300" w:left="720" w:firstLineChars="200" w:firstLine="472"/>
        <w:jc w:val="both"/>
        <w:rPr>
          <w:rFonts w:eastAsia="新細明體" w:cs="Times New Roman"/>
          <w:color w:val="000000" w:themeColor="text1"/>
          <w:spacing w:val="-2"/>
          <w:kern w:val="0"/>
          <w:szCs w:val="24"/>
          <w:shd w:val="clear" w:color="auto" w:fill="FFFFFF"/>
        </w:rPr>
      </w:pPr>
      <w:r w:rsidRPr="006A561E">
        <w:rPr>
          <w:rFonts w:eastAsia="新細明體" w:cs="Times New Roman" w:hint="eastAsia"/>
          <w:color w:val="000000" w:themeColor="text1"/>
          <w:spacing w:val="-2"/>
          <w:kern w:val="0"/>
          <w:szCs w:val="24"/>
          <w:shd w:val="clear" w:color="auto" w:fill="FFFFFF"/>
        </w:rPr>
        <w:t>臺灣</w:t>
      </w:r>
      <w:r w:rsidRPr="006A561E">
        <w:rPr>
          <w:rFonts w:eastAsia="新細明體" w:cs="Times New Roman"/>
          <w:color w:val="000000" w:themeColor="text1"/>
          <w:spacing w:val="-2"/>
          <w:kern w:val="0"/>
          <w:szCs w:val="24"/>
          <w:shd w:val="clear" w:color="auto" w:fill="FFFFFF"/>
        </w:rPr>
        <w:t>2050</w:t>
      </w:r>
      <w:proofErr w:type="gramStart"/>
      <w:r w:rsidRPr="006A561E">
        <w:rPr>
          <w:rFonts w:eastAsia="新細明體" w:cs="Times New Roman" w:hint="eastAsia"/>
          <w:color w:val="000000" w:themeColor="text1"/>
          <w:spacing w:val="-2"/>
          <w:kern w:val="0"/>
          <w:szCs w:val="24"/>
          <w:shd w:val="clear" w:color="auto" w:fill="FFFFFF"/>
        </w:rPr>
        <w:t>淨零路徑</w:t>
      </w:r>
      <w:proofErr w:type="gramEnd"/>
      <w:r w:rsidRPr="006A561E">
        <w:rPr>
          <w:rFonts w:eastAsia="新細明體" w:cs="Times New Roman" w:hint="eastAsia"/>
          <w:color w:val="000000" w:themeColor="text1"/>
          <w:spacing w:val="-2"/>
          <w:kern w:val="0"/>
          <w:szCs w:val="24"/>
          <w:shd w:val="clear" w:color="auto" w:fill="FFFFFF"/>
        </w:rPr>
        <w:t>中，再生能源</w:t>
      </w:r>
      <w:r w:rsidR="00AC6DCD" w:rsidRPr="006A561E">
        <w:rPr>
          <w:rFonts w:eastAsia="新細明體" w:cs="Times New Roman" w:hint="eastAsia"/>
          <w:color w:val="000000" w:themeColor="text1"/>
          <w:spacing w:val="-2"/>
          <w:kern w:val="0"/>
          <w:szCs w:val="24"/>
          <w:shd w:val="clear" w:color="auto" w:fill="FFFFFF"/>
        </w:rPr>
        <w:t>占</w:t>
      </w:r>
      <w:r w:rsidRPr="006A561E">
        <w:rPr>
          <w:rFonts w:eastAsia="新細明體" w:cs="Times New Roman" w:hint="eastAsia"/>
          <w:color w:val="000000" w:themeColor="text1"/>
          <w:spacing w:val="-2"/>
          <w:kern w:val="0"/>
          <w:szCs w:val="24"/>
          <w:shd w:val="clear" w:color="auto" w:fill="FFFFFF"/>
        </w:rPr>
        <w:t>比達</w:t>
      </w:r>
      <w:r w:rsidRPr="006A561E">
        <w:rPr>
          <w:rFonts w:eastAsia="新細明體" w:cs="Times New Roman"/>
          <w:color w:val="000000" w:themeColor="text1"/>
          <w:spacing w:val="-2"/>
          <w:kern w:val="0"/>
          <w:szCs w:val="24"/>
          <w:shd w:val="clear" w:color="auto" w:fill="FFFFFF"/>
        </w:rPr>
        <w:t>60-70%</w:t>
      </w:r>
      <w:r w:rsidRPr="006A561E">
        <w:rPr>
          <w:rFonts w:eastAsia="新細明體" w:cs="Times New Roman" w:hint="eastAsia"/>
          <w:color w:val="000000" w:themeColor="text1"/>
          <w:spacing w:val="-2"/>
          <w:kern w:val="0"/>
          <w:szCs w:val="24"/>
          <w:shd w:val="clear" w:color="auto" w:fill="FFFFFF"/>
        </w:rPr>
        <w:t>，為確保高</w:t>
      </w:r>
      <w:r w:rsidR="00AC6DCD" w:rsidRPr="006A561E">
        <w:rPr>
          <w:rFonts w:eastAsia="新細明體" w:cs="Times New Roman" w:hint="eastAsia"/>
          <w:color w:val="000000" w:themeColor="text1"/>
          <w:spacing w:val="-2"/>
          <w:kern w:val="0"/>
          <w:szCs w:val="24"/>
          <w:shd w:val="clear" w:color="auto" w:fill="FFFFFF"/>
        </w:rPr>
        <w:t>占比</w:t>
      </w:r>
      <w:r w:rsidRPr="006A561E">
        <w:rPr>
          <w:rFonts w:eastAsia="新細明體" w:cs="Times New Roman" w:hint="eastAsia"/>
          <w:color w:val="000000" w:themeColor="text1"/>
          <w:spacing w:val="-2"/>
          <w:kern w:val="0"/>
          <w:szCs w:val="24"/>
          <w:shd w:val="clear" w:color="auto" w:fill="FFFFFF"/>
        </w:rPr>
        <w:t>再生能源</w:t>
      </w:r>
      <w:r w:rsidR="0011607C" w:rsidRPr="006A561E">
        <w:rPr>
          <w:rFonts w:eastAsia="新細明體" w:cs="Times New Roman" w:hint="eastAsia"/>
          <w:color w:val="000000" w:themeColor="text1"/>
          <w:spacing w:val="-2"/>
          <w:kern w:val="0"/>
          <w:szCs w:val="24"/>
          <w:shd w:val="clear" w:color="auto" w:fill="FFFFFF"/>
        </w:rPr>
        <w:t>順利</w:t>
      </w:r>
      <w:proofErr w:type="gramStart"/>
      <w:r w:rsidRPr="006A561E">
        <w:rPr>
          <w:rFonts w:eastAsia="新細明體" w:cs="Times New Roman" w:hint="eastAsia"/>
          <w:color w:val="000000" w:themeColor="text1"/>
          <w:spacing w:val="-2"/>
          <w:kern w:val="0"/>
          <w:szCs w:val="24"/>
          <w:shd w:val="clear" w:color="auto" w:fill="FFFFFF"/>
        </w:rPr>
        <w:t>併</w:t>
      </w:r>
      <w:proofErr w:type="gramEnd"/>
      <w:r w:rsidR="0011607C" w:rsidRPr="006A561E">
        <w:rPr>
          <w:rFonts w:eastAsia="新細明體" w:cs="Times New Roman" w:hint="eastAsia"/>
          <w:color w:val="000000" w:themeColor="text1"/>
          <w:spacing w:val="-2"/>
          <w:kern w:val="0"/>
          <w:szCs w:val="24"/>
          <w:shd w:val="clear" w:color="auto" w:fill="FFFFFF"/>
        </w:rPr>
        <w:t>聯至電</w:t>
      </w:r>
      <w:r w:rsidRPr="006A561E">
        <w:rPr>
          <w:rFonts w:eastAsia="新細明體" w:cs="Times New Roman" w:hint="eastAsia"/>
          <w:color w:val="000000" w:themeColor="text1"/>
          <w:spacing w:val="-2"/>
          <w:kern w:val="0"/>
          <w:szCs w:val="24"/>
          <w:shd w:val="clear" w:color="auto" w:fill="FFFFFF"/>
        </w:rPr>
        <w:t>網</w:t>
      </w:r>
      <w:r w:rsidR="00AC6DCD" w:rsidRPr="006A561E">
        <w:rPr>
          <w:rFonts w:eastAsia="新細明體" w:cs="Times New Roman" w:hint="eastAsia"/>
          <w:color w:val="000000" w:themeColor="text1"/>
          <w:spacing w:val="-2"/>
          <w:kern w:val="0"/>
          <w:szCs w:val="24"/>
          <w:shd w:val="clear" w:color="auto" w:fill="FFFFFF"/>
        </w:rPr>
        <w:t>，</w:t>
      </w:r>
      <w:r w:rsidRPr="006A561E">
        <w:rPr>
          <w:rFonts w:eastAsia="新細明體" w:cs="Times New Roman" w:hint="eastAsia"/>
          <w:color w:val="000000" w:themeColor="text1"/>
          <w:spacing w:val="-2"/>
          <w:kern w:val="0"/>
          <w:szCs w:val="24"/>
          <w:shd w:val="clear" w:color="auto" w:fill="FFFFFF"/>
        </w:rPr>
        <w:t>必須</w:t>
      </w:r>
      <w:r w:rsidR="00285212" w:rsidRPr="006A561E">
        <w:rPr>
          <w:rFonts w:eastAsia="新細明體" w:cs="Times New Roman" w:hint="eastAsia"/>
          <w:color w:val="000000" w:themeColor="text1"/>
          <w:spacing w:val="-2"/>
          <w:kern w:val="0"/>
          <w:szCs w:val="24"/>
          <w:shd w:val="clear" w:color="auto" w:fill="FFFFFF"/>
        </w:rPr>
        <w:t>提升</w:t>
      </w:r>
      <w:r w:rsidRPr="006A561E">
        <w:rPr>
          <w:rFonts w:eastAsia="新細明體" w:cs="Times New Roman" w:hint="eastAsia"/>
          <w:color w:val="000000" w:themeColor="text1"/>
          <w:spacing w:val="-2"/>
          <w:kern w:val="0"/>
          <w:szCs w:val="24"/>
          <w:shd w:val="clear" w:color="auto" w:fill="FFFFFF"/>
        </w:rPr>
        <w:t>再生能源各項性能與電力調度中心</w:t>
      </w:r>
      <w:r w:rsidR="00AC6DCD" w:rsidRPr="006A561E">
        <w:rPr>
          <w:rFonts w:eastAsia="新細明體" w:cs="Times New Roman" w:hint="eastAsia"/>
          <w:color w:val="000000" w:themeColor="text1"/>
          <w:spacing w:val="-2"/>
          <w:kern w:val="0"/>
          <w:szCs w:val="24"/>
          <w:shd w:val="clear" w:color="auto" w:fill="FFFFFF"/>
        </w:rPr>
        <w:t>之</w:t>
      </w:r>
      <w:r w:rsidRPr="006A561E">
        <w:rPr>
          <w:rFonts w:eastAsia="新細明體" w:cs="Times New Roman" w:hint="eastAsia"/>
          <w:color w:val="000000" w:themeColor="text1"/>
          <w:spacing w:val="-2"/>
          <w:kern w:val="0"/>
          <w:szCs w:val="24"/>
          <w:shd w:val="clear" w:color="auto" w:fill="FFFFFF"/>
        </w:rPr>
        <w:t>即時調度作業。</w:t>
      </w:r>
      <w:r w:rsidRPr="006A561E">
        <w:rPr>
          <w:rFonts w:eastAsia="新細明體" w:cs="Times New Roman" w:hint="eastAsia"/>
          <w:color w:val="000000" w:themeColor="text1"/>
          <w:spacing w:val="-2"/>
          <w:kern w:val="0"/>
          <w:szCs w:val="24"/>
          <w:shd w:val="clear" w:color="auto" w:fill="FFFFFF"/>
        </w:rPr>
        <w:lastRenderedPageBreak/>
        <w:t>在智慧電網與儲能</w:t>
      </w:r>
      <w:r w:rsidRPr="006A561E">
        <w:rPr>
          <w:rFonts w:eastAsia="新細明體" w:cs="Times New Roman" w:hint="eastAsia"/>
          <w:color w:val="000000" w:themeColor="text1"/>
          <w:kern w:val="0"/>
          <w:szCs w:val="24"/>
          <w:shd w:val="clear" w:color="auto" w:fill="FFFFFF"/>
        </w:rPr>
        <w:t>系統</w:t>
      </w:r>
      <w:r w:rsidRPr="006A561E">
        <w:rPr>
          <w:rFonts w:eastAsia="新細明體" w:cs="Times New Roman" w:hint="eastAsia"/>
          <w:color w:val="000000" w:themeColor="text1"/>
          <w:spacing w:val="-2"/>
          <w:kern w:val="0"/>
          <w:szCs w:val="24"/>
          <w:shd w:val="clear" w:color="auto" w:fill="FFFFFF"/>
        </w:rPr>
        <w:t>間須要功率調節系統進行雙向電力轉換，其中關鍵技術在於研發次世代電力轉換系統（</w:t>
      </w:r>
      <w:r w:rsidRPr="006A561E">
        <w:rPr>
          <w:rFonts w:eastAsia="新細明體" w:cs="Times New Roman"/>
          <w:color w:val="000000" w:themeColor="text1"/>
          <w:spacing w:val="-2"/>
          <w:kern w:val="0"/>
          <w:szCs w:val="24"/>
          <w:shd w:val="clear" w:color="auto" w:fill="FFFFFF"/>
        </w:rPr>
        <w:t>Power Conversion System, PCS</w:t>
      </w:r>
      <w:r w:rsidRPr="006A561E">
        <w:rPr>
          <w:rFonts w:eastAsia="新細明體" w:cs="Times New Roman"/>
          <w:color w:val="000000" w:themeColor="text1"/>
          <w:spacing w:val="-2"/>
          <w:kern w:val="0"/>
          <w:szCs w:val="24"/>
          <w:shd w:val="clear" w:color="auto" w:fill="FFFFFF"/>
        </w:rPr>
        <w:t>）</w:t>
      </w:r>
      <w:r w:rsidRPr="006A561E">
        <w:rPr>
          <w:rFonts w:eastAsia="新細明體" w:cs="Times New Roman" w:hint="eastAsia"/>
          <w:color w:val="000000" w:themeColor="text1"/>
          <w:spacing w:val="-2"/>
          <w:kern w:val="0"/>
          <w:szCs w:val="24"/>
          <w:shd w:val="clear" w:color="auto" w:fill="FFFFFF"/>
        </w:rPr>
        <w:t>，目前</w:t>
      </w:r>
      <w:proofErr w:type="gramStart"/>
      <w:r w:rsidRPr="006A561E">
        <w:rPr>
          <w:rFonts w:eastAsia="新細明體" w:cs="Times New Roman" w:hint="eastAsia"/>
          <w:color w:val="000000" w:themeColor="text1"/>
          <w:spacing w:val="-2"/>
          <w:kern w:val="0"/>
          <w:szCs w:val="24"/>
          <w:shd w:val="clear" w:color="auto" w:fill="FFFFFF"/>
        </w:rPr>
        <w:t>寬能隙</w:t>
      </w:r>
      <w:proofErr w:type="gramEnd"/>
      <w:r w:rsidRPr="006A561E">
        <w:rPr>
          <w:rFonts w:eastAsia="新細明體" w:cs="Times New Roman" w:hint="eastAsia"/>
          <w:color w:val="000000" w:themeColor="text1"/>
          <w:spacing w:val="-2"/>
          <w:kern w:val="0"/>
          <w:szCs w:val="24"/>
          <w:shd w:val="clear" w:color="auto" w:fill="FFFFFF"/>
        </w:rPr>
        <w:t>半導體功率元件使用的先進材料為碳化矽和氮化鎵，相較於</w:t>
      </w:r>
      <w:proofErr w:type="gramStart"/>
      <w:r w:rsidRPr="006A561E">
        <w:rPr>
          <w:rFonts w:eastAsia="新細明體" w:cs="Times New Roman" w:hint="eastAsia"/>
          <w:color w:val="000000" w:themeColor="text1"/>
          <w:spacing w:val="-2"/>
          <w:kern w:val="0"/>
          <w:szCs w:val="24"/>
          <w:shd w:val="clear" w:color="auto" w:fill="FFFFFF"/>
        </w:rPr>
        <w:t>傳統矽基元件</w:t>
      </w:r>
      <w:proofErr w:type="gramEnd"/>
      <w:r w:rsidRPr="006A561E">
        <w:rPr>
          <w:rFonts w:eastAsia="新細明體" w:cs="Times New Roman" w:hint="eastAsia"/>
          <w:color w:val="000000" w:themeColor="text1"/>
          <w:spacing w:val="-2"/>
          <w:kern w:val="0"/>
          <w:szCs w:val="24"/>
          <w:shd w:val="clear" w:color="auto" w:fill="FFFFFF"/>
        </w:rPr>
        <w:t>，碳化矽元件具備</w:t>
      </w:r>
      <w:proofErr w:type="gramStart"/>
      <w:r w:rsidRPr="006A561E">
        <w:rPr>
          <w:rFonts w:eastAsia="新細明體" w:cs="Times New Roman" w:hint="eastAsia"/>
          <w:color w:val="000000" w:themeColor="text1"/>
          <w:spacing w:val="-2"/>
          <w:kern w:val="0"/>
          <w:szCs w:val="24"/>
          <w:shd w:val="clear" w:color="auto" w:fill="FFFFFF"/>
        </w:rPr>
        <w:t>高切頻</w:t>
      </w:r>
      <w:proofErr w:type="gramEnd"/>
      <w:r w:rsidRPr="006A561E">
        <w:rPr>
          <w:rFonts w:eastAsia="新細明體" w:cs="Times New Roman" w:hint="eastAsia"/>
          <w:color w:val="000000" w:themeColor="text1"/>
          <w:spacing w:val="-2"/>
          <w:kern w:val="0"/>
          <w:szCs w:val="24"/>
          <w:shd w:val="clear" w:color="auto" w:fill="FFFFFF"/>
        </w:rPr>
        <w:t>能力、低切換損失及高操作頻率等優點，可增加電網系統的穩定度與減少電能轉換損耗。英國正積極啟動相關技術研究，</w:t>
      </w:r>
      <w:r w:rsidR="00285212" w:rsidRPr="006A561E">
        <w:rPr>
          <w:rFonts w:eastAsia="新細明體" w:cs="Times New Roman" w:hint="eastAsia"/>
          <w:color w:val="000000" w:themeColor="text1"/>
          <w:spacing w:val="-2"/>
          <w:kern w:val="0"/>
          <w:szCs w:val="24"/>
          <w:shd w:val="clear" w:color="auto" w:fill="FFFFFF"/>
        </w:rPr>
        <w:t>而</w:t>
      </w:r>
      <w:r w:rsidRPr="006A561E">
        <w:rPr>
          <w:rFonts w:eastAsia="新細明體" w:cs="Times New Roman" w:hint="eastAsia"/>
          <w:color w:val="000000" w:themeColor="text1"/>
          <w:spacing w:val="-2"/>
          <w:kern w:val="0"/>
          <w:szCs w:val="24"/>
          <w:shd w:val="clear" w:color="auto" w:fill="FFFFFF"/>
        </w:rPr>
        <w:t>我國在國際間具</w:t>
      </w:r>
      <w:r w:rsidR="0011607C" w:rsidRPr="006A561E">
        <w:rPr>
          <w:rFonts w:eastAsia="新細明體" w:cs="Times New Roman" w:hint="eastAsia"/>
          <w:color w:val="000000" w:themeColor="text1"/>
          <w:spacing w:val="-2"/>
          <w:kern w:val="0"/>
          <w:szCs w:val="24"/>
          <w:shd w:val="clear" w:color="auto" w:fill="FFFFFF"/>
        </w:rPr>
        <w:t>有</w:t>
      </w:r>
      <w:r w:rsidRPr="006A561E">
        <w:rPr>
          <w:rFonts w:eastAsia="新細明體" w:cs="Times New Roman" w:hint="eastAsia"/>
          <w:color w:val="000000" w:themeColor="text1"/>
          <w:spacing w:val="-2"/>
          <w:kern w:val="0"/>
          <w:szCs w:val="24"/>
          <w:shd w:val="clear" w:color="auto" w:fill="FFFFFF"/>
        </w:rPr>
        <w:t>半導體技術絕對優勢，建議政府</w:t>
      </w:r>
      <w:r w:rsidR="0011607C" w:rsidRPr="006A561E">
        <w:rPr>
          <w:rFonts w:eastAsia="新細明體" w:cs="Times New Roman" w:hint="eastAsia"/>
          <w:color w:val="000000" w:themeColor="text1"/>
          <w:spacing w:val="-2"/>
          <w:kern w:val="0"/>
          <w:szCs w:val="24"/>
          <w:shd w:val="clear" w:color="auto" w:fill="FFFFFF"/>
        </w:rPr>
        <w:t>應</w:t>
      </w:r>
      <w:r w:rsidRPr="006A561E">
        <w:rPr>
          <w:rFonts w:eastAsia="新細明體" w:cs="Times New Roman" w:hint="eastAsia"/>
          <w:color w:val="000000" w:themeColor="text1"/>
          <w:spacing w:val="-2"/>
          <w:kern w:val="0"/>
          <w:szCs w:val="24"/>
          <w:shd w:val="clear" w:color="auto" w:fill="FFFFFF"/>
        </w:rPr>
        <w:t>與產業界積極布局，</w:t>
      </w:r>
      <w:proofErr w:type="gramStart"/>
      <w:r w:rsidRPr="006A561E">
        <w:rPr>
          <w:rFonts w:eastAsia="新細明體" w:cs="Times New Roman" w:hint="eastAsia"/>
          <w:color w:val="000000" w:themeColor="text1"/>
          <w:spacing w:val="-2"/>
          <w:kern w:val="0"/>
          <w:szCs w:val="24"/>
          <w:shd w:val="clear" w:color="auto" w:fill="FFFFFF"/>
        </w:rPr>
        <w:t>搶</w:t>
      </w:r>
      <w:r w:rsidR="00285212" w:rsidRPr="006A561E">
        <w:rPr>
          <w:rFonts w:eastAsia="新細明體" w:cs="Times New Roman" w:hint="eastAsia"/>
          <w:color w:val="000000" w:themeColor="text1"/>
          <w:spacing w:val="-2"/>
          <w:kern w:val="0"/>
          <w:szCs w:val="24"/>
          <w:shd w:val="clear" w:color="auto" w:fill="FFFFFF"/>
        </w:rPr>
        <w:t>占</w:t>
      </w:r>
      <w:r w:rsidRPr="006A561E">
        <w:rPr>
          <w:rFonts w:eastAsia="新細明體" w:cs="Times New Roman" w:hint="eastAsia"/>
          <w:color w:val="000000" w:themeColor="text1"/>
          <w:spacing w:val="-2"/>
          <w:kern w:val="0"/>
          <w:szCs w:val="24"/>
          <w:shd w:val="clear" w:color="auto" w:fill="FFFFFF"/>
        </w:rPr>
        <w:t>淨零科技</w:t>
      </w:r>
      <w:proofErr w:type="gramEnd"/>
      <w:r w:rsidRPr="006A561E">
        <w:rPr>
          <w:rFonts w:eastAsia="新細明體" w:cs="Times New Roman" w:hint="eastAsia"/>
          <w:color w:val="000000" w:themeColor="text1"/>
          <w:spacing w:val="-2"/>
          <w:kern w:val="0"/>
          <w:szCs w:val="24"/>
          <w:shd w:val="clear" w:color="auto" w:fill="FFFFFF"/>
        </w:rPr>
        <w:t>關鍵角色，除在國內應用提升我國電網韌性外，亦拓展全球展現臺灣競爭力。</w:t>
      </w:r>
    </w:p>
    <w:p w14:paraId="3551857F" w14:textId="68878593" w:rsidR="00BB73F7" w:rsidRPr="006A561E" w:rsidRDefault="00DD20C8" w:rsidP="00BB73F7">
      <w:pPr>
        <w:overflowPunct w:val="0"/>
        <w:adjustRightInd w:val="0"/>
        <w:snapToGrid w:val="0"/>
        <w:spacing w:before="100" w:beforeAutospacing="1" w:after="100" w:afterAutospacing="1" w:line="360" w:lineRule="auto"/>
        <w:ind w:leftChars="1" w:left="659" w:hangingChars="205" w:hanging="657"/>
        <w:jc w:val="both"/>
        <w:rPr>
          <w:rFonts w:eastAsia="新細明體" w:cs="Times New Roman"/>
          <w:b/>
          <w:color w:val="000000" w:themeColor="text1"/>
          <w:sz w:val="32"/>
          <w:szCs w:val="32"/>
        </w:rPr>
      </w:pPr>
      <w:r w:rsidRPr="006A561E">
        <w:rPr>
          <w:rFonts w:eastAsia="新細明體" w:cs="Times New Roman" w:hint="eastAsia"/>
          <w:b/>
          <w:color w:val="000000" w:themeColor="text1"/>
          <w:sz w:val="32"/>
          <w:szCs w:val="32"/>
        </w:rPr>
        <w:t>四</w:t>
      </w:r>
      <w:r w:rsidR="00BB73F7" w:rsidRPr="006A561E">
        <w:rPr>
          <w:rFonts w:eastAsia="新細明體" w:cs="Times New Roman" w:hint="eastAsia"/>
          <w:b/>
          <w:color w:val="000000" w:themeColor="text1"/>
          <w:sz w:val="32"/>
          <w:szCs w:val="32"/>
        </w:rPr>
        <w:t>、</w:t>
      </w:r>
      <w:proofErr w:type="gramStart"/>
      <w:r w:rsidR="00BB73F7" w:rsidRPr="006A561E">
        <w:rPr>
          <w:rFonts w:eastAsia="新細明體" w:cs="Times New Roman" w:hint="eastAsia"/>
          <w:b/>
          <w:color w:val="000000" w:themeColor="text1"/>
          <w:sz w:val="32"/>
          <w:szCs w:val="32"/>
        </w:rPr>
        <w:t>淨零轉型</w:t>
      </w:r>
      <w:proofErr w:type="gramEnd"/>
      <w:r w:rsidR="00BB73F7" w:rsidRPr="006A561E">
        <w:rPr>
          <w:rFonts w:eastAsia="新細明體" w:cs="Times New Roman" w:hint="eastAsia"/>
          <w:b/>
          <w:color w:val="000000" w:themeColor="text1"/>
          <w:sz w:val="32"/>
          <w:szCs w:val="32"/>
        </w:rPr>
        <w:t>與永續發展</w:t>
      </w:r>
    </w:p>
    <w:p w14:paraId="4966448F" w14:textId="6CE73E08" w:rsidR="00727D7E" w:rsidRPr="006A561E" w:rsidRDefault="008B5BD1" w:rsidP="005C5B62">
      <w:pPr>
        <w:overflowPunct w:val="0"/>
        <w:adjustRightInd w:val="0"/>
        <w:snapToGrid w:val="0"/>
        <w:spacing w:before="100" w:before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3E4263" w:rsidRPr="006A561E">
        <w:rPr>
          <w:rFonts w:eastAsia="新細明體" w:cs="Times New Roman" w:hint="eastAsia"/>
          <w:b/>
          <w:bCs/>
          <w:color w:val="000000" w:themeColor="text1"/>
          <w:sz w:val="28"/>
          <w:szCs w:val="28"/>
        </w:rPr>
        <w:t>一</w:t>
      </w:r>
      <w:r w:rsidRPr="006A561E">
        <w:rPr>
          <w:rFonts w:eastAsia="新細明體" w:cs="Times New Roman" w:hint="eastAsia"/>
          <w:b/>
          <w:bCs/>
          <w:color w:val="000000" w:themeColor="text1"/>
          <w:sz w:val="28"/>
          <w:szCs w:val="28"/>
        </w:rPr>
        <w:t>）</w:t>
      </w:r>
      <w:proofErr w:type="gramStart"/>
      <w:r w:rsidRPr="006A561E">
        <w:rPr>
          <w:rFonts w:eastAsia="新細明體" w:cs="Times New Roman" w:hint="eastAsia"/>
          <w:b/>
          <w:bCs/>
          <w:color w:val="000000" w:themeColor="text1"/>
          <w:sz w:val="28"/>
          <w:szCs w:val="28"/>
        </w:rPr>
        <w:t>強化淨零轉型</w:t>
      </w:r>
      <w:proofErr w:type="gramEnd"/>
      <w:r w:rsidRPr="006A561E">
        <w:rPr>
          <w:rFonts w:eastAsia="新細明體" w:cs="Times New Roman" w:hint="eastAsia"/>
          <w:b/>
          <w:bCs/>
          <w:color w:val="000000" w:themeColor="text1"/>
          <w:sz w:val="28"/>
          <w:szCs w:val="28"/>
        </w:rPr>
        <w:t>過程專家諮詢</w:t>
      </w:r>
    </w:p>
    <w:p w14:paraId="1E9FCD82" w14:textId="659DCD9F" w:rsidR="00651613" w:rsidRPr="006A561E" w:rsidRDefault="008B5BD1"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英國推動氣候變遷因應業務，最為國際稱許者為依英國</w:t>
      </w:r>
      <w:r w:rsidRPr="006A561E">
        <w:rPr>
          <w:rFonts w:eastAsia="新細明體" w:cs="Times New Roman"/>
          <w:color w:val="000000" w:themeColor="text1"/>
          <w:kern w:val="0"/>
          <w:szCs w:val="24"/>
          <w:shd w:val="clear" w:color="auto" w:fill="FFFFFF"/>
        </w:rPr>
        <w:t>2008</w:t>
      </w:r>
      <w:r w:rsidRPr="006A561E">
        <w:rPr>
          <w:rFonts w:eastAsia="新細明體" w:cs="Times New Roman" w:hint="eastAsia"/>
          <w:color w:val="000000" w:themeColor="text1"/>
          <w:kern w:val="0"/>
          <w:szCs w:val="24"/>
          <w:shd w:val="clear" w:color="auto" w:fill="FFFFFF"/>
        </w:rPr>
        <w:t>年</w:t>
      </w:r>
      <w:r w:rsidR="003E426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氣候變遷法</w:t>
      </w:r>
      <w:r w:rsidR="003E426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第</w:t>
      </w:r>
      <w:r w:rsidRPr="006A561E">
        <w:rPr>
          <w:rFonts w:eastAsia="新細明體" w:cs="Times New Roman"/>
          <w:color w:val="000000" w:themeColor="text1"/>
          <w:kern w:val="0"/>
          <w:szCs w:val="24"/>
          <w:shd w:val="clear" w:color="auto" w:fill="FFFFFF"/>
        </w:rPr>
        <w:t>32</w:t>
      </w:r>
      <w:r w:rsidRPr="006A561E">
        <w:rPr>
          <w:rFonts w:eastAsia="新細明體" w:cs="Times New Roman" w:hint="eastAsia"/>
          <w:color w:val="000000" w:themeColor="text1"/>
          <w:kern w:val="0"/>
          <w:szCs w:val="24"/>
          <w:shd w:val="clear" w:color="auto" w:fill="FFFFFF"/>
        </w:rPr>
        <w:t>條所設立之</w:t>
      </w:r>
      <w:r w:rsidR="00BC2480" w:rsidRPr="006A561E">
        <w:rPr>
          <w:rFonts w:eastAsia="新細明體" w:cs="Times New Roman" w:hint="eastAsia"/>
          <w:color w:val="000000" w:themeColor="text1"/>
          <w:kern w:val="0"/>
          <w:szCs w:val="24"/>
          <w:shd w:val="clear" w:color="auto" w:fill="FFFFFF"/>
        </w:rPr>
        <w:t>氣候變遷委員會</w:t>
      </w:r>
      <w:r w:rsidR="00C30EDD" w:rsidRPr="006A561E">
        <w:rPr>
          <w:rFonts w:eastAsia="新細明體" w:cs="Times New Roman" w:hint="eastAsia"/>
          <w:color w:val="000000" w:themeColor="text1"/>
          <w:kern w:val="0"/>
          <w:szCs w:val="24"/>
          <w:shd w:val="clear" w:color="auto" w:fill="FFFFFF"/>
        </w:rPr>
        <w:t>為</w:t>
      </w:r>
      <w:r w:rsidR="00BC2480" w:rsidRPr="006A561E">
        <w:rPr>
          <w:rFonts w:eastAsia="新細明體" w:cs="Times New Roman" w:hint="eastAsia"/>
          <w:color w:val="000000" w:themeColor="text1"/>
          <w:kern w:val="0"/>
          <w:szCs w:val="24"/>
          <w:shd w:val="clear" w:color="auto" w:fill="FFFFFF"/>
        </w:rPr>
        <w:t>獨立</w:t>
      </w:r>
      <w:r w:rsidR="00C30EDD" w:rsidRPr="006A561E">
        <w:rPr>
          <w:rFonts w:eastAsia="新細明體" w:cs="Times New Roman" w:hint="eastAsia"/>
          <w:color w:val="000000" w:themeColor="text1"/>
          <w:kern w:val="0"/>
          <w:szCs w:val="24"/>
          <w:shd w:val="clear" w:color="auto" w:fill="FFFFFF"/>
        </w:rPr>
        <w:t>機構</w:t>
      </w:r>
      <w:r w:rsidR="00BC2480" w:rsidRPr="006A561E">
        <w:rPr>
          <w:rFonts w:eastAsia="新細明體" w:cs="Times New Roman" w:hint="eastAsia"/>
          <w:color w:val="000000" w:themeColor="text1"/>
          <w:kern w:val="0"/>
          <w:szCs w:val="24"/>
          <w:shd w:val="clear" w:color="auto" w:fill="FFFFFF"/>
        </w:rPr>
        <w:t>，委員會成立的宗旨是向英國政府和行政當局提供減少溫室氣體排放目標的建議，向議會報告減少溫室氣體排放的相關進度，並且對氣候變遷衝擊預作準備，提供氣候變遷因應上的專業意見，而氣候變遷委員會的意見則會直接影響政府的立法</w:t>
      </w:r>
      <w:proofErr w:type="gramStart"/>
      <w:r w:rsidR="00BC2480" w:rsidRPr="006A561E">
        <w:rPr>
          <w:rFonts w:eastAsia="新細明體" w:cs="Times New Roman" w:hint="eastAsia"/>
          <w:color w:val="000000" w:themeColor="text1"/>
          <w:kern w:val="0"/>
          <w:szCs w:val="24"/>
          <w:shd w:val="clear" w:color="auto" w:fill="FFFFFF"/>
        </w:rPr>
        <w:t>和減碳戰略</w:t>
      </w:r>
      <w:proofErr w:type="gramEnd"/>
      <w:r w:rsidR="00BC2480" w:rsidRPr="006A561E">
        <w:rPr>
          <w:rFonts w:eastAsia="新細明體" w:cs="Times New Roman" w:hint="eastAsia"/>
          <w:color w:val="000000" w:themeColor="text1"/>
          <w:kern w:val="0"/>
          <w:szCs w:val="24"/>
          <w:shd w:val="clear" w:color="auto" w:fill="FFFFFF"/>
        </w:rPr>
        <w:t>。</w:t>
      </w:r>
    </w:p>
    <w:p w14:paraId="68A2DD55" w14:textId="2E1E18B4" w:rsidR="00FC3C98" w:rsidRPr="006A561E" w:rsidRDefault="008B5BD1" w:rsidP="00DD20C8">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我國</w:t>
      </w:r>
      <w:r w:rsidR="00FC3C98" w:rsidRPr="006A561E">
        <w:rPr>
          <w:rFonts w:eastAsia="新細明體" w:cs="Times New Roman"/>
          <w:color w:val="000000" w:themeColor="text1"/>
          <w:kern w:val="0"/>
          <w:szCs w:val="24"/>
          <w:shd w:val="clear" w:color="auto" w:fill="FFFFFF"/>
        </w:rPr>
        <w:tab/>
      </w:r>
      <w:r w:rsidR="003E4263" w:rsidRPr="006A561E">
        <w:rPr>
          <w:rFonts w:eastAsia="新細明體" w:cs="Times New Roman" w:hint="eastAsia"/>
          <w:color w:val="000000" w:themeColor="text1"/>
          <w:kern w:val="0"/>
          <w:szCs w:val="24"/>
          <w:shd w:val="clear" w:color="auto" w:fill="FFFFFF"/>
        </w:rPr>
        <w:t>《</w:t>
      </w:r>
      <w:r w:rsidR="00FC3C98" w:rsidRPr="006A561E">
        <w:rPr>
          <w:rFonts w:eastAsia="新細明體" w:cs="Times New Roman" w:hint="eastAsia"/>
          <w:color w:val="000000" w:themeColor="text1"/>
          <w:kern w:val="0"/>
          <w:szCs w:val="24"/>
          <w:shd w:val="clear" w:color="auto" w:fill="FFFFFF"/>
        </w:rPr>
        <w:t>氣候變遷因應法</w:t>
      </w:r>
      <w:r w:rsidR="003E4263" w:rsidRPr="006A561E">
        <w:rPr>
          <w:rFonts w:eastAsia="新細明體" w:cs="Times New Roman" w:hint="eastAsia"/>
          <w:color w:val="000000" w:themeColor="text1"/>
          <w:kern w:val="0"/>
          <w:szCs w:val="24"/>
          <w:shd w:val="clear" w:color="auto" w:fill="FFFFFF"/>
        </w:rPr>
        <w:t>》</w:t>
      </w:r>
      <w:r w:rsidR="00FC3C98" w:rsidRPr="006A561E">
        <w:rPr>
          <w:rFonts w:eastAsia="新細明體" w:cs="Times New Roman" w:hint="eastAsia"/>
          <w:color w:val="000000" w:themeColor="text1"/>
          <w:kern w:val="0"/>
          <w:szCs w:val="24"/>
          <w:shd w:val="clear" w:color="auto" w:fill="FFFFFF"/>
        </w:rPr>
        <w:t>第</w:t>
      </w:r>
      <w:r w:rsidR="00FC3C98" w:rsidRPr="006A561E">
        <w:rPr>
          <w:rFonts w:eastAsia="新細明體" w:cs="Times New Roman"/>
          <w:color w:val="000000" w:themeColor="text1"/>
          <w:kern w:val="0"/>
          <w:szCs w:val="24"/>
          <w:shd w:val="clear" w:color="auto" w:fill="FFFFFF"/>
        </w:rPr>
        <w:t>8</w:t>
      </w:r>
      <w:r w:rsidR="00FC3C98" w:rsidRPr="006A561E">
        <w:rPr>
          <w:rFonts w:eastAsia="新細明體" w:cs="Times New Roman" w:hint="eastAsia"/>
          <w:color w:val="000000" w:themeColor="text1"/>
          <w:kern w:val="0"/>
          <w:szCs w:val="24"/>
          <w:shd w:val="clear" w:color="auto" w:fill="FFFFFF"/>
        </w:rPr>
        <w:t>條明定中央由行政院國家永續發展委員會</w:t>
      </w:r>
      <w:r w:rsidR="00582E7E" w:rsidRPr="006A561E">
        <w:rPr>
          <w:rFonts w:eastAsia="新細明體" w:cs="Times New Roman" w:hint="eastAsia"/>
          <w:color w:val="000000" w:themeColor="text1"/>
          <w:kern w:val="0"/>
          <w:szCs w:val="24"/>
          <w:shd w:val="clear" w:color="auto" w:fill="FFFFFF"/>
        </w:rPr>
        <w:t>（</w:t>
      </w:r>
      <w:r w:rsidR="007F227E" w:rsidRPr="006A561E">
        <w:rPr>
          <w:rFonts w:eastAsia="新細明體" w:cs="Times New Roman" w:hint="eastAsia"/>
          <w:color w:val="000000" w:themeColor="text1"/>
          <w:kern w:val="0"/>
          <w:szCs w:val="24"/>
          <w:shd w:val="clear" w:color="auto" w:fill="FFFFFF"/>
        </w:rPr>
        <w:t>下稱永續會</w:t>
      </w:r>
      <w:r w:rsidR="00582E7E" w:rsidRPr="006A561E">
        <w:rPr>
          <w:rFonts w:eastAsia="新細明體" w:cs="Times New Roman"/>
          <w:color w:val="000000" w:themeColor="text1"/>
          <w:kern w:val="0"/>
          <w:szCs w:val="24"/>
          <w:shd w:val="clear" w:color="auto" w:fill="FFFFFF"/>
        </w:rPr>
        <w:t>）</w:t>
      </w:r>
      <w:r w:rsidR="00FC3C98" w:rsidRPr="006A561E">
        <w:rPr>
          <w:rFonts w:eastAsia="新細明體" w:cs="Times New Roman" w:hint="eastAsia"/>
          <w:color w:val="000000" w:themeColor="text1"/>
          <w:kern w:val="0"/>
          <w:szCs w:val="24"/>
          <w:shd w:val="clear" w:color="auto" w:fill="FFFFFF"/>
        </w:rPr>
        <w:t>協調、分工或整合國家因應氣候變遷基本方針、跨部會相關業務之相關決策。</w:t>
      </w:r>
      <w:r w:rsidR="007F227E" w:rsidRPr="006A561E">
        <w:rPr>
          <w:rFonts w:eastAsia="新細明體" w:cs="Times New Roman" w:hint="eastAsia"/>
          <w:color w:val="000000" w:themeColor="text1"/>
          <w:kern w:val="0"/>
          <w:szCs w:val="24"/>
          <w:shd w:val="clear" w:color="auto" w:fill="FFFFFF"/>
        </w:rPr>
        <w:t>永續會是依據</w:t>
      </w:r>
      <w:r w:rsidR="003E4263" w:rsidRPr="006A561E">
        <w:rPr>
          <w:rFonts w:eastAsia="新細明體" w:cs="Times New Roman" w:hint="eastAsia"/>
          <w:color w:val="000000" w:themeColor="text1"/>
          <w:kern w:val="0"/>
          <w:szCs w:val="24"/>
          <w:shd w:val="clear" w:color="auto" w:fill="FFFFFF"/>
        </w:rPr>
        <w:t>《</w:t>
      </w:r>
      <w:r w:rsidR="007F227E" w:rsidRPr="006A561E">
        <w:rPr>
          <w:rFonts w:eastAsia="新細明體" w:cs="Times New Roman" w:hint="eastAsia"/>
          <w:color w:val="000000" w:themeColor="text1"/>
          <w:kern w:val="0"/>
          <w:szCs w:val="24"/>
          <w:shd w:val="clear" w:color="auto" w:fill="FFFFFF"/>
        </w:rPr>
        <w:t>環境基本法</w:t>
      </w:r>
      <w:r w:rsidR="003E4263" w:rsidRPr="006A561E">
        <w:rPr>
          <w:rFonts w:eastAsia="新細明體" w:cs="Times New Roman" w:hint="eastAsia"/>
          <w:color w:val="000000" w:themeColor="text1"/>
          <w:kern w:val="0"/>
          <w:szCs w:val="24"/>
          <w:shd w:val="clear" w:color="auto" w:fill="FFFFFF"/>
        </w:rPr>
        <w:t>》</w:t>
      </w:r>
      <w:r w:rsidR="007F227E" w:rsidRPr="006A561E">
        <w:rPr>
          <w:rFonts w:eastAsia="新細明體" w:cs="Times New Roman" w:hint="eastAsia"/>
          <w:color w:val="000000" w:themeColor="text1"/>
          <w:kern w:val="0"/>
          <w:szCs w:val="24"/>
          <w:shd w:val="clear" w:color="auto" w:fill="FFFFFF"/>
        </w:rPr>
        <w:t>第</w:t>
      </w:r>
      <w:r w:rsidR="007F227E" w:rsidRPr="006A561E">
        <w:rPr>
          <w:rFonts w:eastAsia="新細明體" w:cs="Times New Roman"/>
          <w:color w:val="000000" w:themeColor="text1"/>
          <w:kern w:val="0"/>
          <w:szCs w:val="24"/>
          <w:shd w:val="clear" w:color="auto" w:fill="FFFFFF"/>
        </w:rPr>
        <w:t>29</w:t>
      </w:r>
      <w:r w:rsidR="007F227E" w:rsidRPr="006A561E">
        <w:rPr>
          <w:rFonts w:eastAsia="新細明體" w:cs="Times New Roman" w:hint="eastAsia"/>
          <w:color w:val="000000" w:themeColor="text1"/>
          <w:kern w:val="0"/>
          <w:szCs w:val="24"/>
          <w:shd w:val="clear" w:color="auto" w:fill="FFFFFF"/>
        </w:rPr>
        <w:t>條設置，由行政院院長兼任主任委員，政府部門</w:t>
      </w:r>
      <w:r w:rsidR="00582E7E" w:rsidRPr="006A561E">
        <w:rPr>
          <w:rFonts w:eastAsia="新細明體" w:cs="Times New Roman" w:hint="eastAsia"/>
          <w:color w:val="000000" w:themeColor="text1"/>
          <w:kern w:val="0"/>
          <w:szCs w:val="24"/>
          <w:shd w:val="clear" w:color="auto" w:fill="FFFFFF"/>
        </w:rPr>
        <w:t>（</w:t>
      </w:r>
      <w:r w:rsidR="007F227E" w:rsidRPr="006A561E">
        <w:rPr>
          <w:rFonts w:eastAsia="新細明體" w:cs="Times New Roman" w:hint="eastAsia"/>
          <w:color w:val="000000" w:themeColor="text1"/>
          <w:kern w:val="0"/>
          <w:szCs w:val="24"/>
          <w:shd w:val="clear" w:color="auto" w:fill="FFFFFF"/>
        </w:rPr>
        <w:t>部會首長</w:t>
      </w:r>
      <w:r w:rsidR="00582E7E" w:rsidRPr="006A561E">
        <w:rPr>
          <w:rFonts w:eastAsia="新細明體" w:cs="Times New Roman"/>
          <w:color w:val="000000" w:themeColor="text1"/>
          <w:kern w:val="0"/>
          <w:szCs w:val="24"/>
          <w:shd w:val="clear" w:color="auto" w:fill="FFFFFF"/>
        </w:rPr>
        <w:t>）</w:t>
      </w:r>
      <w:r w:rsidR="007F227E" w:rsidRPr="006A561E">
        <w:rPr>
          <w:rFonts w:eastAsia="新細明體" w:cs="Times New Roman" w:hint="eastAsia"/>
          <w:color w:val="000000" w:themeColor="text1"/>
          <w:kern w:val="0"/>
          <w:szCs w:val="24"/>
          <w:shd w:val="clear" w:color="auto" w:fill="FFFFFF"/>
        </w:rPr>
        <w:t>、學者專家及社會團體各三分之一組成。另</w:t>
      </w:r>
      <w:r w:rsidR="00FC3C98" w:rsidRPr="006A561E">
        <w:rPr>
          <w:rFonts w:eastAsia="新細明體" w:cs="Times New Roman" w:hint="eastAsia"/>
          <w:color w:val="000000" w:themeColor="text1"/>
          <w:kern w:val="0"/>
          <w:szCs w:val="24"/>
          <w:shd w:val="clear" w:color="auto" w:fill="FFFFFF"/>
        </w:rPr>
        <w:t>為強化協調推動氣候變遷因應事項，</w:t>
      </w:r>
      <w:r w:rsidR="007F227E" w:rsidRPr="006A561E">
        <w:rPr>
          <w:rFonts w:eastAsia="新細明體" w:cs="Times New Roman" w:hint="eastAsia"/>
          <w:color w:val="000000" w:themeColor="text1"/>
          <w:kern w:val="0"/>
          <w:szCs w:val="24"/>
          <w:shd w:val="clear" w:color="auto" w:fill="FFFFFF"/>
        </w:rPr>
        <w:t>下</w:t>
      </w:r>
      <w:r w:rsidR="00FC3C98" w:rsidRPr="006A561E">
        <w:rPr>
          <w:rFonts w:eastAsia="新細明體" w:cs="Times New Roman" w:hint="eastAsia"/>
          <w:color w:val="000000" w:themeColor="text1"/>
          <w:kern w:val="0"/>
          <w:szCs w:val="24"/>
          <w:shd w:val="clear" w:color="auto" w:fill="FFFFFF"/>
        </w:rPr>
        <w:t>設「氣候變遷</w:t>
      </w:r>
      <w:proofErr w:type="gramStart"/>
      <w:r w:rsidR="00FC3C98" w:rsidRPr="006A561E">
        <w:rPr>
          <w:rFonts w:eastAsia="新細明體" w:cs="Times New Roman" w:hint="eastAsia"/>
          <w:color w:val="000000" w:themeColor="text1"/>
          <w:kern w:val="0"/>
          <w:szCs w:val="24"/>
          <w:shd w:val="clear" w:color="auto" w:fill="FFFFFF"/>
        </w:rPr>
        <w:t>與淨零轉型</w:t>
      </w:r>
      <w:proofErr w:type="gramEnd"/>
      <w:r w:rsidR="00FC3C98" w:rsidRPr="006A561E">
        <w:rPr>
          <w:rFonts w:eastAsia="新細明體" w:cs="Times New Roman" w:hint="eastAsia"/>
          <w:color w:val="000000" w:themeColor="text1"/>
          <w:kern w:val="0"/>
          <w:szCs w:val="24"/>
          <w:shd w:val="clear" w:color="auto" w:fill="FFFFFF"/>
        </w:rPr>
        <w:t>」專案小組，</w:t>
      </w:r>
      <w:r w:rsidR="007F227E" w:rsidRPr="006A561E">
        <w:rPr>
          <w:rFonts w:eastAsia="新細明體" w:cs="Times New Roman" w:hint="eastAsia"/>
          <w:color w:val="000000" w:themeColor="text1"/>
          <w:kern w:val="0"/>
          <w:szCs w:val="24"/>
          <w:shd w:val="clear" w:color="auto" w:fill="FFFFFF"/>
        </w:rPr>
        <w:t>得適時邀請永續會委員，及就議題另聘學者專家召開諮詢委員會議</w:t>
      </w:r>
      <w:r w:rsidR="00FC3C98" w:rsidRPr="006A561E">
        <w:rPr>
          <w:rFonts w:eastAsia="新細明體" w:cs="Times New Roman" w:hint="eastAsia"/>
          <w:color w:val="000000" w:themeColor="text1"/>
          <w:kern w:val="0"/>
          <w:szCs w:val="24"/>
          <w:shd w:val="clear" w:color="auto" w:fill="FFFFFF"/>
        </w:rPr>
        <w:t>。</w:t>
      </w:r>
      <w:r w:rsidR="007F227E" w:rsidRPr="006A561E">
        <w:rPr>
          <w:rFonts w:eastAsia="新細明體" w:cs="Times New Roman" w:hint="eastAsia"/>
          <w:color w:val="000000" w:themeColor="text1"/>
          <w:kern w:val="0"/>
          <w:szCs w:val="24"/>
          <w:shd w:val="clear" w:color="auto" w:fill="FFFFFF"/>
        </w:rPr>
        <w:t>建議強化永續會及「氣候變遷</w:t>
      </w:r>
      <w:proofErr w:type="gramStart"/>
      <w:r w:rsidR="007F227E" w:rsidRPr="006A561E">
        <w:rPr>
          <w:rFonts w:eastAsia="新細明體" w:cs="Times New Roman" w:hint="eastAsia"/>
          <w:color w:val="000000" w:themeColor="text1"/>
          <w:kern w:val="0"/>
          <w:szCs w:val="24"/>
          <w:shd w:val="clear" w:color="auto" w:fill="FFFFFF"/>
        </w:rPr>
        <w:t>與淨零轉型</w:t>
      </w:r>
      <w:proofErr w:type="gramEnd"/>
      <w:r w:rsidR="007F227E" w:rsidRPr="006A561E">
        <w:rPr>
          <w:rFonts w:eastAsia="新細明體" w:cs="Times New Roman" w:hint="eastAsia"/>
          <w:color w:val="000000" w:themeColor="text1"/>
          <w:kern w:val="0"/>
          <w:szCs w:val="24"/>
          <w:shd w:val="clear" w:color="auto" w:fill="FFFFFF"/>
        </w:rPr>
        <w:t>」專案小組專家諮詢功能，以借鏡英國成功經驗。</w:t>
      </w:r>
    </w:p>
    <w:p w14:paraId="12DBA877" w14:textId="57791172" w:rsidR="003E4263" w:rsidRPr="006A561E" w:rsidRDefault="003E4263" w:rsidP="003E4263">
      <w:pPr>
        <w:overflowPunct w:val="0"/>
        <w:adjustRightInd w:val="0"/>
        <w:snapToGrid w:val="0"/>
        <w:spacing w:before="100" w:beforeAutospacing="1" w:line="360" w:lineRule="auto"/>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（二）跨部門協調推動氣候變遷</w:t>
      </w:r>
      <w:proofErr w:type="gramStart"/>
      <w:r w:rsidRPr="006A561E">
        <w:rPr>
          <w:rFonts w:eastAsia="新細明體" w:cs="Times New Roman" w:hint="eastAsia"/>
          <w:b/>
          <w:bCs/>
          <w:color w:val="000000" w:themeColor="text1"/>
          <w:sz w:val="28"/>
          <w:szCs w:val="28"/>
        </w:rPr>
        <w:t>與淨零排放</w:t>
      </w:r>
      <w:proofErr w:type="gramEnd"/>
      <w:r w:rsidRPr="006A561E">
        <w:rPr>
          <w:rFonts w:eastAsia="新細明體" w:cs="Times New Roman" w:hint="eastAsia"/>
          <w:b/>
          <w:bCs/>
          <w:color w:val="000000" w:themeColor="text1"/>
          <w:sz w:val="28"/>
          <w:szCs w:val="28"/>
        </w:rPr>
        <w:t>業務</w:t>
      </w:r>
    </w:p>
    <w:p w14:paraId="0FDAAA43" w14:textId="5F6EC058" w:rsidR="003E4263" w:rsidRPr="006A561E" w:rsidRDefault="003E4263" w:rsidP="003E4263">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追求</w:t>
      </w: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淨零排放</w:t>
      </w:r>
      <w:proofErr w:type="gramEnd"/>
      <w:r w:rsidRPr="006A561E">
        <w:rPr>
          <w:rFonts w:eastAsia="新細明體" w:cs="Times New Roman" w:hint="eastAsia"/>
          <w:color w:val="000000" w:themeColor="text1"/>
          <w:kern w:val="0"/>
          <w:szCs w:val="24"/>
          <w:shd w:val="clear" w:color="auto" w:fill="FFFFFF"/>
        </w:rPr>
        <w:t>已是國際最重要的環境課題，世界主要國家</w:t>
      </w:r>
      <w:proofErr w:type="gramStart"/>
      <w:r w:rsidRPr="006A561E">
        <w:rPr>
          <w:rFonts w:eastAsia="新細明體" w:cs="Times New Roman" w:hint="eastAsia"/>
          <w:color w:val="000000" w:themeColor="text1"/>
          <w:kern w:val="0"/>
          <w:szCs w:val="24"/>
          <w:shd w:val="clear" w:color="auto" w:fill="FFFFFF"/>
        </w:rPr>
        <w:t>針對淨零排放</w:t>
      </w:r>
      <w:proofErr w:type="gramEnd"/>
      <w:r w:rsidRPr="006A561E">
        <w:rPr>
          <w:rFonts w:eastAsia="新細明體" w:cs="Times New Roman" w:hint="eastAsia"/>
          <w:color w:val="000000" w:themeColor="text1"/>
          <w:kern w:val="0"/>
          <w:szCs w:val="24"/>
          <w:shd w:val="clear" w:color="auto" w:fill="FFFFFF"/>
        </w:rPr>
        <w:t>除擬定對應政策外，更於其政府組織成立專責單位，如：歐盟執委會成立</w:t>
      </w:r>
      <w:r w:rsidRPr="006A561E">
        <w:rPr>
          <w:rFonts w:eastAsia="新細明體" w:cs="Times New Roman" w:hint="eastAsia"/>
          <w:color w:val="000000" w:themeColor="text1"/>
          <w:kern w:val="0"/>
          <w:szCs w:val="24"/>
          <w:shd w:val="clear" w:color="auto" w:fill="FFFFFF"/>
        </w:rPr>
        <w:lastRenderedPageBreak/>
        <w:t>氣候行動總署、荷蘭成立經濟及氣候變遷部、英國成立氣候變遷委員會等；英國並於</w:t>
      </w:r>
      <w:r w:rsidRPr="006A561E">
        <w:rPr>
          <w:rFonts w:eastAsia="新細明體" w:cs="Times New Roman"/>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2</w:t>
      </w:r>
      <w:r w:rsidRPr="006A561E">
        <w:rPr>
          <w:rFonts w:eastAsia="新細明體" w:cs="Times New Roman" w:hint="eastAsia"/>
          <w:color w:val="000000" w:themeColor="text1"/>
          <w:kern w:val="0"/>
          <w:szCs w:val="24"/>
          <w:shd w:val="clear" w:color="auto" w:fill="FFFFFF"/>
        </w:rPr>
        <w:t>月改組為「能源安全及淨零部」，顯示能源轉型</w:t>
      </w:r>
      <w:proofErr w:type="gramStart"/>
      <w:r w:rsidRPr="006A561E">
        <w:rPr>
          <w:rFonts w:eastAsia="新細明體" w:cs="Times New Roman" w:hint="eastAsia"/>
          <w:color w:val="000000" w:themeColor="text1"/>
          <w:kern w:val="0"/>
          <w:szCs w:val="24"/>
          <w:shd w:val="clear" w:color="auto" w:fill="FFFFFF"/>
        </w:rPr>
        <w:t>與淨零排放</w:t>
      </w:r>
      <w:proofErr w:type="gramEnd"/>
      <w:r w:rsidRPr="006A561E">
        <w:rPr>
          <w:rFonts w:eastAsia="新細明體" w:cs="Times New Roman" w:hint="eastAsia"/>
          <w:color w:val="000000" w:themeColor="text1"/>
          <w:kern w:val="0"/>
          <w:szCs w:val="24"/>
          <w:shd w:val="clear" w:color="auto" w:fill="FFFFFF"/>
        </w:rPr>
        <w:t>之高度相關性。我國環境部氣候變遷署於</w:t>
      </w:r>
      <w:r w:rsidRPr="006A561E">
        <w:rPr>
          <w:rFonts w:eastAsia="新細明體" w:cs="Times New Roman" w:hint="eastAsia"/>
          <w:color w:val="000000" w:themeColor="text1"/>
          <w:kern w:val="0"/>
          <w:szCs w:val="24"/>
          <w:shd w:val="clear" w:color="auto" w:fill="FFFFFF"/>
        </w:rPr>
        <w:t>2023</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8</w:t>
      </w:r>
      <w:r w:rsidRPr="006A561E">
        <w:rPr>
          <w:rFonts w:eastAsia="新細明體" w:cs="Times New Roman" w:hint="eastAsia"/>
          <w:color w:val="000000" w:themeColor="text1"/>
          <w:kern w:val="0"/>
          <w:szCs w:val="24"/>
          <w:shd w:val="clear" w:color="auto" w:fill="FFFFFF"/>
        </w:rPr>
        <w:t>月</w:t>
      </w:r>
      <w:r w:rsidRPr="006A561E">
        <w:rPr>
          <w:rFonts w:eastAsia="新細明體" w:cs="Times New Roman"/>
          <w:color w:val="000000" w:themeColor="text1"/>
          <w:kern w:val="0"/>
          <w:szCs w:val="24"/>
          <w:shd w:val="clear" w:color="auto" w:fill="FFFFFF"/>
        </w:rPr>
        <w:t>22</w:t>
      </w:r>
      <w:r w:rsidRPr="006A561E">
        <w:rPr>
          <w:rFonts w:eastAsia="新細明體" w:cs="Times New Roman" w:hint="eastAsia"/>
          <w:color w:val="000000" w:themeColor="text1"/>
          <w:kern w:val="0"/>
          <w:szCs w:val="24"/>
          <w:shd w:val="clear" w:color="auto" w:fill="FFFFFF"/>
        </w:rPr>
        <w:t>日正式成立，專責辦理加速推展氣候變遷業務，完備我國氣候變遷組織面向之拼圖，後續須與</w:t>
      </w:r>
      <w:proofErr w:type="gramStart"/>
      <w:r w:rsidRPr="006A561E">
        <w:rPr>
          <w:rFonts w:eastAsia="新細明體" w:cs="Times New Roman" w:hint="eastAsia"/>
          <w:color w:val="000000" w:themeColor="text1"/>
          <w:kern w:val="0"/>
          <w:szCs w:val="24"/>
          <w:shd w:val="clear" w:color="auto" w:fill="FFFFFF"/>
        </w:rPr>
        <w:t>組改後</w:t>
      </w:r>
      <w:proofErr w:type="gramEnd"/>
      <w:r w:rsidRPr="006A561E">
        <w:rPr>
          <w:rFonts w:eastAsia="新細明體" w:cs="Times New Roman" w:hint="eastAsia"/>
          <w:color w:val="000000" w:themeColor="text1"/>
          <w:kern w:val="0"/>
          <w:szCs w:val="24"/>
          <w:shd w:val="clear" w:color="auto" w:fill="FFFFFF"/>
        </w:rPr>
        <w:t>之經濟與能源部協調</w:t>
      </w:r>
      <w:proofErr w:type="gramStart"/>
      <w:r w:rsidRPr="006A561E">
        <w:rPr>
          <w:rFonts w:eastAsia="新細明體" w:cs="Times New Roman" w:hint="eastAsia"/>
          <w:color w:val="000000" w:themeColor="text1"/>
          <w:kern w:val="0"/>
          <w:szCs w:val="24"/>
          <w:shd w:val="clear" w:color="auto" w:fill="FFFFFF"/>
        </w:rPr>
        <w:t>推動淨零轉型</w:t>
      </w:r>
      <w:proofErr w:type="gramEnd"/>
      <w:r w:rsidRPr="006A561E">
        <w:rPr>
          <w:rFonts w:eastAsia="新細明體" w:cs="Times New Roman" w:hint="eastAsia"/>
          <w:color w:val="000000" w:themeColor="text1"/>
          <w:kern w:val="0"/>
          <w:szCs w:val="24"/>
          <w:shd w:val="clear" w:color="auto" w:fill="FFFFFF"/>
        </w:rPr>
        <w:t>，建議強化永續會相關協調整合機制。</w:t>
      </w:r>
    </w:p>
    <w:p w14:paraId="52C27553" w14:textId="4AFEF89C" w:rsidR="003E4263" w:rsidRPr="006A561E" w:rsidRDefault="003E4263" w:rsidP="003E4263">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淨零排放</w:t>
      </w:r>
      <w:proofErr w:type="gramEnd"/>
      <w:r w:rsidRPr="006A561E">
        <w:rPr>
          <w:rFonts w:eastAsia="新細明體" w:cs="Times New Roman" w:hint="eastAsia"/>
          <w:color w:val="000000" w:themeColor="text1"/>
          <w:kern w:val="0"/>
          <w:szCs w:val="24"/>
          <w:shd w:val="clear" w:color="auto" w:fill="FFFFFF"/>
        </w:rPr>
        <w:t>是我國面對氣候變遷的宣示與目標。</w:t>
      </w:r>
      <w:proofErr w:type="gramStart"/>
      <w:r w:rsidRPr="006A561E">
        <w:rPr>
          <w:rFonts w:eastAsia="新細明體" w:cs="Times New Roman" w:hint="eastAsia"/>
          <w:color w:val="000000" w:themeColor="text1"/>
          <w:kern w:val="0"/>
          <w:szCs w:val="24"/>
          <w:shd w:val="clear" w:color="auto" w:fill="FFFFFF"/>
        </w:rPr>
        <w:t>淨零城市</w:t>
      </w:r>
      <w:proofErr w:type="gramEnd"/>
      <w:r w:rsidRPr="006A561E">
        <w:rPr>
          <w:rFonts w:eastAsia="新細明體" w:cs="Times New Roman" w:hint="eastAsia"/>
          <w:color w:val="000000" w:themeColor="text1"/>
          <w:kern w:val="0"/>
          <w:szCs w:val="24"/>
          <w:shd w:val="clear" w:color="auto" w:fill="FFFFFF"/>
        </w:rPr>
        <w:t>必須仰賴智慧化的技術，跨領域方能達成，而交通對於智慧城市的重要性，負責整合交通運輸資訊、監控交通流量、協調城市交通讓交通系統更加高效與安全，政府可透過整體交通監控，讓管理及效能可獲得大幅度提升。我國於</w:t>
      </w:r>
      <w:r w:rsidRPr="006A561E">
        <w:rPr>
          <w:rFonts w:eastAsia="新細明體" w:cs="Times New Roman"/>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3</w:t>
      </w:r>
      <w:r w:rsidRPr="006A561E">
        <w:rPr>
          <w:rFonts w:eastAsia="新細明體" w:cs="Times New Roman" w:hint="eastAsia"/>
          <w:color w:val="000000" w:themeColor="text1"/>
          <w:kern w:val="0"/>
          <w:szCs w:val="24"/>
          <w:shd w:val="clear" w:color="auto" w:fill="FFFFFF"/>
        </w:rPr>
        <w:t>月</w:t>
      </w:r>
      <w:r w:rsidRPr="006A561E">
        <w:rPr>
          <w:rFonts w:eastAsia="新細明體" w:cs="Times New Roman"/>
          <w:color w:val="000000" w:themeColor="text1"/>
          <w:kern w:val="0"/>
          <w:szCs w:val="24"/>
          <w:shd w:val="clear" w:color="auto" w:fill="FFFFFF"/>
        </w:rPr>
        <w:t>30</w:t>
      </w:r>
      <w:r w:rsidRPr="006A561E">
        <w:rPr>
          <w:rFonts w:eastAsia="新細明體" w:cs="Times New Roman" w:hint="eastAsia"/>
          <w:color w:val="000000" w:themeColor="text1"/>
          <w:kern w:val="0"/>
          <w:szCs w:val="24"/>
          <w:shd w:val="clear" w:color="auto" w:fill="FFFFFF"/>
        </w:rPr>
        <w:t>日公布「臺灣</w:t>
      </w: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淨零排放</w:t>
      </w:r>
      <w:proofErr w:type="gramEnd"/>
      <w:r w:rsidRPr="006A561E">
        <w:rPr>
          <w:rFonts w:eastAsia="新細明體" w:cs="Times New Roman" w:hint="eastAsia"/>
          <w:color w:val="000000" w:themeColor="text1"/>
          <w:kern w:val="0"/>
          <w:szCs w:val="24"/>
          <w:shd w:val="clear" w:color="auto" w:fill="FFFFFF"/>
        </w:rPr>
        <w:t>路徑及策略總說明」，同年</w:t>
      </w:r>
      <w:r w:rsidRPr="006A561E">
        <w:rPr>
          <w:rFonts w:eastAsia="新細明體" w:cs="Times New Roman"/>
          <w:color w:val="000000" w:themeColor="text1"/>
          <w:kern w:val="0"/>
          <w:szCs w:val="24"/>
          <w:shd w:val="clear" w:color="auto" w:fill="FFFFFF"/>
        </w:rPr>
        <w:t>12</w:t>
      </w:r>
      <w:r w:rsidRPr="006A561E">
        <w:rPr>
          <w:rFonts w:eastAsia="新細明體" w:cs="Times New Roman" w:hint="eastAsia"/>
          <w:color w:val="000000" w:themeColor="text1"/>
          <w:kern w:val="0"/>
          <w:szCs w:val="24"/>
          <w:shd w:val="clear" w:color="auto" w:fill="FFFFFF"/>
        </w:rPr>
        <w:t>月</w:t>
      </w:r>
      <w:r w:rsidRPr="006A561E">
        <w:rPr>
          <w:rFonts w:eastAsia="新細明體" w:cs="Times New Roman"/>
          <w:color w:val="000000" w:themeColor="text1"/>
          <w:kern w:val="0"/>
          <w:szCs w:val="24"/>
          <w:shd w:val="clear" w:color="auto" w:fill="FFFFFF"/>
        </w:rPr>
        <w:t>28</w:t>
      </w:r>
      <w:r w:rsidRPr="006A561E">
        <w:rPr>
          <w:rFonts w:eastAsia="新細明體" w:cs="Times New Roman" w:hint="eastAsia"/>
          <w:color w:val="000000" w:themeColor="text1"/>
          <w:kern w:val="0"/>
          <w:szCs w:val="24"/>
          <w:shd w:val="clear" w:color="auto" w:fill="FFFFFF"/>
        </w:rPr>
        <w:t>日公布「</w:t>
      </w:r>
      <w:r w:rsidRPr="006A561E">
        <w:rPr>
          <w:rFonts w:eastAsia="新細明體" w:cs="Times New Roman"/>
          <w:color w:val="000000" w:themeColor="text1"/>
          <w:kern w:val="0"/>
          <w:szCs w:val="24"/>
          <w:shd w:val="clear" w:color="auto" w:fill="FFFFFF"/>
        </w:rPr>
        <w:t>12</w:t>
      </w:r>
      <w:r w:rsidRPr="006A561E">
        <w:rPr>
          <w:rFonts w:eastAsia="新細明體" w:cs="Times New Roman" w:hint="eastAsia"/>
          <w:color w:val="000000" w:themeColor="text1"/>
          <w:kern w:val="0"/>
          <w:szCs w:val="24"/>
          <w:shd w:val="clear" w:color="auto" w:fill="FFFFFF"/>
        </w:rPr>
        <w:t>項關鍵戰略行動計畫」，惟各戰略主協辦機關係欠缺</w:t>
      </w:r>
      <w:r w:rsidRPr="006A561E">
        <w:rPr>
          <w:rFonts w:eastAsia="新細明體" w:cs="Times New Roman"/>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8</w:t>
      </w:r>
      <w:r w:rsidRPr="006A561E">
        <w:rPr>
          <w:rFonts w:eastAsia="新細明體" w:cs="Times New Roman" w:hint="eastAsia"/>
          <w:color w:val="000000" w:themeColor="text1"/>
          <w:kern w:val="0"/>
          <w:szCs w:val="24"/>
          <w:shd w:val="clear" w:color="auto" w:fill="FFFFFF"/>
        </w:rPr>
        <w:t>月</w:t>
      </w:r>
      <w:r w:rsidRPr="006A561E">
        <w:rPr>
          <w:rFonts w:eastAsia="新細明體" w:cs="Times New Roman"/>
          <w:color w:val="000000" w:themeColor="text1"/>
          <w:kern w:val="0"/>
          <w:szCs w:val="24"/>
          <w:shd w:val="clear" w:color="auto" w:fill="FFFFFF"/>
        </w:rPr>
        <w:t>27</w:t>
      </w:r>
      <w:r w:rsidRPr="006A561E">
        <w:rPr>
          <w:rFonts w:eastAsia="新細明體" w:cs="Times New Roman" w:hint="eastAsia"/>
          <w:color w:val="000000" w:themeColor="text1"/>
          <w:kern w:val="0"/>
          <w:szCs w:val="24"/>
          <w:shd w:val="clear" w:color="auto" w:fill="FFFFFF"/>
        </w:rPr>
        <w:t>日正式成立的數位發展部，後續有調整精進的空間，</w:t>
      </w:r>
      <w:proofErr w:type="gramStart"/>
      <w:r w:rsidRPr="006A561E">
        <w:rPr>
          <w:rFonts w:eastAsia="新細明體" w:cs="Times New Roman" w:hint="eastAsia"/>
          <w:color w:val="000000" w:themeColor="text1"/>
          <w:kern w:val="0"/>
          <w:szCs w:val="24"/>
          <w:shd w:val="clear" w:color="auto" w:fill="FFFFFF"/>
        </w:rPr>
        <w:t>俾</w:t>
      </w:r>
      <w:proofErr w:type="gramEnd"/>
      <w:r w:rsidRPr="006A561E">
        <w:rPr>
          <w:rFonts w:eastAsia="新細明體" w:cs="Times New Roman" w:hint="eastAsia"/>
          <w:color w:val="000000" w:themeColor="text1"/>
          <w:kern w:val="0"/>
          <w:szCs w:val="24"/>
          <w:shd w:val="clear" w:color="auto" w:fill="FFFFFF"/>
        </w:rPr>
        <w:t>與國際接軌，</w:t>
      </w:r>
      <w:proofErr w:type="gramStart"/>
      <w:r w:rsidRPr="006A561E">
        <w:rPr>
          <w:rFonts w:eastAsia="新細明體" w:cs="Times New Roman" w:hint="eastAsia"/>
          <w:color w:val="000000" w:themeColor="text1"/>
          <w:kern w:val="0"/>
          <w:szCs w:val="24"/>
          <w:shd w:val="clear" w:color="auto" w:fill="FFFFFF"/>
        </w:rPr>
        <w:t>讓淨零</w:t>
      </w:r>
      <w:proofErr w:type="gramEnd"/>
      <w:r w:rsidRPr="006A561E">
        <w:rPr>
          <w:rFonts w:eastAsia="新細明體" w:cs="Times New Roman" w:hint="eastAsia"/>
          <w:color w:val="000000" w:themeColor="text1"/>
          <w:kern w:val="0"/>
          <w:szCs w:val="24"/>
          <w:shd w:val="clear" w:color="auto" w:fill="FFFFFF"/>
        </w:rPr>
        <w:t>轉型與數位轉型相結合。</w:t>
      </w:r>
    </w:p>
    <w:p w14:paraId="40EA0547" w14:textId="3B1A786F" w:rsidR="00111578" w:rsidRPr="006A561E" w:rsidRDefault="00111578" w:rsidP="005C5B62">
      <w:pPr>
        <w:overflowPunct w:val="0"/>
        <w:adjustRightInd w:val="0"/>
        <w:snapToGrid w:val="0"/>
        <w:spacing w:before="100" w:before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（三）持續</w:t>
      </w:r>
      <w:proofErr w:type="gramStart"/>
      <w:r w:rsidRPr="006A561E">
        <w:rPr>
          <w:rFonts w:eastAsia="新細明體" w:cs="Times New Roman" w:hint="eastAsia"/>
          <w:b/>
          <w:bCs/>
          <w:color w:val="000000" w:themeColor="text1"/>
          <w:sz w:val="28"/>
          <w:szCs w:val="28"/>
        </w:rPr>
        <w:t>落實淨零轉型</w:t>
      </w:r>
      <w:proofErr w:type="gramEnd"/>
      <w:r w:rsidRPr="006A561E">
        <w:rPr>
          <w:rFonts w:eastAsia="新細明體" w:cs="Times New Roman" w:hint="eastAsia"/>
          <w:b/>
          <w:bCs/>
          <w:color w:val="000000" w:themeColor="text1"/>
          <w:sz w:val="28"/>
          <w:szCs w:val="28"/>
        </w:rPr>
        <w:t>過程的公眾參與及公正轉型</w:t>
      </w:r>
    </w:p>
    <w:p w14:paraId="6CD94351" w14:textId="5FCDB089" w:rsidR="00111578" w:rsidRPr="006A561E" w:rsidRDefault="00111578" w:rsidP="00111578">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rPr>
        <w:t>為達成</w:t>
      </w: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淨零排放</w:t>
      </w:r>
      <w:proofErr w:type="gramEnd"/>
      <w:r w:rsidRPr="006A561E">
        <w:rPr>
          <w:rFonts w:eastAsia="新細明體" w:cs="Times New Roman" w:hint="eastAsia"/>
          <w:color w:val="000000" w:themeColor="text1"/>
          <w:kern w:val="0"/>
          <w:szCs w:val="24"/>
          <w:shd w:val="clear" w:color="auto" w:fill="FFFFFF"/>
        </w:rPr>
        <w:t>目標，英國透過互動模擬網頁、氣候公民大會等方式</w:t>
      </w:r>
      <w:r w:rsidR="003E426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強化民眾各方認知並提出建言。我國在</w:t>
      </w:r>
      <w:r w:rsidRPr="006A561E">
        <w:rPr>
          <w:rFonts w:eastAsia="新細明體" w:cs="Times New Roman"/>
          <w:color w:val="000000" w:themeColor="text1"/>
          <w:kern w:val="0"/>
          <w:szCs w:val="24"/>
          <w:shd w:val="clear" w:color="auto" w:fill="FFFFFF"/>
        </w:rPr>
        <w:t>2021</w:t>
      </w:r>
      <w:r w:rsidRPr="006A561E">
        <w:rPr>
          <w:rFonts w:eastAsia="新細明體" w:cs="Times New Roman" w:hint="eastAsia"/>
          <w:color w:val="000000" w:themeColor="text1"/>
          <w:kern w:val="0"/>
          <w:szCs w:val="24"/>
          <w:shd w:val="clear" w:color="auto" w:fill="FFFFFF"/>
        </w:rPr>
        <w:t>至</w:t>
      </w:r>
      <w:r w:rsidRPr="006A561E">
        <w:rPr>
          <w:rFonts w:eastAsia="新細明體" w:cs="Times New Roman"/>
          <w:color w:val="000000" w:themeColor="text1"/>
          <w:kern w:val="0"/>
          <w:szCs w:val="24"/>
          <w:shd w:val="clear" w:color="auto" w:fill="FFFFFF"/>
        </w:rPr>
        <w:t>2022</w:t>
      </w:r>
      <w:r w:rsidRPr="006A561E">
        <w:rPr>
          <w:rFonts w:eastAsia="新細明體" w:cs="Times New Roman" w:hint="eastAsia"/>
          <w:color w:val="000000" w:themeColor="text1"/>
          <w:kern w:val="0"/>
          <w:szCs w:val="24"/>
          <w:shd w:val="clear" w:color="auto" w:fill="FFFFFF"/>
        </w:rPr>
        <w:t>年</w:t>
      </w:r>
      <w:proofErr w:type="gramStart"/>
      <w:r w:rsidRPr="006A561E">
        <w:rPr>
          <w:rFonts w:eastAsia="新細明體" w:cs="Times New Roman" w:hint="eastAsia"/>
          <w:color w:val="000000" w:themeColor="text1"/>
          <w:kern w:val="0"/>
          <w:szCs w:val="24"/>
          <w:shd w:val="clear" w:color="auto" w:fill="FFFFFF"/>
        </w:rPr>
        <w:t>規劃淨零路徑</w:t>
      </w:r>
      <w:proofErr w:type="gramEnd"/>
      <w:r w:rsidRPr="006A561E">
        <w:rPr>
          <w:rFonts w:eastAsia="新細明體" w:cs="Times New Roman" w:hint="eastAsia"/>
          <w:color w:val="000000" w:themeColor="text1"/>
          <w:kern w:val="0"/>
          <w:szCs w:val="24"/>
          <w:shd w:val="clear" w:color="auto" w:fill="FFFFFF"/>
        </w:rPr>
        <w:t>過程中，亦設計了</w:t>
      </w:r>
      <w:r w:rsidRPr="006A561E">
        <w:rPr>
          <w:rFonts w:eastAsia="新細明體" w:cs="Times New Roman"/>
          <w:color w:val="000000" w:themeColor="text1"/>
          <w:kern w:val="0"/>
          <w:szCs w:val="24"/>
          <w:shd w:val="clear" w:color="auto" w:fill="FFFFFF"/>
        </w:rPr>
        <w:t>climate talk</w:t>
      </w:r>
      <w:r w:rsidRPr="006A561E">
        <w:rPr>
          <w:rFonts w:eastAsia="新細明體" w:cs="Times New Roman" w:hint="eastAsia"/>
          <w:color w:val="000000" w:themeColor="text1"/>
          <w:kern w:val="0"/>
          <w:szCs w:val="24"/>
          <w:shd w:val="clear" w:color="auto" w:fill="FFFFFF"/>
        </w:rPr>
        <w:t>互動式網站，召開</w:t>
      </w:r>
      <w:r w:rsidRPr="006A561E">
        <w:rPr>
          <w:rFonts w:eastAsia="新細明體" w:cs="Times New Roman"/>
          <w:color w:val="000000" w:themeColor="text1"/>
          <w:kern w:val="0"/>
          <w:szCs w:val="24"/>
          <w:shd w:val="clear" w:color="auto" w:fill="FFFFFF"/>
        </w:rPr>
        <w:t>87</w:t>
      </w:r>
      <w:r w:rsidRPr="006A561E">
        <w:rPr>
          <w:rFonts w:eastAsia="新細明體" w:cs="Times New Roman" w:hint="eastAsia"/>
          <w:color w:val="000000" w:themeColor="text1"/>
          <w:kern w:val="0"/>
          <w:szCs w:val="24"/>
          <w:shd w:val="clear" w:color="auto" w:fill="FFFFFF"/>
        </w:rPr>
        <w:t>次社會溝通及座談會議活動，蒐集各方意見，最後提出</w:t>
      </w:r>
      <w:r w:rsidRPr="006A561E">
        <w:rPr>
          <w:rFonts w:eastAsia="新細明體" w:cs="Times New Roman"/>
          <w:color w:val="000000" w:themeColor="text1"/>
          <w:kern w:val="0"/>
          <w:szCs w:val="24"/>
          <w:shd w:val="clear" w:color="auto" w:fill="FFFFFF"/>
        </w:rPr>
        <w:t>2050</w:t>
      </w:r>
      <w:proofErr w:type="gramStart"/>
      <w:r w:rsidRPr="006A561E">
        <w:rPr>
          <w:rFonts w:eastAsia="新細明體" w:cs="Times New Roman" w:hint="eastAsia"/>
          <w:color w:val="000000" w:themeColor="text1"/>
          <w:kern w:val="0"/>
          <w:szCs w:val="24"/>
          <w:shd w:val="clear" w:color="auto" w:fill="FFFFFF"/>
        </w:rPr>
        <w:t>淨零轉型</w:t>
      </w:r>
      <w:proofErr w:type="gramEnd"/>
      <w:r w:rsidRPr="006A561E">
        <w:rPr>
          <w:rFonts w:eastAsia="新細明體" w:cs="Times New Roman"/>
          <w:color w:val="000000" w:themeColor="text1"/>
          <w:kern w:val="0"/>
          <w:szCs w:val="24"/>
          <w:shd w:val="clear" w:color="auto" w:fill="FFFFFF"/>
        </w:rPr>
        <w:t>12</w:t>
      </w:r>
      <w:r w:rsidRPr="006A561E">
        <w:rPr>
          <w:rFonts w:eastAsia="新細明體" w:cs="Times New Roman" w:hint="eastAsia"/>
          <w:color w:val="000000" w:themeColor="text1"/>
          <w:kern w:val="0"/>
          <w:szCs w:val="24"/>
          <w:shd w:val="clear" w:color="auto" w:fill="FFFFFF"/>
        </w:rPr>
        <w:t>項關鍵戰略行動計畫，其中為</w:t>
      </w:r>
      <w:proofErr w:type="gramStart"/>
      <w:r w:rsidRPr="006A561E">
        <w:rPr>
          <w:rFonts w:eastAsia="新細明體" w:cs="Times New Roman" w:hint="eastAsia"/>
          <w:color w:val="000000" w:themeColor="text1"/>
          <w:kern w:val="0"/>
          <w:szCs w:val="24"/>
          <w:shd w:val="clear" w:color="auto" w:fill="FFFFFF"/>
        </w:rPr>
        <w:t>確保淨零轉型</w:t>
      </w:r>
      <w:proofErr w:type="gramEnd"/>
      <w:r w:rsidRPr="006A561E">
        <w:rPr>
          <w:rFonts w:eastAsia="新細明體" w:cs="Times New Roman" w:hint="eastAsia"/>
          <w:color w:val="000000" w:themeColor="text1"/>
          <w:kern w:val="0"/>
          <w:szCs w:val="24"/>
          <w:shd w:val="clear" w:color="auto" w:fill="FFFFFF"/>
        </w:rPr>
        <w:t>過程之社會公義，由各關鍵戰略主責機關偕</w:t>
      </w:r>
      <w:r w:rsidR="003E4263" w:rsidRPr="006A561E">
        <w:rPr>
          <w:rFonts w:eastAsia="新細明體" w:cs="Times New Roman" w:hint="eastAsia"/>
          <w:color w:val="000000" w:themeColor="text1"/>
          <w:kern w:val="0"/>
          <w:szCs w:val="24"/>
          <w:shd w:val="clear" w:color="auto" w:fill="FFFFFF"/>
        </w:rPr>
        <w:t>同</w:t>
      </w:r>
      <w:proofErr w:type="gramStart"/>
      <w:r w:rsidRPr="006A561E">
        <w:rPr>
          <w:rFonts w:eastAsia="新細明體" w:cs="Times New Roman" w:hint="eastAsia"/>
          <w:color w:val="000000" w:themeColor="text1"/>
          <w:kern w:val="0"/>
          <w:szCs w:val="24"/>
          <w:shd w:val="clear" w:color="auto" w:fill="FFFFFF"/>
        </w:rPr>
        <w:t>勞動部及</w:t>
      </w:r>
      <w:r w:rsidR="003E4263" w:rsidRPr="006A561E">
        <w:rPr>
          <w:rFonts w:eastAsia="新細明體" w:cs="Times New Roman" w:hint="eastAsia"/>
          <w:color w:val="000000" w:themeColor="text1"/>
          <w:kern w:val="0"/>
          <w:szCs w:val="24"/>
          <w:shd w:val="clear" w:color="auto" w:fill="FFFFFF"/>
        </w:rPr>
        <w:t>原住民</w:t>
      </w:r>
      <w:proofErr w:type="gramEnd"/>
      <w:r w:rsidR="003E4263" w:rsidRPr="006A561E">
        <w:rPr>
          <w:rFonts w:eastAsia="新細明體" w:cs="Times New Roman" w:hint="eastAsia"/>
          <w:color w:val="000000" w:themeColor="text1"/>
          <w:kern w:val="0"/>
          <w:szCs w:val="24"/>
          <w:shd w:val="clear" w:color="auto" w:fill="FFFFFF"/>
        </w:rPr>
        <w:t>族委員會</w:t>
      </w:r>
      <w:r w:rsidRPr="006A561E">
        <w:rPr>
          <w:rFonts w:eastAsia="新細明體" w:cs="Times New Roman" w:hint="eastAsia"/>
          <w:color w:val="000000" w:themeColor="text1"/>
          <w:kern w:val="0"/>
          <w:szCs w:val="24"/>
          <w:shd w:val="clear" w:color="auto" w:fill="FFFFFF"/>
        </w:rPr>
        <w:t>共同組成「公正轉型跨部會推動小組及公正轉型委員會」，提高溝通。然我國未來</w:t>
      </w:r>
      <w:proofErr w:type="gramStart"/>
      <w:r w:rsidRPr="006A561E">
        <w:rPr>
          <w:rFonts w:eastAsia="新細明體" w:cs="Times New Roman" w:hint="eastAsia"/>
          <w:color w:val="000000" w:themeColor="text1"/>
          <w:kern w:val="0"/>
          <w:szCs w:val="24"/>
          <w:shd w:val="clear" w:color="auto" w:fill="FFFFFF"/>
        </w:rPr>
        <w:t>推動淨零路徑</w:t>
      </w:r>
      <w:proofErr w:type="gramEnd"/>
      <w:r w:rsidRPr="006A561E">
        <w:rPr>
          <w:rFonts w:eastAsia="新細明體" w:cs="Times New Roman"/>
          <w:color w:val="000000" w:themeColor="text1"/>
          <w:kern w:val="0"/>
          <w:szCs w:val="24"/>
          <w:shd w:val="clear" w:color="auto" w:fill="FFFFFF"/>
        </w:rPr>
        <w:t>30</w:t>
      </w:r>
      <w:r w:rsidRPr="006A561E">
        <w:rPr>
          <w:rFonts w:eastAsia="新細明體" w:cs="Times New Roman" w:hint="eastAsia"/>
          <w:color w:val="000000" w:themeColor="text1"/>
          <w:kern w:val="0"/>
          <w:szCs w:val="24"/>
          <w:shd w:val="clear" w:color="auto" w:fill="FFFFFF"/>
        </w:rPr>
        <w:t>年期程中，確有必要定期滾動檢討路經規劃，並就</w:t>
      </w:r>
      <w:r w:rsidRPr="006A561E">
        <w:rPr>
          <w:rFonts w:eastAsia="新細明體" w:cs="Times New Roman"/>
          <w:color w:val="000000" w:themeColor="text1"/>
          <w:kern w:val="0"/>
          <w:szCs w:val="24"/>
          <w:shd w:val="clear" w:color="auto" w:fill="FFFFFF"/>
        </w:rPr>
        <w:t>12</w:t>
      </w:r>
      <w:r w:rsidRPr="006A561E">
        <w:rPr>
          <w:rFonts w:eastAsia="新細明體" w:cs="Times New Roman" w:hint="eastAsia"/>
          <w:color w:val="000000" w:themeColor="text1"/>
          <w:kern w:val="0"/>
          <w:szCs w:val="24"/>
          <w:shd w:val="clear" w:color="auto" w:fill="FFFFFF"/>
        </w:rPr>
        <w:t>項關鍵戰略管考</w:t>
      </w:r>
      <w:r w:rsidR="003E426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建議各部會參考前述社會溝通模式，廣納各界意見，持續</w:t>
      </w:r>
      <w:proofErr w:type="gramStart"/>
      <w:r w:rsidRPr="006A561E">
        <w:rPr>
          <w:rFonts w:eastAsia="新細明體" w:cs="Times New Roman" w:hint="eastAsia"/>
          <w:color w:val="000000" w:themeColor="text1"/>
          <w:kern w:val="0"/>
          <w:szCs w:val="24"/>
          <w:shd w:val="clear" w:color="auto" w:fill="FFFFFF"/>
        </w:rPr>
        <w:t>精進減量</w:t>
      </w:r>
      <w:proofErr w:type="gramEnd"/>
      <w:r w:rsidRPr="006A561E">
        <w:rPr>
          <w:rFonts w:eastAsia="新細明體" w:cs="Times New Roman" w:hint="eastAsia"/>
          <w:color w:val="000000" w:themeColor="text1"/>
          <w:kern w:val="0"/>
          <w:szCs w:val="24"/>
          <w:shd w:val="clear" w:color="auto" w:fill="FFFFFF"/>
        </w:rPr>
        <w:t>作為。</w:t>
      </w:r>
    </w:p>
    <w:p w14:paraId="568AC42B" w14:textId="6D222868" w:rsidR="00111578" w:rsidRPr="006A561E" w:rsidRDefault="00111578" w:rsidP="00111578">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（四）布局</w:t>
      </w:r>
      <w:r w:rsidRPr="006A561E">
        <w:rPr>
          <w:rFonts w:eastAsia="新細明體" w:cs="Times New Roman"/>
          <w:b/>
          <w:bCs/>
          <w:color w:val="000000" w:themeColor="text1"/>
          <w:sz w:val="28"/>
          <w:szCs w:val="28"/>
        </w:rPr>
        <w:t>2030</w:t>
      </w:r>
      <w:proofErr w:type="gramStart"/>
      <w:r w:rsidRPr="006A561E">
        <w:rPr>
          <w:rFonts w:eastAsia="新細明體" w:cs="Times New Roman" w:hint="eastAsia"/>
          <w:b/>
          <w:bCs/>
          <w:color w:val="000000" w:themeColor="text1"/>
          <w:sz w:val="28"/>
          <w:szCs w:val="28"/>
        </w:rPr>
        <w:t>年後淨零轉型</w:t>
      </w:r>
      <w:proofErr w:type="gramEnd"/>
      <w:r w:rsidRPr="006A561E">
        <w:rPr>
          <w:rFonts w:eastAsia="新細明體" w:cs="Times New Roman" w:hint="eastAsia"/>
          <w:b/>
          <w:bCs/>
          <w:color w:val="000000" w:themeColor="text1"/>
          <w:sz w:val="28"/>
          <w:szCs w:val="28"/>
        </w:rPr>
        <w:t>科技研發基礎</w:t>
      </w:r>
    </w:p>
    <w:p w14:paraId="24949C3C" w14:textId="7C260784" w:rsidR="00111578" w:rsidRPr="006A561E" w:rsidRDefault="00111578" w:rsidP="00111578">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國際能源總署</w:t>
      </w:r>
      <w:r w:rsidR="003E4263" w:rsidRPr="006A561E">
        <w:rPr>
          <w:rFonts w:eastAsia="新細明體" w:cs="Times New Roman" w:hint="eastAsia"/>
          <w:color w:val="000000" w:themeColor="text1"/>
          <w:kern w:val="0"/>
          <w:szCs w:val="24"/>
          <w:shd w:val="clear" w:color="auto" w:fill="FFFFFF"/>
        </w:rPr>
        <w:t>於</w:t>
      </w:r>
      <w:r w:rsidRPr="006A561E">
        <w:rPr>
          <w:rFonts w:eastAsia="新細明體" w:cs="Times New Roman"/>
          <w:color w:val="000000" w:themeColor="text1"/>
          <w:kern w:val="0"/>
          <w:szCs w:val="24"/>
          <w:shd w:val="clear" w:color="auto" w:fill="FFFFFF"/>
        </w:rPr>
        <w:t>2021</w:t>
      </w:r>
      <w:r w:rsidRPr="006A561E">
        <w:rPr>
          <w:rFonts w:eastAsia="新細明體" w:cs="Times New Roman" w:hint="eastAsia"/>
          <w:color w:val="000000" w:themeColor="text1"/>
          <w:kern w:val="0"/>
          <w:szCs w:val="24"/>
          <w:shd w:val="clear" w:color="auto" w:fill="FFFFFF"/>
        </w:rPr>
        <w:t>年提出全球能源部門</w:t>
      </w:r>
      <w:proofErr w:type="gramStart"/>
      <w:r w:rsidRPr="006A561E">
        <w:rPr>
          <w:rFonts w:eastAsia="新細明體" w:cs="Times New Roman"/>
          <w:color w:val="000000" w:themeColor="text1"/>
          <w:kern w:val="0"/>
          <w:szCs w:val="24"/>
          <w:shd w:val="clear" w:color="auto" w:fill="FFFFFF"/>
        </w:rPr>
        <w:t>2050</w:t>
      </w:r>
      <w:r w:rsidRPr="006A561E">
        <w:rPr>
          <w:rFonts w:eastAsia="新細明體" w:cs="Times New Roman" w:hint="eastAsia"/>
          <w:color w:val="000000" w:themeColor="text1"/>
          <w:kern w:val="0"/>
          <w:szCs w:val="24"/>
          <w:shd w:val="clear" w:color="auto" w:fill="FFFFFF"/>
        </w:rPr>
        <w:t>年淨零排放</w:t>
      </w:r>
      <w:proofErr w:type="gramEnd"/>
      <w:r w:rsidRPr="006A561E">
        <w:rPr>
          <w:rFonts w:eastAsia="新細明體" w:cs="Times New Roman" w:hint="eastAsia"/>
          <w:color w:val="000000" w:themeColor="text1"/>
          <w:kern w:val="0"/>
          <w:szCs w:val="24"/>
          <w:shd w:val="clear" w:color="auto" w:fill="FFFFFF"/>
        </w:rPr>
        <w:t>路徑，指出</w:t>
      </w:r>
      <w:r w:rsidRPr="006A561E">
        <w:rPr>
          <w:rFonts w:eastAsia="新細明體" w:cs="Times New Roman"/>
          <w:color w:val="000000" w:themeColor="text1"/>
          <w:kern w:val="0"/>
          <w:szCs w:val="24"/>
          <w:shd w:val="clear" w:color="auto" w:fill="FFFFFF"/>
        </w:rPr>
        <w:t>2020</w:t>
      </w:r>
      <w:r w:rsidRPr="006A561E">
        <w:rPr>
          <w:rFonts w:eastAsia="新細明體" w:cs="Times New Roman" w:hint="eastAsia"/>
          <w:color w:val="000000" w:themeColor="text1"/>
          <w:kern w:val="0"/>
          <w:szCs w:val="24"/>
          <w:shd w:val="clear" w:color="auto" w:fill="FFFFFF"/>
        </w:rPr>
        <w:t>年至</w:t>
      </w:r>
      <w:r w:rsidRPr="006A561E">
        <w:rPr>
          <w:rFonts w:eastAsia="新細明體" w:cs="Times New Roman"/>
          <w:color w:val="000000" w:themeColor="text1"/>
          <w:kern w:val="0"/>
          <w:szCs w:val="24"/>
          <w:shd w:val="clear" w:color="auto" w:fill="FFFFFF"/>
        </w:rPr>
        <w:t>2030</w:t>
      </w:r>
      <w:r w:rsidRPr="006A561E">
        <w:rPr>
          <w:rFonts w:eastAsia="新細明體" w:cs="Times New Roman" w:hint="eastAsia"/>
          <w:color w:val="000000" w:themeColor="text1"/>
          <w:kern w:val="0"/>
          <w:szCs w:val="24"/>
          <w:shd w:val="clear" w:color="auto" w:fill="FFFFFF"/>
        </w:rPr>
        <w:t>年需依靠</w:t>
      </w:r>
      <w:proofErr w:type="gramStart"/>
      <w:r w:rsidRPr="006A561E">
        <w:rPr>
          <w:rFonts w:eastAsia="新細明體" w:cs="Times New Roman" w:hint="eastAsia"/>
          <w:color w:val="000000" w:themeColor="text1"/>
          <w:kern w:val="0"/>
          <w:szCs w:val="24"/>
          <w:shd w:val="clear" w:color="auto" w:fill="FFFFFF"/>
        </w:rPr>
        <w:t>既有減碳技術</w:t>
      </w:r>
      <w:proofErr w:type="gramEnd"/>
      <w:r w:rsidRPr="006A561E">
        <w:rPr>
          <w:rFonts w:eastAsia="新細明體" w:cs="Times New Roman" w:hint="eastAsia"/>
          <w:color w:val="000000" w:themeColor="text1"/>
          <w:kern w:val="0"/>
          <w:szCs w:val="24"/>
          <w:shd w:val="clear" w:color="auto" w:fill="FFFFFF"/>
        </w:rPr>
        <w:t>大規模應用，加上政策有效支持，方得</w:t>
      </w:r>
      <w:r w:rsidRPr="006A561E">
        <w:rPr>
          <w:rFonts w:eastAsia="新細明體" w:cs="Times New Roman" w:hint="eastAsia"/>
          <w:color w:val="000000" w:themeColor="text1"/>
          <w:kern w:val="0"/>
          <w:szCs w:val="24"/>
          <w:shd w:val="clear" w:color="auto" w:fill="FFFFFF"/>
        </w:rPr>
        <w:lastRenderedPageBreak/>
        <w:t>使全球溫室氣體排放量減半，然</w:t>
      </w:r>
      <w:r w:rsidRPr="006A561E">
        <w:rPr>
          <w:rFonts w:eastAsia="新細明體" w:cs="Times New Roman"/>
          <w:color w:val="000000" w:themeColor="text1"/>
          <w:kern w:val="0"/>
          <w:szCs w:val="24"/>
          <w:shd w:val="clear" w:color="auto" w:fill="FFFFFF"/>
        </w:rPr>
        <w:t>2030</w:t>
      </w:r>
      <w:r w:rsidRPr="006A561E">
        <w:rPr>
          <w:rFonts w:eastAsia="新細明體" w:cs="Times New Roman" w:hint="eastAsia"/>
          <w:color w:val="000000" w:themeColor="text1"/>
          <w:kern w:val="0"/>
          <w:szCs w:val="24"/>
          <w:shd w:val="clear" w:color="auto" w:fill="FFFFFF"/>
        </w:rPr>
        <w:t>年至</w:t>
      </w:r>
      <w:r w:rsidRPr="006A561E">
        <w:rPr>
          <w:rFonts w:eastAsia="新細明體" w:cs="Times New Roman"/>
          <w:color w:val="000000" w:themeColor="text1"/>
          <w:kern w:val="0"/>
          <w:szCs w:val="24"/>
          <w:shd w:val="clear" w:color="auto" w:fill="FFFFFF"/>
        </w:rPr>
        <w:t>2050</w:t>
      </w:r>
      <w:r w:rsidRPr="006A561E">
        <w:rPr>
          <w:rFonts w:eastAsia="新細明體" w:cs="Times New Roman" w:hint="eastAsia"/>
          <w:color w:val="000000" w:themeColor="text1"/>
          <w:kern w:val="0"/>
          <w:szCs w:val="24"/>
          <w:shd w:val="clear" w:color="auto" w:fill="FFFFFF"/>
        </w:rPr>
        <w:t>年間，尚需仰賴乾淨能源技術創新及未市場化技術大規模應用，</w:t>
      </w:r>
      <w:r w:rsidR="00C30EDD" w:rsidRPr="006A561E">
        <w:rPr>
          <w:rFonts w:eastAsia="新細明體" w:cs="Times New Roman" w:hint="eastAsia"/>
          <w:color w:val="000000" w:themeColor="text1"/>
          <w:kern w:val="0"/>
          <w:szCs w:val="24"/>
          <w:shd w:val="clear" w:color="auto" w:fill="FFFFFF"/>
        </w:rPr>
        <w:t>才可能</w:t>
      </w:r>
      <w:proofErr w:type="gramStart"/>
      <w:r w:rsidRPr="006A561E">
        <w:rPr>
          <w:rFonts w:eastAsia="新細明體" w:cs="Times New Roman" w:hint="eastAsia"/>
          <w:color w:val="000000" w:themeColor="text1"/>
          <w:kern w:val="0"/>
          <w:szCs w:val="24"/>
          <w:shd w:val="clear" w:color="auto" w:fill="FFFFFF"/>
        </w:rPr>
        <w:t>達淨零</w:t>
      </w:r>
      <w:proofErr w:type="gramEnd"/>
      <w:r w:rsidRPr="006A561E">
        <w:rPr>
          <w:rFonts w:eastAsia="新細明體" w:cs="Times New Roman" w:hint="eastAsia"/>
          <w:color w:val="000000" w:themeColor="text1"/>
          <w:kern w:val="0"/>
          <w:szCs w:val="24"/>
          <w:shd w:val="clear" w:color="auto" w:fill="FFFFFF"/>
        </w:rPr>
        <w:t>排放目標。英國目前</w:t>
      </w:r>
      <w:proofErr w:type="gramStart"/>
      <w:r w:rsidRPr="006A561E">
        <w:rPr>
          <w:rFonts w:eastAsia="新細明體" w:cs="Times New Roman" w:hint="eastAsia"/>
          <w:color w:val="000000" w:themeColor="text1"/>
          <w:kern w:val="0"/>
          <w:szCs w:val="24"/>
          <w:shd w:val="clear" w:color="auto" w:fill="FFFFFF"/>
        </w:rPr>
        <w:t>積極就碳捕捉</w:t>
      </w:r>
      <w:proofErr w:type="gramEnd"/>
      <w:r w:rsidRPr="006A561E">
        <w:rPr>
          <w:rFonts w:eastAsia="新細明體" w:cs="Times New Roman" w:hint="eastAsia"/>
          <w:color w:val="000000" w:themeColor="text1"/>
          <w:kern w:val="0"/>
          <w:szCs w:val="24"/>
          <w:shd w:val="clear" w:color="auto" w:fill="FFFFFF"/>
        </w:rPr>
        <w:t>封存、</w:t>
      </w:r>
      <w:proofErr w:type="gramStart"/>
      <w:r w:rsidRPr="006A561E">
        <w:rPr>
          <w:rFonts w:eastAsia="新細明體" w:cs="Times New Roman" w:hint="eastAsia"/>
          <w:color w:val="000000" w:themeColor="text1"/>
          <w:kern w:val="0"/>
          <w:szCs w:val="24"/>
          <w:shd w:val="clear" w:color="auto" w:fill="FFFFFF"/>
        </w:rPr>
        <w:t>氫能</w:t>
      </w:r>
      <w:proofErr w:type="gramEnd"/>
      <w:r w:rsidRPr="006A561E">
        <w:rPr>
          <w:rFonts w:eastAsia="新細明體" w:cs="Times New Roman" w:hint="eastAsia"/>
          <w:color w:val="000000" w:themeColor="text1"/>
          <w:kern w:val="0"/>
          <w:szCs w:val="24"/>
          <w:shd w:val="clear" w:color="auto" w:fill="FFFFFF"/>
        </w:rPr>
        <w:t>、生質能</w:t>
      </w:r>
      <w:proofErr w:type="gramStart"/>
      <w:r w:rsidRPr="006A561E">
        <w:rPr>
          <w:rFonts w:eastAsia="新細明體" w:cs="Times New Roman" w:hint="eastAsia"/>
          <w:color w:val="000000" w:themeColor="text1"/>
          <w:kern w:val="0"/>
          <w:szCs w:val="24"/>
          <w:shd w:val="clear" w:color="auto" w:fill="FFFFFF"/>
        </w:rPr>
        <w:t>等淨零科技</w:t>
      </w:r>
      <w:proofErr w:type="gramEnd"/>
      <w:r w:rsidRPr="006A561E">
        <w:rPr>
          <w:rFonts w:eastAsia="新細明體" w:cs="Times New Roman" w:hint="eastAsia"/>
          <w:color w:val="000000" w:themeColor="text1"/>
          <w:kern w:val="0"/>
          <w:szCs w:val="24"/>
          <w:shd w:val="clear" w:color="auto" w:fill="FFFFFF"/>
        </w:rPr>
        <w:t>發展</w:t>
      </w:r>
      <w:r w:rsidR="003E426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建議我國亦應積極就</w:t>
      </w:r>
      <w:proofErr w:type="gramStart"/>
      <w:r w:rsidRPr="006A561E">
        <w:rPr>
          <w:rFonts w:eastAsia="新細明體" w:cs="Times New Roman" w:hint="eastAsia"/>
          <w:color w:val="000000" w:themeColor="text1"/>
          <w:kern w:val="0"/>
          <w:szCs w:val="24"/>
          <w:shd w:val="clear" w:color="auto" w:fill="FFFFFF"/>
        </w:rPr>
        <w:t>永續及前</w:t>
      </w:r>
      <w:proofErr w:type="gramEnd"/>
      <w:r w:rsidRPr="006A561E">
        <w:rPr>
          <w:rFonts w:eastAsia="新細明體" w:cs="Times New Roman" w:hint="eastAsia"/>
          <w:color w:val="000000" w:themeColor="text1"/>
          <w:kern w:val="0"/>
          <w:szCs w:val="24"/>
          <w:shd w:val="clear" w:color="auto" w:fill="FFFFFF"/>
        </w:rPr>
        <w:t>瞻能源、低（減）碳、</w:t>
      </w:r>
      <w:proofErr w:type="gramStart"/>
      <w:r w:rsidRPr="006A561E">
        <w:rPr>
          <w:rFonts w:eastAsia="新細明體" w:cs="Times New Roman" w:hint="eastAsia"/>
          <w:color w:val="000000" w:themeColor="text1"/>
          <w:kern w:val="0"/>
          <w:szCs w:val="24"/>
          <w:shd w:val="clear" w:color="auto" w:fill="FFFFFF"/>
        </w:rPr>
        <w:t>負碳、</w:t>
      </w:r>
      <w:proofErr w:type="gramEnd"/>
      <w:r w:rsidRPr="006A561E">
        <w:rPr>
          <w:rFonts w:eastAsia="新細明體" w:cs="Times New Roman" w:hint="eastAsia"/>
          <w:color w:val="000000" w:themeColor="text1"/>
          <w:kern w:val="0"/>
          <w:szCs w:val="24"/>
          <w:shd w:val="clear" w:color="auto" w:fill="FFFFFF"/>
        </w:rPr>
        <w:t>循環、人文社會科學</w:t>
      </w:r>
      <w:proofErr w:type="gramStart"/>
      <w:r w:rsidRPr="006A561E">
        <w:rPr>
          <w:rFonts w:eastAsia="新細明體" w:cs="Times New Roman" w:hint="eastAsia"/>
          <w:color w:val="000000" w:themeColor="text1"/>
          <w:kern w:val="0"/>
          <w:szCs w:val="24"/>
          <w:shd w:val="clear" w:color="auto" w:fill="FFFFFF"/>
        </w:rPr>
        <w:t>等淨零科技</w:t>
      </w:r>
      <w:proofErr w:type="gramEnd"/>
      <w:r w:rsidRPr="006A561E">
        <w:rPr>
          <w:rFonts w:eastAsia="新細明體" w:cs="Times New Roman" w:hint="eastAsia"/>
          <w:color w:val="000000" w:themeColor="text1"/>
          <w:kern w:val="0"/>
          <w:szCs w:val="24"/>
          <w:shd w:val="clear" w:color="auto" w:fill="FFFFFF"/>
        </w:rPr>
        <w:t>面向積極布局推動。</w:t>
      </w:r>
    </w:p>
    <w:p w14:paraId="51F5DBAB" w14:textId="4B85F1FC" w:rsidR="00111578" w:rsidRPr="006A561E" w:rsidRDefault="00111578" w:rsidP="00111578">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如同英國政府科學辦公室介紹其進行</w:t>
      </w:r>
      <w:proofErr w:type="gramStart"/>
      <w:r w:rsidRPr="006A561E">
        <w:rPr>
          <w:rFonts w:eastAsia="新細明體" w:cs="Times New Roman" w:hint="eastAsia"/>
          <w:color w:val="000000" w:themeColor="text1"/>
          <w:kern w:val="0"/>
          <w:szCs w:val="24"/>
          <w:shd w:val="clear" w:color="auto" w:fill="FFFFFF"/>
        </w:rPr>
        <w:t>之淨零排放</w:t>
      </w:r>
      <w:proofErr w:type="gramEnd"/>
      <w:r w:rsidRPr="006A561E">
        <w:rPr>
          <w:rFonts w:eastAsia="新細明體" w:cs="Times New Roman" w:hint="eastAsia"/>
          <w:color w:val="000000" w:themeColor="text1"/>
          <w:kern w:val="0"/>
          <w:szCs w:val="24"/>
          <w:shd w:val="clear" w:color="auto" w:fill="FFFFFF"/>
        </w:rPr>
        <w:t>情境設定及模擬評估，我國在</w:t>
      </w:r>
      <w:proofErr w:type="gramStart"/>
      <w:r w:rsidRPr="006A561E">
        <w:rPr>
          <w:rFonts w:eastAsia="新細明體" w:cs="Times New Roman" w:hint="eastAsia"/>
          <w:color w:val="000000" w:themeColor="text1"/>
          <w:kern w:val="0"/>
          <w:szCs w:val="24"/>
          <w:shd w:val="clear" w:color="auto" w:fill="FFFFFF"/>
        </w:rPr>
        <w:t>淨零路徑研</w:t>
      </w:r>
      <w:proofErr w:type="gramEnd"/>
      <w:r w:rsidRPr="006A561E">
        <w:rPr>
          <w:rFonts w:eastAsia="新細明體" w:cs="Times New Roman" w:hint="eastAsia"/>
          <w:color w:val="000000" w:themeColor="text1"/>
          <w:kern w:val="0"/>
          <w:szCs w:val="24"/>
          <w:shd w:val="clear" w:color="auto" w:fill="FFFFFF"/>
        </w:rPr>
        <w:t>擬推動過程，也委託專業團隊運用麥肯錫（</w:t>
      </w:r>
      <w:r w:rsidRPr="006A561E">
        <w:rPr>
          <w:rFonts w:eastAsia="新細明體" w:cs="Times New Roman"/>
          <w:color w:val="000000" w:themeColor="text1"/>
          <w:kern w:val="0"/>
          <w:szCs w:val="24"/>
          <w:shd w:val="clear" w:color="auto" w:fill="FFFFFF"/>
        </w:rPr>
        <w:t>McKinsey</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邊際減量成本曲線（</w:t>
      </w:r>
      <w:r w:rsidRPr="006A561E">
        <w:rPr>
          <w:rFonts w:eastAsia="新細明體" w:cs="Times New Roman"/>
          <w:color w:val="000000" w:themeColor="text1"/>
          <w:kern w:val="0"/>
          <w:szCs w:val="24"/>
          <w:shd w:val="clear" w:color="auto" w:fill="FFFFFF"/>
        </w:rPr>
        <w:t>Marginal Abatement Cost Curve, MACC</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與</w:t>
      </w:r>
      <w:r w:rsidRPr="006A561E">
        <w:rPr>
          <w:rFonts w:eastAsia="新細明體" w:cs="Times New Roman"/>
          <w:color w:val="000000" w:themeColor="text1"/>
          <w:kern w:val="0"/>
          <w:szCs w:val="24"/>
          <w:shd w:val="clear" w:color="auto" w:fill="FFFFFF"/>
        </w:rPr>
        <w:t>LEAP</w:t>
      </w:r>
      <w:r w:rsidRPr="006A561E">
        <w:rPr>
          <w:rFonts w:eastAsia="新細明體" w:cs="Times New Roman" w:hint="eastAsia"/>
          <w:color w:val="000000" w:themeColor="text1"/>
          <w:kern w:val="0"/>
          <w:szCs w:val="24"/>
          <w:shd w:val="clear" w:color="auto" w:fill="FFFFFF"/>
        </w:rPr>
        <w:t>模型（</w:t>
      </w:r>
      <w:r w:rsidRPr="006A561E">
        <w:rPr>
          <w:rFonts w:eastAsia="新細明體" w:cs="Times New Roman"/>
          <w:color w:val="000000" w:themeColor="text1"/>
          <w:kern w:val="0"/>
          <w:szCs w:val="24"/>
          <w:shd w:val="clear" w:color="auto" w:fill="FFFFFF"/>
        </w:rPr>
        <w:t>The Long-range Energy Alternatives Planning System</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設定情境</w:t>
      </w:r>
      <w:r w:rsidR="003E426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評估我國</w:t>
      </w:r>
      <w:proofErr w:type="gramStart"/>
      <w:r w:rsidRPr="006A561E">
        <w:rPr>
          <w:rFonts w:eastAsia="新細明體" w:cs="Times New Roman" w:hint="eastAsia"/>
          <w:color w:val="000000" w:themeColor="text1"/>
          <w:kern w:val="0"/>
          <w:szCs w:val="24"/>
          <w:shd w:val="clear" w:color="auto" w:fill="FFFFFF"/>
        </w:rPr>
        <w:t>長期減碳趨勢</w:t>
      </w:r>
      <w:proofErr w:type="gramEnd"/>
      <w:r w:rsidRPr="006A561E">
        <w:rPr>
          <w:rFonts w:eastAsia="新細明體" w:cs="Times New Roman" w:hint="eastAsia"/>
          <w:color w:val="000000" w:themeColor="text1"/>
          <w:kern w:val="0"/>
          <w:szCs w:val="24"/>
          <w:shd w:val="clear" w:color="auto" w:fill="FFFFFF"/>
        </w:rPr>
        <w:t>與方案；</w:t>
      </w:r>
      <w:proofErr w:type="gramStart"/>
      <w:r w:rsidRPr="006A561E">
        <w:rPr>
          <w:rFonts w:eastAsia="新細明體" w:cs="Times New Roman" w:hint="eastAsia"/>
          <w:color w:val="000000" w:themeColor="text1"/>
          <w:kern w:val="0"/>
          <w:szCs w:val="24"/>
          <w:shd w:val="clear" w:color="auto" w:fill="FFFFFF"/>
        </w:rPr>
        <w:t>此外，</w:t>
      </w:r>
      <w:proofErr w:type="gramEnd"/>
      <w:r w:rsidRPr="006A561E">
        <w:rPr>
          <w:rFonts w:eastAsia="新細明體" w:cs="Times New Roman" w:hint="eastAsia"/>
          <w:color w:val="000000" w:themeColor="text1"/>
          <w:kern w:val="0"/>
          <w:szCs w:val="24"/>
          <w:shd w:val="clear" w:color="auto" w:fill="FFFFFF"/>
        </w:rPr>
        <w:t>在我國</w:t>
      </w:r>
      <w:r w:rsidR="003E4263" w:rsidRPr="006A561E">
        <w:rPr>
          <w:rFonts w:eastAsia="新細明體" w:cs="Times New Roman" w:hint="eastAsia"/>
          <w:color w:val="000000" w:themeColor="text1"/>
          <w:kern w:val="0"/>
          <w:szCs w:val="24"/>
          <w:shd w:val="clear" w:color="auto" w:fill="FFFFFF"/>
        </w:rPr>
        <w:t>《氣候變遷因應法》</w:t>
      </w:r>
      <w:r w:rsidRPr="006A561E">
        <w:rPr>
          <w:rFonts w:eastAsia="新細明體" w:cs="Times New Roman" w:hint="eastAsia"/>
          <w:color w:val="000000" w:themeColor="text1"/>
          <w:kern w:val="0"/>
          <w:szCs w:val="24"/>
          <w:shd w:val="clear" w:color="auto" w:fill="FFFFFF"/>
        </w:rPr>
        <w:t>中，亦增列氣候變遷調適專章，推動氣候變遷科</w:t>
      </w:r>
      <w:proofErr w:type="gramStart"/>
      <w:r w:rsidRPr="006A561E">
        <w:rPr>
          <w:rFonts w:eastAsia="新細明體" w:cs="Times New Roman" w:hint="eastAsia"/>
          <w:color w:val="000000" w:themeColor="text1"/>
          <w:kern w:val="0"/>
          <w:szCs w:val="24"/>
          <w:shd w:val="clear" w:color="auto" w:fill="FFFFFF"/>
        </w:rPr>
        <w:t>研</w:t>
      </w:r>
      <w:proofErr w:type="gramEnd"/>
      <w:r w:rsidRPr="006A561E">
        <w:rPr>
          <w:rFonts w:eastAsia="新細明體" w:cs="Times New Roman" w:hint="eastAsia"/>
          <w:color w:val="000000" w:themeColor="text1"/>
          <w:kern w:val="0"/>
          <w:szCs w:val="24"/>
          <w:shd w:val="clear" w:color="auto" w:fill="FFFFFF"/>
        </w:rPr>
        <w:t>應用、情境設定及風險評估等事宜。</w:t>
      </w:r>
      <w:proofErr w:type="gramStart"/>
      <w:r w:rsidRPr="006A561E">
        <w:rPr>
          <w:rFonts w:eastAsia="新細明體" w:cs="Times New Roman" w:hint="eastAsia"/>
          <w:color w:val="000000" w:themeColor="text1"/>
          <w:kern w:val="0"/>
          <w:szCs w:val="24"/>
          <w:shd w:val="clear" w:color="auto" w:fill="FFFFFF"/>
        </w:rPr>
        <w:t>爰</w:t>
      </w:r>
      <w:proofErr w:type="gramEnd"/>
      <w:r w:rsidRPr="006A561E">
        <w:rPr>
          <w:rFonts w:eastAsia="新細明體" w:cs="Times New Roman" w:hint="eastAsia"/>
          <w:color w:val="000000" w:themeColor="text1"/>
          <w:kern w:val="0"/>
          <w:szCs w:val="24"/>
          <w:shd w:val="clear" w:color="auto" w:fill="FFFFFF"/>
        </w:rPr>
        <w:t>此，氣候變遷專責科</w:t>
      </w:r>
      <w:proofErr w:type="gramStart"/>
      <w:r w:rsidRPr="006A561E">
        <w:rPr>
          <w:rFonts w:eastAsia="新細明體" w:cs="Times New Roman" w:hint="eastAsia"/>
          <w:color w:val="000000" w:themeColor="text1"/>
          <w:kern w:val="0"/>
          <w:szCs w:val="24"/>
          <w:shd w:val="clear" w:color="auto" w:fill="FFFFFF"/>
        </w:rPr>
        <w:t>研</w:t>
      </w:r>
      <w:proofErr w:type="gramEnd"/>
      <w:r w:rsidRPr="006A561E">
        <w:rPr>
          <w:rFonts w:eastAsia="新細明體" w:cs="Times New Roman" w:hint="eastAsia"/>
          <w:color w:val="000000" w:themeColor="text1"/>
          <w:kern w:val="0"/>
          <w:szCs w:val="24"/>
          <w:shd w:val="clear" w:color="auto" w:fill="FFFFFF"/>
        </w:rPr>
        <w:t>機構之成立甚為關鍵，</w:t>
      </w:r>
      <w:r w:rsidR="003E4263" w:rsidRPr="006A561E">
        <w:rPr>
          <w:rFonts w:eastAsia="新細明體" w:cs="Times New Roman" w:hint="eastAsia"/>
          <w:color w:val="000000" w:themeColor="text1"/>
          <w:kern w:val="0"/>
          <w:szCs w:val="24"/>
          <w:shd w:val="clear" w:color="auto" w:fill="FFFFFF"/>
        </w:rPr>
        <w:t>我國</w:t>
      </w:r>
      <w:r w:rsidRPr="006A561E">
        <w:rPr>
          <w:rFonts w:eastAsia="新細明體" w:cs="Times New Roman" w:hint="eastAsia"/>
          <w:color w:val="000000" w:themeColor="text1"/>
          <w:kern w:val="0"/>
          <w:szCs w:val="24"/>
          <w:shd w:val="clear" w:color="auto" w:fill="FFFFFF"/>
        </w:rPr>
        <w:t>國家環境研究院於</w:t>
      </w:r>
      <w:r w:rsidR="003E4263" w:rsidRPr="006A561E">
        <w:rPr>
          <w:rFonts w:eastAsia="新細明體" w:cs="Times New Roman" w:hint="eastAsia"/>
          <w:color w:val="000000" w:themeColor="text1"/>
          <w:kern w:val="0"/>
          <w:szCs w:val="24"/>
          <w:shd w:val="clear" w:color="auto" w:fill="FFFFFF"/>
        </w:rPr>
        <w:t>2023</w:t>
      </w:r>
      <w:r w:rsidR="003E4263" w:rsidRPr="006A561E">
        <w:rPr>
          <w:rFonts w:eastAsia="新細明體" w:cs="Times New Roman" w:hint="eastAsia"/>
          <w:color w:val="000000" w:themeColor="text1"/>
          <w:kern w:val="0"/>
          <w:szCs w:val="24"/>
          <w:shd w:val="clear" w:color="auto" w:fill="FFFFFF"/>
        </w:rPr>
        <w:t>年</w:t>
      </w:r>
      <w:r w:rsidRPr="006A561E">
        <w:rPr>
          <w:rFonts w:eastAsia="新細明體" w:cs="Times New Roman"/>
          <w:color w:val="000000" w:themeColor="text1"/>
          <w:kern w:val="0"/>
          <w:szCs w:val="24"/>
          <w:shd w:val="clear" w:color="auto" w:fill="FFFFFF"/>
        </w:rPr>
        <w:t>8</w:t>
      </w:r>
      <w:r w:rsidRPr="006A561E">
        <w:rPr>
          <w:rFonts w:eastAsia="新細明體" w:cs="Times New Roman" w:hint="eastAsia"/>
          <w:color w:val="000000" w:themeColor="text1"/>
          <w:kern w:val="0"/>
          <w:szCs w:val="24"/>
          <w:shd w:val="clear" w:color="auto" w:fill="FFFFFF"/>
        </w:rPr>
        <w:t>月</w:t>
      </w:r>
      <w:r w:rsidRPr="006A561E">
        <w:rPr>
          <w:rFonts w:eastAsia="新細明體" w:cs="Times New Roman"/>
          <w:color w:val="000000" w:themeColor="text1"/>
          <w:kern w:val="0"/>
          <w:szCs w:val="24"/>
          <w:shd w:val="clear" w:color="auto" w:fill="FFFFFF"/>
        </w:rPr>
        <w:t>22</w:t>
      </w:r>
      <w:r w:rsidRPr="006A561E">
        <w:rPr>
          <w:rFonts w:eastAsia="新細明體" w:cs="Times New Roman" w:hint="eastAsia"/>
          <w:color w:val="000000" w:themeColor="text1"/>
          <w:kern w:val="0"/>
          <w:szCs w:val="24"/>
          <w:shd w:val="clear" w:color="auto" w:fill="FFFFFF"/>
        </w:rPr>
        <w:t>日正式成立，其下設立氣候變遷研究中心，主</w:t>
      </w:r>
      <w:proofErr w:type="gramStart"/>
      <w:r w:rsidRPr="006A561E">
        <w:rPr>
          <w:rFonts w:eastAsia="新細明體" w:cs="Times New Roman" w:hint="eastAsia"/>
          <w:color w:val="000000" w:themeColor="text1"/>
          <w:kern w:val="0"/>
          <w:szCs w:val="24"/>
          <w:shd w:val="clear" w:color="auto" w:fill="FFFFFF"/>
        </w:rPr>
        <w:t>責淨零</w:t>
      </w:r>
      <w:proofErr w:type="gramEnd"/>
      <w:r w:rsidRPr="006A561E">
        <w:rPr>
          <w:rFonts w:eastAsia="新細明體" w:cs="Times New Roman" w:hint="eastAsia"/>
          <w:color w:val="000000" w:themeColor="text1"/>
          <w:kern w:val="0"/>
          <w:szCs w:val="24"/>
          <w:shd w:val="clear" w:color="auto" w:fill="FFFFFF"/>
        </w:rPr>
        <w:t>排放關鍵策略、制度研究、氣候變遷與溫室氣體減量研究、風險與衝擊影響評估控制研究等事宜</w:t>
      </w:r>
      <w:r w:rsidR="003E4263"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建議投入資源加速國內研發量能建構，並與國內外相關研究機關構交流互動，</w:t>
      </w:r>
      <w:proofErr w:type="gramStart"/>
      <w:r w:rsidRPr="006A561E">
        <w:rPr>
          <w:rFonts w:eastAsia="新細明體" w:cs="Times New Roman" w:hint="eastAsia"/>
          <w:color w:val="000000" w:themeColor="text1"/>
          <w:kern w:val="0"/>
          <w:szCs w:val="24"/>
          <w:shd w:val="clear" w:color="auto" w:fill="FFFFFF"/>
        </w:rPr>
        <w:t>俾</w:t>
      </w:r>
      <w:proofErr w:type="gramEnd"/>
      <w:r w:rsidRPr="006A561E">
        <w:rPr>
          <w:rFonts w:eastAsia="新細明體" w:cs="Times New Roman" w:hint="eastAsia"/>
          <w:color w:val="000000" w:themeColor="text1"/>
          <w:kern w:val="0"/>
          <w:szCs w:val="24"/>
          <w:shd w:val="clear" w:color="auto" w:fill="FFFFFF"/>
        </w:rPr>
        <w:t>建構</w:t>
      </w:r>
      <w:proofErr w:type="gramStart"/>
      <w:r w:rsidRPr="006A561E">
        <w:rPr>
          <w:rFonts w:eastAsia="新細明體" w:cs="Times New Roman" w:hint="eastAsia"/>
          <w:color w:val="000000" w:themeColor="text1"/>
          <w:kern w:val="0"/>
          <w:szCs w:val="24"/>
          <w:shd w:val="clear" w:color="auto" w:fill="FFFFFF"/>
        </w:rPr>
        <w:t>我國淨零排放</w:t>
      </w:r>
      <w:proofErr w:type="gramEnd"/>
      <w:r w:rsidRPr="006A561E">
        <w:rPr>
          <w:rFonts w:eastAsia="新細明體" w:cs="Times New Roman" w:hint="eastAsia"/>
          <w:color w:val="000000" w:themeColor="text1"/>
          <w:kern w:val="0"/>
          <w:szCs w:val="24"/>
          <w:shd w:val="clear" w:color="auto" w:fill="FFFFFF"/>
        </w:rPr>
        <w:t>之科技研發治理基礎。</w:t>
      </w:r>
    </w:p>
    <w:p w14:paraId="3DF175B1" w14:textId="443FFAF2" w:rsidR="00111578" w:rsidRPr="006A561E" w:rsidRDefault="00111578">
      <w:pPr>
        <w:overflowPunct w:val="0"/>
        <w:adjustRightInd w:val="0"/>
        <w:snapToGrid w:val="0"/>
        <w:spacing w:before="100" w:beforeAutospacing="1" w:after="100" w:afterAutospacing="1" w:line="360" w:lineRule="auto"/>
        <w:ind w:leftChars="1" w:left="577" w:hangingChars="205" w:hanging="575"/>
        <w:jc w:val="both"/>
        <w:rPr>
          <w:rFonts w:eastAsia="新細明體" w:cs="Times New Roman"/>
          <w:b/>
          <w:bCs/>
          <w:color w:val="000000" w:themeColor="text1"/>
          <w:sz w:val="28"/>
          <w:szCs w:val="28"/>
        </w:rPr>
      </w:pPr>
      <w:r w:rsidRPr="006A561E">
        <w:rPr>
          <w:rFonts w:eastAsia="新細明體" w:cs="Times New Roman" w:hint="eastAsia"/>
          <w:b/>
          <w:bCs/>
          <w:color w:val="000000" w:themeColor="text1"/>
          <w:sz w:val="28"/>
          <w:szCs w:val="28"/>
        </w:rPr>
        <w:t>（</w:t>
      </w:r>
      <w:r w:rsidR="00DF5C87" w:rsidRPr="006A561E">
        <w:rPr>
          <w:rFonts w:eastAsia="新細明體" w:cs="Times New Roman" w:hint="eastAsia"/>
          <w:b/>
          <w:bCs/>
          <w:color w:val="000000" w:themeColor="text1"/>
          <w:sz w:val="28"/>
          <w:szCs w:val="28"/>
        </w:rPr>
        <w:t>五</w:t>
      </w:r>
      <w:r w:rsidRPr="006A561E">
        <w:rPr>
          <w:rFonts w:eastAsia="新細明體" w:cs="Times New Roman" w:hint="eastAsia"/>
          <w:b/>
          <w:bCs/>
          <w:color w:val="000000" w:themeColor="text1"/>
          <w:sz w:val="28"/>
          <w:szCs w:val="28"/>
        </w:rPr>
        <w:t>）擴大空氣品質監測</w:t>
      </w:r>
      <w:proofErr w:type="gramStart"/>
      <w:r w:rsidRPr="006A561E">
        <w:rPr>
          <w:rFonts w:eastAsia="新細明體" w:cs="Times New Roman" w:hint="eastAsia"/>
          <w:b/>
          <w:bCs/>
          <w:color w:val="000000" w:themeColor="text1"/>
          <w:sz w:val="28"/>
          <w:szCs w:val="28"/>
        </w:rPr>
        <w:t>數據物聯網</w:t>
      </w:r>
      <w:proofErr w:type="gramEnd"/>
      <w:r w:rsidRPr="006A561E">
        <w:rPr>
          <w:rFonts w:eastAsia="新細明體" w:cs="Times New Roman" w:hint="eastAsia"/>
          <w:b/>
          <w:bCs/>
          <w:color w:val="000000" w:themeColor="text1"/>
          <w:sz w:val="28"/>
          <w:szCs w:val="28"/>
        </w:rPr>
        <w:t>應用</w:t>
      </w:r>
    </w:p>
    <w:p w14:paraId="733CCA95" w14:textId="37E84841" w:rsidR="00111578" w:rsidRPr="006A561E" w:rsidRDefault="00111578" w:rsidP="006F54E6">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與英國倫敦「呼吸倫敦」運動相同，我國亦推動「環境品質感</w:t>
      </w:r>
      <w:proofErr w:type="gramStart"/>
      <w:r w:rsidRPr="006A561E">
        <w:rPr>
          <w:rFonts w:eastAsia="新細明體" w:cs="Times New Roman" w:hint="eastAsia"/>
          <w:color w:val="000000" w:themeColor="text1"/>
          <w:kern w:val="0"/>
          <w:szCs w:val="24"/>
          <w:shd w:val="clear" w:color="auto" w:fill="FFFFFF"/>
        </w:rPr>
        <w:t>測物聯</w:t>
      </w:r>
      <w:proofErr w:type="gramEnd"/>
      <w:r w:rsidRPr="006A561E">
        <w:rPr>
          <w:rFonts w:eastAsia="新細明體" w:cs="Times New Roman" w:hint="eastAsia"/>
          <w:color w:val="000000" w:themeColor="text1"/>
          <w:kern w:val="0"/>
          <w:szCs w:val="24"/>
          <w:shd w:val="clear" w:color="auto" w:fill="FFFFFF"/>
        </w:rPr>
        <w:t>網發展建置及執法應用」的智慧化概念，以全方位發展環境</w:t>
      </w:r>
      <w:proofErr w:type="gramStart"/>
      <w:r w:rsidRPr="006A561E">
        <w:rPr>
          <w:rFonts w:eastAsia="新細明體" w:cs="Times New Roman" w:hint="eastAsia"/>
          <w:color w:val="000000" w:themeColor="text1"/>
          <w:kern w:val="0"/>
          <w:szCs w:val="24"/>
          <w:shd w:val="clear" w:color="auto" w:fill="FFFFFF"/>
        </w:rPr>
        <w:t>品質物聯網</w:t>
      </w:r>
      <w:proofErr w:type="gramEnd"/>
      <w:r w:rsidRPr="006A561E">
        <w:rPr>
          <w:rFonts w:eastAsia="新細明體" w:cs="Times New Roman" w:hint="eastAsia"/>
          <w:color w:val="000000" w:themeColor="text1"/>
          <w:kern w:val="0"/>
          <w:szCs w:val="24"/>
          <w:shd w:val="clear" w:color="auto" w:fill="FFFFFF"/>
        </w:rPr>
        <w:t>，終極目標是希望</w:t>
      </w:r>
      <w:proofErr w:type="gramStart"/>
      <w:r w:rsidRPr="006A561E">
        <w:rPr>
          <w:rFonts w:eastAsia="新細明體" w:cs="Times New Roman" w:hint="eastAsia"/>
          <w:color w:val="000000" w:themeColor="text1"/>
          <w:kern w:val="0"/>
          <w:szCs w:val="24"/>
          <w:shd w:val="clear" w:color="auto" w:fill="FFFFFF"/>
        </w:rPr>
        <w:t>環境物聯網</w:t>
      </w:r>
      <w:proofErr w:type="gramEnd"/>
      <w:r w:rsidRPr="006A561E">
        <w:rPr>
          <w:rFonts w:eastAsia="新細明體" w:cs="Times New Roman" w:hint="eastAsia"/>
          <w:color w:val="000000" w:themeColor="text1"/>
          <w:kern w:val="0"/>
          <w:szCs w:val="24"/>
          <w:shd w:val="clear" w:color="auto" w:fill="FFFFFF"/>
        </w:rPr>
        <w:t>能成為智慧城市重要一部分，並強化空氣品質之時空監測，更</w:t>
      </w:r>
      <w:proofErr w:type="gramStart"/>
      <w:r w:rsidRPr="006A561E">
        <w:rPr>
          <w:rFonts w:eastAsia="新細明體" w:cs="Times New Roman" w:hint="eastAsia"/>
          <w:color w:val="000000" w:themeColor="text1"/>
          <w:kern w:val="0"/>
          <w:szCs w:val="24"/>
          <w:shd w:val="clear" w:color="auto" w:fill="FFFFFF"/>
        </w:rPr>
        <w:t>應用物聯網</w:t>
      </w:r>
      <w:proofErr w:type="gramEnd"/>
      <w:r w:rsidRPr="006A561E">
        <w:rPr>
          <w:rFonts w:eastAsia="新細明體" w:cs="Times New Roman" w:hint="eastAsia"/>
          <w:color w:val="000000" w:themeColor="text1"/>
          <w:kern w:val="0"/>
          <w:szCs w:val="24"/>
          <w:shd w:val="clear" w:color="auto" w:fill="FFFFFF"/>
        </w:rPr>
        <w:t>新興資通訊技術，藉由</w:t>
      </w:r>
      <w:proofErr w:type="gramStart"/>
      <w:r w:rsidRPr="006A561E">
        <w:rPr>
          <w:rFonts w:eastAsia="新細明體" w:cs="Times New Roman" w:hint="eastAsia"/>
          <w:color w:val="000000" w:themeColor="text1"/>
          <w:kern w:val="0"/>
          <w:szCs w:val="24"/>
          <w:shd w:val="clear" w:color="auto" w:fill="FFFFFF"/>
        </w:rPr>
        <w:t>布署</w:t>
      </w:r>
      <w:proofErr w:type="gramEnd"/>
      <w:r w:rsidRPr="006A561E">
        <w:rPr>
          <w:rFonts w:eastAsia="新細明體" w:cs="Times New Roman" w:hint="eastAsia"/>
          <w:color w:val="000000" w:themeColor="text1"/>
          <w:kern w:val="0"/>
          <w:szCs w:val="24"/>
          <w:shd w:val="clear" w:color="auto" w:fill="FFFFFF"/>
        </w:rPr>
        <w:t>微型感測器進行街道尺度（空間）及分鐘尺度（時間）之空氣品質監控，輔助並強化現有國家</w:t>
      </w:r>
      <w:proofErr w:type="gramStart"/>
      <w:r w:rsidRPr="006A561E">
        <w:rPr>
          <w:rFonts w:eastAsia="新細明體" w:cs="Times New Roman" w:hint="eastAsia"/>
          <w:color w:val="000000" w:themeColor="text1"/>
          <w:kern w:val="0"/>
          <w:szCs w:val="24"/>
          <w:shd w:val="clear" w:color="auto" w:fill="FFFFFF"/>
        </w:rPr>
        <w:t>級測站空品</w:t>
      </w:r>
      <w:proofErr w:type="gramEnd"/>
      <w:r w:rsidRPr="006A561E">
        <w:rPr>
          <w:rFonts w:eastAsia="新細明體" w:cs="Times New Roman" w:hint="eastAsia"/>
          <w:color w:val="000000" w:themeColor="text1"/>
          <w:kern w:val="0"/>
          <w:szCs w:val="24"/>
          <w:shd w:val="clear" w:color="auto" w:fill="FFFFFF"/>
        </w:rPr>
        <w:t>網之時空分布，包含中央測站、地方測站、針對排放源大型測站、特殊性工業區測站</w:t>
      </w:r>
      <w:r w:rsidR="006F54E6" w:rsidRPr="006A561E">
        <w:rPr>
          <w:rFonts w:eastAsia="新細明體" w:cs="Times New Roman" w:hint="eastAsia"/>
          <w:color w:val="000000" w:themeColor="text1"/>
          <w:kern w:val="0"/>
          <w:szCs w:val="24"/>
          <w:shd w:val="clear" w:color="auto" w:fill="FFFFFF"/>
        </w:rPr>
        <w:t>等</w:t>
      </w:r>
      <w:r w:rsidRPr="006A561E">
        <w:rPr>
          <w:rFonts w:eastAsia="新細明體" w:cs="Times New Roman" w:hint="eastAsia"/>
          <w:color w:val="000000" w:themeColor="text1"/>
          <w:kern w:val="0"/>
          <w:szCs w:val="24"/>
          <w:shd w:val="clear" w:color="auto" w:fill="FFFFFF"/>
        </w:rPr>
        <w:t>監測站</w:t>
      </w:r>
      <w:r w:rsidR="00337A1D"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另配合超過</w:t>
      </w:r>
      <w:r w:rsidRPr="006A561E">
        <w:rPr>
          <w:rFonts w:eastAsia="新細明體" w:cs="Times New Roman"/>
          <w:color w:val="000000" w:themeColor="text1"/>
          <w:kern w:val="0"/>
          <w:szCs w:val="24"/>
          <w:shd w:val="clear" w:color="auto" w:fill="FFFFFF"/>
        </w:rPr>
        <w:t>1</w:t>
      </w:r>
      <w:r w:rsidR="006F54E6" w:rsidRPr="006A561E">
        <w:rPr>
          <w:rFonts w:eastAsia="新細明體" w:cs="Times New Roman" w:hint="eastAsia"/>
          <w:color w:val="000000" w:themeColor="text1"/>
          <w:kern w:val="0"/>
          <w:szCs w:val="24"/>
          <w:shd w:val="clear" w:color="auto" w:fill="FFFFFF"/>
        </w:rPr>
        <w:t>萬</w:t>
      </w:r>
      <w:r w:rsidRPr="006A561E">
        <w:rPr>
          <w:rFonts w:eastAsia="新細明體" w:cs="Times New Roman" w:hint="eastAsia"/>
          <w:color w:val="000000" w:themeColor="text1"/>
          <w:kern w:val="0"/>
          <w:szCs w:val="24"/>
          <w:shd w:val="clear" w:color="auto" w:fill="FFFFFF"/>
        </w:rPr>
        <w:t>個空氣污染感測器，</w:t>
      </w:r>
      <w:proofErr w:type="gramStart"/>
      <w:r w:rsidRPr="006A561E">
        <w:rPr>
          <w:rFonts w:eastAsia="新細明體" w:cs="Times New Roman" w:hint="eastAsia"/>
          <w:color w:val="000000" w:themeColor="text1"/>
          <w:kern w:val="0"/>
          <w:szCs w:val="24"/>
          <w:shd w:val="clear" w:color="auto" w:fill="FFFFFF"/>
        </w:rPr>
        <w:t>搭配物聯網</w:t>
      </w:r>
      <w:proofErr w:type="gramEnd"/>
      <w:r w:rsidRPr="006A561E">
        <w:rPr>
          <w:rFonts w:eastAsia="新細明體" w:cs="Times New Roman" w:hint="eastAsia"/>
          <w:color w:val="000000" w:themeColor="text1"/>
          <w:kern w:val="0"/>
          <w:szCs w:val="24"/>
          <w:shd w:val="clear" w:color="auto" w:fill="FFFFFF"/>
        </w:rPr>
        <w:t>技術，提升整體環境監控的時空間密度，透過網際網路傳輸、蒐集環境感測資料數據，以雲端串聯虛擬及實體介面，在後端的資料平</w:t>
      </w:r>
      <w:proofErr w:type="gramStart"/>
      <w:r w:rsidRPr="006A561E">
        <w:rPr>
          <w:rFonts w:eastAsia="新細明體" w:cs="Times New Roman" w:hint="eastAsia"/>
          <w:color w:val="000000" w:themeColor="text1"/>
          <w:kern w:val="0"/>
          <w:szCs w:val="24"/>
          <w:shd w:val="clear" w:color="auto" w:fill="FFFFFF"/>
        </w:rPr>
        <w:t>臺</w:t>
      </w:r>
      <w:proofErr w:type="gramEnd"/>
      <w:r w:rsidRPr="006A561E">
        <w:rPr>
          <w:rFonts w:eastAsia="新細明體" w:cs="Times New Roman" w:hint="eastAsia"/>
          <w:color w:val="000000" w:themeColor="text1"/>
          <w:kern w:val="0"/>
          <w:szCs w:val="24"/>
          <w:shd w:val="clear" w:color="auto" w:fill="FFFFFF"/>
        </w:rPr>
        <w:t>除了即時呈現所在環境的感測數值，再結合大數據分析等資料科學，得發展出更多智慧化的應用</w:t>
      </w:r>
      <w:r w:rsidR="006F54E6"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建議參考倫敦市應用經驗，讓民眾得以在生活、工作、就學、交通路線等都能</w:t>
      </w:r>
      <w:proofErr w:type="gramStart"/>
      <w:r w:rsidRPr="006A561E">
        <w:rPr>
          <w:rFonts w:eastAsia="新細明體" w:cs="Times New Roman" w:hint="eastAsia"/>
          <w:color w:val="000000" w:themeColor="text1"/>
          <w:kern w:val="0"/>
          <w:szCs w:val="24"/>
          <w:shd w:val="clear" w:color="auto" w:fill="FFFFFF"/>
        </w:rPr>
        <w:t>儘</w:t>
      </w:r>
      <w:proofErr w:type="gramEnd"/>
      <w:r w:rsidRPr="006A561E">
        <w:rPr>
          <w:rFonts w:eastAsia="新細明體" w:cs="Times New Roman" w:hint="eastAsia"/>
          <w:color w:val="000000" w:themeColor="text1"/>
          <w:kern w:val="0"/>
          <w:szCs w:val="24"/>
          <w:shd w:val="clear" w:color="auto" w:fill="FFFFFF"/>
        </w:rPr>
        <w:t>可能避開空氣品質不良區域，降低受體暴露程度。</w:t>
      </w:r>
    </w:p>
    <w:p w14:paraId="7E34BAAC" w14:textId="7D24BA28" w:rsidR="00111578" w:rsidRPr="006A561E" w:rsidRDefault="00111578" w:rsidP="00111578">
      <w:pPr>
        <w:overflowPunct w:val="0"/>
        <w:adjustRightInd w:val="0"/>
        <w:snapToGrid w:val="0"/>
        <w:spacing w:before="100" w:beforeAutospacing="1" w:after="100" w:afterAutospacing="1" w:line="360" w:lineRule="auto"/>
        <w:jc w:val="both"/>
        <w:rPr>
          <w:rFonts w:eastAsia="新細明體" w:cs="Times New Roman"/>
          <w:b/>
          <w:color w:val="000000" w:themeColor="text1"/>
          <w:sz w:val="32"/>
          <w:szCs w:val="32"/>
        </w:rPr>
      </w:pPr>
      <w:r w:rsidRPr="006A561E">
        <w:rPr>
          <w:rFonts w:eastAsia="新細明體" w:cs="Times New Roman" w:hint="eastAsia"/>
          <w:b/>
          <w:bCs/>
          <w:color w:val="000000" w:themeColor="text1"/>
          <w:sz w:val="28"/>
          <w:szCs w:val="28"/>
        </w:rPr>
        <w:lastRenderedPageBreak/>
        <w:t>（</w:t>
      </w:r>
      <w:r w:rsidR="00DF5C87" w:rsidRPr="006A561E">
        <w:rPr>
          <w:rFonts w:eastAsia="新細明體" w:cs="Times New Roman" w:hint="eastAsia"/>
          <w:b/>
          <w:bCs/>
          <w:color w:val="000000" w:themeColor="text1"/>
          <w:sz w:val="28"/>
          <w:szCs w:val="28"/>
        </w:rPr>
        <w:t>六</w:t>
      </w:r>
      <w:r w:rsidRPr="006A561E">
        <w:rPr>
          <w:rFonts w:eastAsia="新細明體" w:cs="Times New Roman" w:hint="eastAsia"/>
          <w:b/>
          <w:bCs/>
          <w:color w:val="000000" w:themeColor="text1"/>
          <w:sz w:val="28"/>
          <w:szCs w:val="28"/>
        </w:rPr>
        <w:t>）建立</w:t>
      </w:r>
      <w:proofErr w:type="gramStart"/>
      <w:r w:rsidRPr="006A561E">
        <w:rPr>
          <w:rFonts w:eastAsia="新細明體" w:cs="Times New Roman" w:hint="eastAsia"/>
          <w:b/>
          <w:bCs/>
          <w:color w:val="000000" w:themeColor="text1"/>
          <w:sz w:val="28"/>
          <w:szCs w:val="28"/>
        </w:rPr>
        <w:t>我國碳費徵收之減碳誘因</w:t>
      </w:r>
      <w:proofErr w:type="gramEnd"/>
      <w:r w:rsidRPr="006A561E">
        <w:rPr>
          <w:rFonts w:eastAsia="新細明體" w:cs="Times New Roman" w:hint="eastAsia"/>
          <w:b/>
          <w:bCs/>
          <w:color w:val="000000" w:themeColor="text1"/>
          <w:sz w:val="28"/>
          <w:szCs w:val="28"/>
        </w:rPr>
        <w:t>機制</w:t>
      </w:r>
    </w:p>
    <w:p w14:paraId="47EA6520" w14:textId="77777777" w:rsidR="00111578" w:rsidRPr="006A561E" w:rsidRDefault="00111578" w:rsidP="00111578">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為</w:t>
      </w:r>
      <w:proofErr w:type="gramStart"/>
      <w:r w:rsidRPr="006A561E">
        <w:rPr>
          <w:rFonts w:eastAsia="新細明體" w:cs="Times New Roman" w:hint="eastAsia"/>
          <w:color w:val="000000" w:themeColor="text1"/>
          <w:kern w:val="0"/>
          <w:szCs w:val="24"/>
          <w:shd w:val="clear" w:color="auto" w:fill="FFFFFF"/>
        </w:rPr>
        <w:t>研</w:t>
      </w:r>
      <w:proofErr w:type="gramEnd"/>
      <w:r w:rsidRPr="006A561E">
        <w:rPr>
          <w:rFonts w:eastAsia="新細明體" w:cs="Times New Roman" w:hint="eastAsia"/>
          <w:color w:val="000000" w:themeColor="text1"/>
          <w:kern w:val="0"/>
          <w:szCs w:val="24"/>
          <w:shd w:val="clear" w:color="auto" w:fill="FFFFFF"/>
        </w:rPr>
        <w:t>議因應氣候變遷，</w:t>
      </w:r>
      <w:r w:rsidRPr="006A561E">
        <w:rPr>
          <w:rFonts w:eastAsia="新細明體" w:cs="Times New Roman"/>
          <w:color w:val="000000" w:themeColor="text1"/>
          <w:kern w:val="0"/>
          <w:szCs w:val="24"/>
          <w:shd w:val="clear" w:color="auto" w:fill="FFFFFF"/>
        </w:rPr>
        <w:t>2020</w:t>
      </w:r>
      <w:r w:rsidRPr="006A561E">
        <w:rPr>
          <w:rFonts w:eastAsia="新細明體" w:cs="Times New Roman" w:hint="eastAsia"/>
          <w:color w:val="000000" w:themeColor="text1"/>
          <w:kern w:val="0"/>
          <w:szCs w:val="24"/>
          <w:shd w:val="clear" w:color="auto" w:fill="FFFFFF"/>
        </w:rPr>
        <w:t>年我國環保署與英國在</w:t>
      </w:r>
      <w:proofErr w:type="gramStart"/>
      <w:r w:rsidRPr="006A561E">
        <w:rPr>
          <w:rFonts w:eastAsia="新細明體" w:cs="Times New Roman" w:hint="eastAsia"/>
          <w:color w:val="000000" w:themeColor="text1"/>
          <w:kern w:val="0"/>
          <w:szCs w:val="24"/>
          <w:shd w:val="clear" w:color="auto" w:fill="FFFFFF"/>
        </w:rPr>
        <w:t>臺</w:t>
      </w:r>
      <w:proofErr w:type="gramEnd"/>
      <w:r w:rsidRPr="006A561E">
        <w:rPr>
          <w:rFonts w:eastAsia="新細明體" w:cs="Times New Roman" w:hint="eastAsia"/>
          <w:color w:val="000000" w:themeColor="text1"/>
          <w:kern w:val="0"/>
          <w:szCs w:val="24"/>
          <w:shd w:val="clear" w:color="auto" w:fill="FFFFFF"/>
        </w:rPr>
        <w:t>辦事處共同合作，委由國際知名氣候政策研究智庫－倫敦政經學院格蘭瑟姆氣候變遷與環境研究所（</w:t>
      </w:r>
      <w:r w:rsidRPr="006A561E">
        <w:rPr>
          <w:rFonts w:eastAsia="新細明體" w:cs="Times New Roman"/>
          <w:color w:val="000000" w:themeColor="text1"/>
          <w:kern w:val="0"/>
          <w:szCs w:val="24"/>
          <w:shd w:val="clear" w:color="auto" w:fill="FFFFFF"/>
        </w:rPr>
        <w:t>Grantham Research Institute on Climate Change and the Environment</w:t>
      </w:r>
      <w:r w:rsidRPr="006A561E">
        <w:rPr>
          <w:rFonts w:eastAsia="新細明體" w:cs="Times New Roman" w:hint="eastAsia"/>
          <w:color w:val="000000" w:themeColor="text1"/>
          <w:kern w:val="0"/>
          <w:szCs w:val="24"/>
          <w:shd w:val="clear" w:color="auto" w:fill="FFFFFF"/>
        </w:rPr>
        <w:t>），針對我國溫室氣體減量政策及碳定價制度設計</w:t>
      </w:r>
      <w:proofErr w:type="gramStart"/>
      <w:r w:rsidRPr="006A561E">
        <w:rPr>
          <w:rFonts w:eastAsia="新細明體" w:cs="Times New Roman" w:hint="eastAsia"/>
          <w:color w:val="000000" w:themeColor="text1"/>
          <w:kern w:val="0"/>
          <w:szCs w:val="24"/>
          <w:shd w:val="clear" w:color="auto" w:fill="FFFFFF"/>
        </w:rPr>
        <w:t>研</w:t>
      </w:r>
      <w:proofErr w:type="gramEnd"/>
      <w:r w:rsidRPr="006A561E">
        <w:rPr>
          <w:rFonts w:eastAsia="新細明體" w:cs="Times New Roman" w:hint="eastAsia"/>
          <w:color w:val="000000" w:themeColor="text1"/>
          <w:kern w:val="0"/>
          <w:szCs w:val="24"/>
          <w:shd w:val="clear" w:color="auto" w:fill="FFFFFF"/>
        </w:rPr>
        <w:t>議，發表「臺灣碳定價之選項」（</w:t>
      </w:r>
      <w:r w:rsidRPr="006A561E">
        <w:rPr>
          <w:rFonts w:eastAsia="新細明體" w:cs="Times New Roman"/>
          <w:color w:val="000000" w:themeColor="text1"/>
          <w:kern w:val="0"/>
          <w:szCs w:val="24"/>
          <w:shd w:val="clear" w:color="auto" w:fill="FFFFFF"/>
        </w:rPr>
        <w:t>Carbon pricing options for Taiwan</w:t>
      </w:r>
      <w:r w:rsidRPr="006A561E">
        <w:rPr>
          <w:rFonts w:eastAsia="新細明體" w:cs="Times New Roman" w:hint="eastAsia"/>
          <w:color w:val="000000" w:themeColor="text1"/>
          <w:kern w:val="0"/>
          <w:szCs w:val="24"/>
          <w:shd w:val="clear" w:color="auto" w:fill="FFFFFF"/>
        </w:rPr>
        <w:t>）報告並登載於倫敦政經學院網站。該研究採用質性研究方法，針對我國政府及產業的市場準備度（</w:t>
      </w:r>
      <w:r w:rsidRPr="006A561E">
        <w:rPr>
          <w:rFonts w:eastAsia="新細明體" w:cs="Times New Roman"/>
          <w:color w:val="000000" w:themeColor="text1"/>
          <w:kern w:val="0"/>
          <w:szCs w:val="24"/>
          <w:shd w:val="clear" w:color="auto" w:fill="FFFFFF"/>
        </w:rPr>
        <w:t>market readiness</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進行評估，研究報告指出，我國的碳定價政策可</w:t>
      </w:r>
      <w:proofErr w:type="gramStart"/>
      <w:r w:rsidRPr="006A561E">
        <w:rPr>
          <w:rFonts w:eastAsia="新細明體" w:cs="Times New Roman" w:hint="eastAsia"/>
          <w:color w:val="000000" w:themeColor="text1"/>
          <w:kern w:val="0"/>
          <w:szCs w:val="24"/>
          <w:shd w:val="clear" w:color="auto" w:fill="FFFFFF"/>
        </w:rPr>
        <w:t>從碳費</w:t>
      </w:r>
      <w:proofErr w:type="gramEnd"/>
      <w:r w:rsidRPr="006A561E">
        <w:rPr>
          <w:rFonts w:eastAsia="新細明體" w:cs="Times New Roman" w:hint="eastAsia"/>
          <w:color w:val="000000" w:themeColor="text1"/>
          <w:kern w:val="0"/>
          <w:szCs w:val="24"/>
          <w:shd w:val="clear" w:color="auto" w:fill="FFFFFF"/>
        </w:rPr>
        <w:t>著手進行，</w:t>
      </w:r>
      <w:proofErr w:type="gramStart"/>
      <w:r w:rsidRPr="006A561E">
        <w:rPr>
          <w:rFonts w:eastAsia="新細明體" w:cs="Times New Roman" w:hint="eastAsia"/>
          <w:color w:val="000000" w:themeColor="text1"/>
          <w:kern w:val="0"/>
          <w:szCs w:val="24"/>
          <w:shd w:val="clear" w:color="auto" w:fill="FFFFFF"/>
        </w:rPr>
        <w:t>徵收碳費初</w:t>
      </w:r>
      <w:proofErr w:type="gramEnd"/>
      <w:r w:rsidRPr="006A561E">
        <w:rPr>
          <w:rFonts w:eastAsia="新細明體" w:cs="Times New Roman" w:hint="eastAsia"/>
          <w:color w:val="000000" w:themeColor="text1"/>
          <w:kern w:val="0"/>
          <w:szCs w:val="24"/>
          <w:shd w:val="clear" w:color="auto" w:fill="FFFFFF"/>
        </w:rPr>
        <w:t>始階段可設定較低費率讓制度啟動，再逐步</w:t>
      </w:r>
      <w:proofErr w:type="gramStart"/>
      <w:r w:rsidRPr="006A561E">
        <w:rPr>
          <w:rFonts w:eastAsia="新細明體" w:cs="Times New Roman" w:hint="eastAsia"/>
          <w:color w:val="000000" w:themeColor="text1"/>
          <w:kern w:val="0"/>
          <w:szCs w:val="24"/>
          <w:shd w:val="clear" w:color="auto" w:fill="FFFFFF"/>
        </w:rPr>
        <w:t>提高碳費水準</w:t>
      </w:r>
      <w:proofErr w:type="gramEnd"/>
      <w:r w:rsidRPr="006A561E">
        <w:rPr>
          <w:rFonts w:eastAsia="新細明體" w:cs="Times New Roman" w:hint="eastAsia"/>
          <w:color w:val="000000" w:themeColor="text1"/>
          <w:kern w:val="0"/>
          <w:szCs w:val="24"/>
          <w:shd w:val="clear" w:color="auto" w:fill="FFFFFF"/>
        </w:rPr>
        <w:t>，以確保減量誘因。</w:t>
      </w:r>
    </w:p>
    <w:p w14:paraId="06365438" w14:textId="468C02CB" w:rsidR="00111578" w:rsidRPr="006A561E" w:rsidRDefault="00111578" w:rsidP="00111578">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我國</w:t>
      </w:r>
      <w:r w:rsidR="006F54E6" w:rsidRPr="006A561E">
        <w:rPr>
          <w:rFonts w:eastAsia="新細明體" w:cs="Times New Roman" w:hint="eastAsia"/>
          <w:color w:val="000000" w:themeColor="text1"/>
          <w:kern w:val="0"/>
          <w:szCs w:val="24"/>
          <w:shd w:val="clear" w:color="auto" w:fill="FFFFFF"/>
        </w:rPr>
        <w:t>《</w:t>
      </w:r>
      <w:r w:rsidRPr="006A561E">
        <w:rPr>
          <w:rFonts w:eastAsia="新細明體" w:cs="Times New Roman"/>
          <w:color w:val="000000" w:themeColor="text1"/>
          <w:kern w:val="0"/>
          <w:szCs w:val="24"/>
          <w:shd w:val="clear" w:color="auto" w:fill="FFFFFF"/>
        </w:rPr>
        <w:tab/>
      </w:r>
      <w:r w:rsidRPr="006A561E">
        <w:rPr>
          <w:rFonts w:eastAsia="新細明體" w:cs="Times New Roman" w:hint="eastAsia"/>
          <w:color w:val="000000" w:themeColor="text1"/>
          <w:kern w:val="0"/>
          <w:szCs w:val="24"/>
          <w:shd w:val="clear" w:color="auto" w:fill="FFFFFF"/>
        </w:rPr>
        <w:t>氣候變遷因應法</w:t>
      </w:r>
      <w:r w:rsidR="006F54E6" w:rsidRPr="006A561E">
        <w:rPr>
          <w:rFonts w:eastAsia="新細明體" w:cs="Times New Roman" w:hint="eastAsia"/>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第</w:t>
      </w:r>
      <w:r w:rsidRPr="006A561E">
        <w:rPr>
          <w:rFonts w:eastAsia="新細明體" w:cs="Times New Roman"/>
          <w:color w:val="000000" w:themeColor="text1"/>
          <w:kern w:val="0"/>
          <w:szCs w:val="24"/>
          <w:shd w:val="clear" w:color="auto" w:fill="FFFFFF"/>
        </w:rPr>
        <w:t>28</w:t>
      </w:r>
      <w:r w:rsidRPr="006A561E">
        <w:rPr>
          <w:rFonts w:eastAsia="新細明體" w:cs="Times New Roman" w:hint="eastAsia"/>
          <w:color w:val="000000" w:themeColor="text1"/>
          <w:kern w:val="0"/>
          <w:szCs w:val="24"/>
          <w:shd w:val="clear" w:color="auto" w:fill="FFFFFF"/>
        </w:rPr>
        <w:t>條明</w:t>
      </w:r>
      <w:r w:rsidR="006F54E6" w:rsidRPr="006A561E">
        <w:rPr>
          <w:rFonts w:eastAsia="新細明體" w:cs="Times New Roman" w:hint="eastAsia"/>
          <w:color w:val="000000" w:themeColor="text1"/>
          <w:kern w:val="0"/>
          <w:szCs w:val="24"/>
          <w:shd w:val="clear" w:color="auto" w:fill="FFFFFF"/>
        </w:rPr>
        <w:t>定</w:t>
      </w:r>
      <w:r w:rsidRPr="006A561E">
        <w:rPr>
          <w:rFonts w:eastAsia="新細明體" w:cs="Times New Roman" w:hint="eastAsia"/>
          <w:color w:val="000000" w:themeColor="text1"/>
          <w:kern w:val="0"/>
          <w:szCs w:val="24"/>
          <w:shd w:val="clear" w:color="auto" w:fill="FFFFFF"/>
        </w:rPr>
        <w:t>中央主管機關為達成國家溫室氣體長期減量目標及各期階段管制目標，得分階段對直接及間接溫室氣體排放源</w:t>
      </w:r>
      <w:proofErr w:type="gramStart"/>
      <w:r w:rsidRPr="006A561E">
        <w:rPr>
          <w:rFonts w:eastAsia="新細明體" w:cs="Times New Roman" w:hint="eastAsia"/>
          <w:color w:val="000000" w:themeColor="text1"/>
          <w:kern w:val="0"/>
          <w:szCs w:val="24"/>
          <w:shd w:val="clear" w:color="auto" w:fill="FFFFFF"/>
        </w:rPr>
        <w:t>徵收碳費</w:t>
      </w:r>
      <w:proofErr w:type="gramEnd"/>
      <w:r w:rsidRPr="006A561E">
        <w:rPr>
          <w:rFonts w:eastAsia="新細明體" w:cs="Times New Roman" w:hint="eastAsia"/>
          <w:color w:val="000000" w:themeColor="text1"/>
          <w:kern w:val="0"/>
          <w:szCs w:val="24"/>
          <w:shd w:val="clear" w:color="auto" w:fill="FFFFFF"/>
        </w:rPr>
        <w:t>。第</w:t>
      </w:r>
      <w:r w:rsidRPr="006A561E">
        <w:rPr>
          <w:rFonts w:eastAsia="新細明體" w:cs="Times New Roman"/>
          <w:color w:val="000000" w:themeColor="text1"/>
          <w:kern w:val="0"/>
          <w:szCs w:val="24"/>
          <w:shd w:val="clear" w:color="auto" w:fill="FFFFFF"/>
        </w:rPr>
        <w:t>29</w:t>
      </w:r>
      <w:r w:rsidRPr="006A561E">
        <w:rPr>
          <w:rFonts w:eastAsia="新細明體" w:cs="Times New Roman" w:hint="eastAsia"/>
          <w:color w:val="000000" w:themeColor="text1"/>
          <w:kern w:val="0"/>
          <w:szCs w:val="24"/>
          <w:shd w:val="clear" w:color="auto" w:fill="FFFFFF"/>
        </w:rPr>
        <w:t>條明</w:t>
      </w:r>
      <w:proofErr w:type="gramStart"/>
      <w:r w:rsidR="006F54E6" w:rsidRPr="006A561E">
        <w:rPr>
          <w:rFonts w:eastAsia="新細明體" w:cs="Times New Roman" w:hint="eastAsia"/>
          <w:color w:val="000000" w:themeColor="text1"/>
          <w:kern w:val="0"/>
          <w:szCs w:val="24"/>
          <w:shd w:val="clear" w:color="auto" w:fill="FFFFFF"/>
        </w:rPr>
        <w:t>定</w:t>
      </w:r>
      <w:r w:rsidRPr="006A561E">
        <w:rPr>
          <w:rFonts w:eastAsia="新細明體" w:cs="Times New Roman" w:hint="eastAsia"/>
          <w:color w:val="000000" w:themeColor="text1"/>
          <w:kern w:val="0"/>
          <w:szCs w:val="24"/>
          <w:shd w:val="clear" w:color="auto" w:fill="FFFFFF"/>
        </w:rPr>
        <w:t>碳費</w:t>
      </w:r>
      <w:proofErr w:type="gramEnd"/>
      <w:r w:rsidRPr="006A561E">
        <w:rPr>
          <w:rFonts w:eastAsia="新細明體" w:cs="Times New Roman" w:hint="eastAsia"/>
          <w:color w:val="000000" w:themeColor="text1"/>
          <w:kern w:val="0"/>
          <w:szCs w:val="24"/>
          <w:shd w:val="clear" w:color="auto" w:fill="FFFFFF"/>
        </w:rPr>
        <w:t>徵收對象因</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行減量措施，能有效減少溫室氣體排放量達指定減量目標者，可提出自主減量計畫，向中央主管機關申請核定優惠費率，引導產業加速</w:t>
      </w:r>
      <w:proofErr w:type="gramStart"/>
      <w:r w:rsidRPr="006A561E">
        <w:rPr>
          <w:rFonts w:eastAsia="新細明體" w:cs="Times New Roman" w:hint="eastAsia"/>
          <w:color w:val="000000" w:themeColor="text1"/>
          <w:kern w:val="0"/>
          <w:szCs w:val="24"/>
          <w:shd w:val="clear" w:color="auto" w:fill="FFFFFF"/>
        </w:rPr>
        <w:t>投入減碳工作</w:t>
      </w:r>
      <w:proofErr w:type="gramEnd"/>
      <w:r w:rsidRPr="006A561E">
        <w:rPr>
          <w:rFonts w:eastAsia="新細明體" w:cs="Times New Roman" w:hint="eastAsia"/>
          <w:color w:val="000000" w:themeColor="text1"/>
          <w:kern w:val="0"/>
          <w:szCs w:val="24"/>
          <w:shd w:val="clear" w:color="auto" w:fill="FFFFFF"/>
        </w:rPr>
        <w:t>。</w:t>
      </w:r>
      <w:proofErr w:type="gramStart"/>
      <w:r w:rsidRPr="006A561E">
        <w:rPr>
          <w:rFonts w:eastAsia="新細明體" w:cs="Times New Roman" w:hint="eastAsia"/>
          <w:color w:val="000000" w:themeColor="text1"/>
          <w:kern w:val="0"/>
          <w:szCs w:val="24"/>
          <w:shd w:val="clear" w:color="auto" w:fill="FFFFFF"/>
        </w:rPr>
        <w:t>碳費收入</w:t>
      </w:r>
      <w:proofErr w:type="gramEnd"/>
      <w:r w:rsidRPr="006A561E">
        <w:rPr>
          <w:rFonts w:eastAsia="新細明體" w:cs="Times New Roman" w:hint="eastAsia"/>
          <w:color w:val="000000" w:themeColor="text1"/>
          <w:kern w:val="0"/>
          <w:szCs w:val="24"/>
          <w:shd w:val="clear" w:color="auto" w:fill="FFFFFF"/>
        </w:rPr>
        <w:t>將納入溫室氣體管理基金，專供執行溫室氣體減量及氣候變遷調適之用，並以投資、研發溫室氣體減量技術等為優先支用項目，透過妥善的收支運用規劃，以促進減量。</w:t>
      </w:r>
    </w:p>
    <w:p w14:paraId="6D49A8C8" w14:textId="77777777" w:rsidR="00111578" w:rsidRPr="006A561E" w:rsidRDefault="00111578" w:rsidP="00111578">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前述自主減量計畫及優惠費率之訂定，為</w:t>
      </w:r>
      <w:proofErr w:type="gramStart"/>
      <w:r w:rsidRPr="006A561E">
        <w:rPr>
          <w:rFonts w:eastAsia="新細明體" w:cs="Times New Roman" w:hint="eastAsia"/>
          <w:color w:val="000000" w:themeColor="text1"/>
          <w:kern w:val="0"/>
          <w:szCs w:val="24"/>
          <w:shd w:val="clear" w:color="auto" w:fill="FFFFFF"/>
        </w:rPr>
        <w:t>我國碳費徵收</w:t>
      </w:r>
      <w:proofErr w:type="gramEnd"/>
      <w:r w:rsidRPr="006A561E">
        <w:rPr>
          <w:rFonts w:eastAsia="新細明體" w:cs="Times New Roman" w:hint="eastAsia"/>
          <w:color w:val="000000" w:themeColor="text1"/>
          <w:kern w:val="0"/>
          <w:szCs w:val="24"/>
          <w:shd w:val="clear" w:color="auto" w:fill="FFFFFF"/>
        </w:rPr>
        <w:t>制度促進</w:t>
      </w:r>
      <w:proofErr w:type="gramStart"/>
      <w:r w:rsidRPr="006A561E">
        <w:rPr>
          <w:rFonts w:eastAsia="新細明體" w:cs="Times New Roman" w:hint="eastAsia"/>
          <w:color w:val="000000" w:themeColor="text1"/>
          <w:kern w:val="0"/>
          <w:szCs w:val="24"/>
          <w:shd w:val="clear" w:color="auto" w:fill="FFFFFF"/>
        </w:rPr>
        <w:t>減碳之</w:t>
      </w:r>
      <w:proofErr w:type="gramEnd"/>
      <w:r w:rsidRPr="006A561E">
        <w:rPr>
          <w:rFonts w:eastAsia="新細明體" w:cs="Times New Roman" w:hint="eastAsia"/>
          <w:color w:val="000000" w:themeColor="text1"/>
          <w:kern w:val="0"/>
          <w:szCs w:val="24"/>
          <w:shd w:val="clear" w:color="auto" w:fill="FFFFFF"/>
        </w:rPr>
        <w:t>關鍵工具，查國際</w:t>
      </w:r>
      <w:proofErr w:type="gramStart"/>
      <w:r w:rsidRPr="006A561E">
        <w:rPr>
          <w:rFonts w:eastAsia="新細明體" w:cs="Times New Roman" w:hint="eastAsia"/>
          <w:color w:val="000000" w:themeColor="text1"/>
          <w:kern w:val="0"/>
          <w:szCs w:val="24"/>
          <w:shd w:val="clear" w:color="auto" w:fill="FFFFFF"/>
        </w:rPr>
        <w:t>立法例或政策</w:t>
      </w:r>
      <w:proofErr w:type="gramEnd"/>
      <w:r w:rsidRPr="006A561E">
        <w:rPr>
          <w:rFonts w:eastAsia="新細明體" w:cs="Times New Roman" w:hint="eastAsia"/>
          <w:color w:val="000000" w:themeColor="text1"/>
          <w:kern w:val="0"/>
          <w:szCs w:val="24"/>
          <w:shd w:val="clear" w:color="auto" w:fill="FFFFFF"/>
        </w:rPr>
        <w:t>已推動實例，除「科學基礎減量目標」（</w:t>
      </w:r>
      <w:r w:rsidRPr="006A561E">
        <w:rPr>
          <w:rFonts w:eastAsia="新細明體" w:cs="Times New Roman"/>
          <w:color w:val="000000" w:themeColor="text1"/>
          <w:kern w:val="0"/>
          <w:szCs w:val="24"/>
          <w:shd w:val="clear" w:color="auto" w:fill="FFFFFF"/>
        </w:rPr>
        <w:t>SBTi</w:t>
      </w:r>
      <w:r w:rsidRPr="006A561E">
        <w:rPr>
          <w:rFonts w:eastAsia="新細明體" w:cs="Times New Roman"/>
          <w:color w:val="000000" w:themeColor="text1"/>
          <w:kern w:val="0"/>
          <w:szCs w:val="24"/>
          <w:shd w:val="clear" w:color="auto" w:fill="FFFFFF"/>
        </w:rPr>
        <w:t>）</w:t>
      </w:r>
      <w:r w:rsidRPr="006A561E">
        <w:rPr>
          <w:rFonts w:eastAsia="新細明體" w:cs="Times New Roman" w:hint="eastAsia"/>
          <w:color w:val="000000" w:themeColor="text1"/>
          <w:kern w:val="0"/>
          <w:szCs w:val="24"/>
          <w:shd w:val="clear" w:color="auto" w:fill="FFFFFF"/>
        </w:rPr>
        <w:t>等國際倡議外，英國的氣候變遷協議（</w:t>
      </w:r>
      <w:r w:rsidRPr="006A561E">
        <w:rPr>
          <w:rFonts w:eastAsia="新細明體" w:cs="Times New Roman"/>
          <w:color w:val="000000" w:themeColor="text1"/>
          <w:kern w:val="0"/>
          <w:szCs w:val="24"/>
          <w:shd w:val="clear" w:color="auto" w:fill="FFFFFF"/>
        </w:rPr>
        <w:t>Climate Change Agreement</w:t>
      </w:r>
      <w:r w:rsidRPr="006A561E">
        <w:rPr>
          <w:rFonts w:eastAsia="新細明體" w:cs="Times New Roman" w:hint="eastAsia"/>
          <w:color w:val="000000" w:themeColor="text1"/>
          <w:kern w:val="0"/>
          <w:szCs w:val="24"/>
          <w:shd w:val="clear" w:color="auto" w:fill="FFFFFF"/>
        </w:rPr>
        <w:t>），企業若達成其與政府共同協調設計的減量目標，則其</w:t>
      </w:r>
      <w:proofErr w:type="gramStart"/>
      <w:r w:rsidRPr="006A561E">
        <w:rPr>
          <w:rFonts w:eastAsia="新細明體" w:cs="Times New Roman" w:hint="eastAsia"/>
          <w:color w:val="000000" w:themeColor="text1"/>
          <w:kern w:val="0"/>
          <w:szCs w:val="24"/>
          <w:shd w:val="clear" w:color="auto" w:fill="FFFFFF"/>
        </w:rPr>
        <w:t>繳納碳費便</w:t>
      </w:r>
      <w:proofErr w:type="gramEnd"/>
      <w:r w:rsidRPr="006A561E">
        <w:rPr>
          <w:rFonts w:eastAsia="新細明體" w:cs="Times New Roman" w:hint="eastAsia"/>
          <w:color w:val="000000" w:themeColor="text1"/>
          <w:kern w:val="0"/>
          <w:szCs w:val="24"/>
          <w:shd w:val="clear" w:color="auto" w:fill="FFFFFF"/>
        </w:rPr>
        <w:t>可以</w:t>
      </w:r>
      <w:proofErr w:type="gramStart"/>
      <w:r w:rsidRPr="006A561E">
        <w:rPr>
          <w:rFonts w:eastAsia="新細明體" w:cs="Times New Roman" w:hint="eastAsia"/>
          <w:color w:val="000000" w:themeColor="text1"/>
          <w:kern w:val="0"/>
          <w:szCs w:val="24"/>
          <w:shd w:val="clear" w:color="auto" w:fill="FFFFFF"/>
        </w:rPr>
        <w:t>採</w:t>
      </w:r>
      <w:proofErr w:type="gramEnd"/>
      <w:r w:rsidRPr="006A561E">
        <w:rPr>
          <w:rFonts w:eastAsia="新細明體" w:cs="Times New Roman" w:hint="eastAsia"/>
          <w:color w:val="000000" w:themeColor="text1"/>
          <w:kern w:val="0"/>
          <w:szCs w:val="24"/>
          <w:shd w:val="clear" w:color="auto" w:fill="FFFFFF"/>
        </w:rPr>
        <w:t>優惠費率。我國</w:t>
      </w:r>
      <w:proofErr w:type="gramStart"/>
      <w:r w:rsidRPr="006A561E">
        <w:rPr>
          <w:rFonts w:eastAsia="新細明體" w:cs="Times New Roman" w:hint="eastAsia"/>
          <w:color w:val="000000" w:themeColor="text1"/>
          <w:kern w:val="0"/>
          <w:szCs w:val="24"/>
          <w:shd w:val="clear" w:color="auto" w:fill="FFFFFF"/>
        </w:rPr>
        <w:t>正值碳費制度</w:t>
      </w:r>
      <w:proofErr w:type="gramEnd"/>
      <w:r w:rsidRPr="006A561E">
        <w:rPr>
          <w:rFonts w:eastAsia="新細明體" w:cs="Times New Roman" w:hint="eastAsia"/>
          <w:color w:val="000000" w:themeColor="text1"/>
          <w:kern w:val="0"/>
          <w:szCs w:val="24"/>
          <w:shd w:val="clear" w:color="auto" w:fill="FFFFFF"/>
        </w:rPr>
        <w:t>及子法建立之際，有必要參考設計協商與審核機制，並納入相關領域專家學者之參與，</w:t>
      </w:r>
      <w:proofErr w:type="gramStart"/>
      <w:r w:rsidRPr="006A561E">
        <w:rPr>
          <w:rFonts w:eastAsia="新細明體" w:cs="Times New Roman" w:hint="eastAsia"/>
          <w:color w:val="000000" w:themeColor="text1"/>
          <w:kern w:val="0"/>
          <w:szCs w:val="24"/>
          <w:shd w:val="clear" w:color="auto" w:fill="FFFFFF"/>
        </w:rPr>
        <w:t>俾</w:t>
      </w:r>
      <w:proofErr w:type="gramEnd"/>
      <w:r w:rsidRPr="006A561E">
        <w:rPr>
          <w:rFonts w:eastAsia="新細明體" w:cs="Times New Roman" w:hint="eastAsia"/>
          <w:color w:val="000000" w:themeColor="text1"/>
          <w:kern w:val="0"/>
          <w:szCs w:val="24"/>
          <w:shd w:val="clear" w:color="auto" w:fill="FFFFFF"/>
        </w:rPr>
        <w:t>建立</w:t>
      </w:r>
      <w:proofErr w:type="gramStart"/>
      <w:r w:rsidRPr="006A561E">
        <w:rPr>
          <w:rFonts w:eastAsia="新細明體" w:cs="Times New Roman" w:hint="eastAsia"/>
          <w:color w:val="000000" w:themeColor="text1"/>
          <w:kern w:val="0"/>
          <w:szCs w:val="24"/>
          <w:shd w:val="clear" w:color="auto" w:fill="FFFFFF"/>
        </w:rPr>
        <w:t>具減碳</w:t>
      </w:r>
      <w:proofErr w:type="gramEnd"/>
      <w:r w:rsidRPr="006A561E">
        <w:rPr>
          <w:rFonts w:eastAsia="新細明體" w:cs="Times New Roman" w:hint="eastAsia"/>
          <w:color w:val="000000" w:themeColor="text1"/>
          <w:kern w:val="0"/>
          <w:szCs w:val="24"/>
          <w:shd w:val="clear" w:color="auto" w:fill="FFFFFF"/>
        </w:rPr>
        <w:t>誘因機制之經濟工具。</w:t>
      </w:r>
    </w:p>
    <w:p w14:paraId="26905B09" w14:textId="4FB89DFE" w:rsidR="006E1CFD" w:rsidRPr="006A561E" w:rsidRDefault="00227DA0" w:rsidP="00227DA0">
      <w:pPr>
        <w:overflowPunct w:val="0"/>
        <w:adjustRightInd w:val="0"/>
        <w:snapToGrid w:val="0"/>
        <w:spacing w:before="100" w:beforeAutospacing="1" w:after="100" w:afterAutospacing="1" w:line="360" w:lineRule="auto"/>
        <w:jc w:val="both"/>
        <w:rPr>
          <w:rFonts w:eastAsia="新細明體" w:cs="Times New Roman"/>
          <w:color w:val="000000" w:themeColor="text1"/>
          <w:kern w:val="0"/>
          <w:szCs w:val="24"/>
          <w:shd w:val="clear" w:color="auto" w:fill="FFFFFF"/>
        </w:rPr>
      </w:pPr>
      <w:r w:rsidRPr="006A561E">
        <w:rPr>
          <w:rFonts w:eastAsia="新細明體" w:cs="Times New Roman" w:hint="eastAsia"/>
          <w:b/>
          <w:bCs/>
          <w:color w:val="000000" w:themeColor="text1"/>
          <w:sz w:val="28"/>
          <w:szCs w:val="28"/>
        </w:rPr>
        <w:t>（</w:t>
      </w:r>
      <w:r w:rsidR="00DF5C87" w:rsidRPr="006A561E">
        <w:rPr>
          <w:rFonts w:eastAsia="新細明體" w:cs="Times New Roman" w:hint="eastAsia"/>
          <w:b/>
          <w:bCs/>
          <w:color w:val="000000" w:themeColor="text1"/>
          <w:sz w:val="28"/>
          <w:szCs w:val="28"/>
        </w:rPr>
        <w:t>七</w:t>
      </w:r>
      <w:r w:rsidRPr="006A561E">
        <w:rPr>
          <w:rFonts w:eastAsia="新細明體" w:cs="Times New Roman" w:hint="eastAsia"/>
          <w:b/>
          <w:bCs/>
          <w:color w:val="000000" w:themeColor="text1"/>
          <w:sz w:val="28"/>
          <w:szCs w:val="28"/>
        </w:rPr>
        <w:t>）建立經濟開發與環境保護兼籌並顧</w:t>
      </w:r>
      <w:r w:rsidR="00431319" w:rsidRPr="006A561E">
        <w:rPr>
          <w:rFonts w:eastAsia="新細明體" w:cs="Times New Roman" w:hint="eastAsia"/>
          <w:b/>
          <w:bCs/>
          <w:color w:val="000000" w:themeColor="text1"/>
          <w:sz w:val="28"/>
          <w:szCs w:val="28"/>
        </w:rPr>
        <w:t>的機制作法</w:t>
      </w:r>
    </w:p>
    <w:p w14:paraId="0B01347A" w14:textId="431D9C92" w:rsidR="00A14B92" w:rsidRPr="006A561E" w:rsidRDefault="007524E0" w:rsidP="0085754E">
      <w:pPr>
        <w:overflowPunct w:val="0"/>
        <w:adjustRightInd w:val="0"/>
        <w:snapToGrid w:val="0"/>
        <w:spacing w:before="100" w:beforeAutospacing="1" w:after="100" w:afterAutospacing="1" w:line="360" w:lineRule="auto"/>
        <w:ind w:leftChars="300" w:left="720" w:firstLineChars="200" w:firstLine="480"/>
        <w:jc w:val="both"/>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我國</w:t>
      </w:r>
      <w:r w:rsidR="00D82057" w:rsidRPr="006A561E">
        <w:rPr>
          <w:rFonts w:eastAsia="新細明體" w:cs="Times New Roman" w:hint="eastAsia"/>
          <w:color w:val="000000" w:themeColor="text1"/>
          <w:kern w:val="0"/>
          <w:szCs w:val="24"/>
          <w:shd w:val="clear" w:color="auto" w:fill="FFFFFF"/>
        </w:rPr>
        <w:t>憲法增修條文第</w:t>
      </w:r>
      <w:r w:rsidR="00D82057" w:rsidRPr="006A561E">
        <w:rPr>
          <w:rFonts w:eastAsia="新細明體" w:cs="Times New Roman"/>
          <w:color w:val="000000" w:themeColor="text1"/>
          <w:kern w:val="0"/>
          <w:szCs w:val="24"/>
          <w:shd w:val="clear" w:color="auto" w:fill="FFFFFF"/>
        </w:rPr>
        <w:t>10</w:t>
      </w:r>
      <w:r w:rsidR="00D82057" w:rsidRPr="006A561E">
        <w:rPr>
          <w:rFonts w:eastAsia="新細明體" w:cs="Times New Roman" w:hint="eastAsia"/>
          <w:color w:val="000000" w:themeColor="text1"/>
          <w:kern w:val="0"/>
          <w:szCs w:val="24"/>
          <w:shd w:val="clear" w:color="auto" w:fill="FFFFFF"/>
        </w:rPr>
        <w:t>條明</w:t>
      </w:r>
      <w:r w:rsidR="006F54E6" w:rsidRPr="006A561E">
        <w:rPr>
          <w:rFonts w:eastAsia="新細明體" w:cs="Times New Roman" w:hint="eastAsia"/>
          <w:color w:val="000000" w:themeColor="text1"/>
          <w:kern w:val="0"/>
          <w:szCs w:val="24"/>
          <w:shd w:val="clear" w:color="auto" w:fill="FFFFFF"/>
        </w:rPr>
        <w:t>定</w:t>
      </w:r>
      <w:r w:rsidR="00D82057" w:rsidRPr="006A561E">
        <w:rPr>
          <w:rFonts w:eastAsia="新細明體" w:cs="Times New Roman" w:hint="eastAsia"/>
          <w:color w:val="000000" w:themeColor="text1"/>
          <w:kern w:val="0"/>
          <w:szCs w:val="24"/>
          <w:shd w:val="clear" w:color="auto" w:fill="FFFFFF"/>
        </w:rPr>
        <w:t>：「經濟及科學技術發展，應與環境及生態保護兼籌並顧」，然近年來我國</w:t>
      </w:r>
      <w:r w:rsidR="00D11EAD" w:rsidRPr="006A561E">
        <w:rPr>
          <w:rFonts w:eastAsia="新細明體" w:cs="Times New Roman" w:hint="eastAsia"/>
          <w:color w:val="000000" w:themeColor="text1"/>
          <w:kern w:val="0"/>
          <w:szCs w:val="24"/>
          <w:shd w:val="clear" w:color="auto" w:fill="FFFFFF"/>
        </w:rPr>
        <w:t>重大開發案</w:t>
      </w:r>
      <w:r w:rsidRPr="006A561E">
        <w:rPr>
          <w:rFonts w:eastAsia="新細明體" w:cs="Times New Roman" w:hint="eastAsia"/>
          <w:color w:val="000000" w:themeColor="text1"/>
          <w:kern w:val="0"/>
          <w:szCs w:val="24"/>
          <w:shd w:val="clear" w:color="auto" w:fill="FFFFFF"/>
        </w:rPr>
        <w:t>屢有</w:t>
      </w:r>
      <w:r w:rsidR="00D11EAD" w:rsidRPr="006A561E">
        <w:rPr>
          <w:rFonts w:eastAsia="新細明體" w:cs="Times New Roman" w:hint="eastAsia"/>
          <w:color w:val="000000" w:themeColor="text1"/>
          <w:kern w:val="0"/>
          <w:szCs w:val="24"/>
          <w:shd w:val="clear" w:color="auto" w:fill="FFFFFF"/>
        </w:rPr>
        <w:t>生態重大衝突情形，如桃園觀塘工業區第三液化天然氣接收站</w:t>
      </w:r>
      <w:proofErr w:type="gramStart"/>
      <w:r w:rsidR="00D11EAD" w:rsidRPr="006A561E">
        <w:rPr>
          <w:rFonts w:eastAsia="新細明體" w:cs="Times New Roman" w:hint="eastAsia"/>
          <w:color w:val="000000" w:themeColor="text1"/>
          <w:kern w:val="0"/>
          <w:szCs w:val="24"/>
          <w:shd w:val="clear" w:color="auto" w:fill="FFFFFF"/>
        </w:rPr>
        <w:t>之藻礁</w:t>
      </w:r>
      <w:proofErr w:type="gramEnd"/>
      <w:r w:rsidR="00D11EAD" w:rsidRPr="006A561E">
        <w:rPr>
          <w:rFonts w:eastAsia="新細明體" w:cs="Times New Roman" w:hint="eastAsia"/>
          <w:color w:val="000000" w:themeColor="text1"/>
          <w:kern w:val="0"/>
          <w:szCs w:val="24"/>
          <w:shd w:val="clear" w:color="auto" w:fill="FFFFFF"/>
        </w:rPr>
        <w:t>議題、基隆協和電廠第四液化天然氣</w:t>
      </w:r>
      <w:r w:rsidR="00D11EAD" w:rsidRPr="006A561E">
        <w:rPr>
          <w:rFonts w:eastAsia="新細明體" w:cs="Times New Roman" w:hint="eastAsia"/>
          <w:color w:val="000000" w:themeColor="text1"/>
          <w:kern w:val="0"/>
          <w:szCs w:val="24"/>
          <w:shd w:val="clear" w:color="auto" w:fill="FFFFFF"/>
        </w:rPr>
        <w:lastRenderedPageBreak/>
        <w:t>接收站之生態及漁權議題等，衍生環保團體及部分居民抗爭。</w:t>
      </w:r>
      <w:r w:rsidR="0030747D" w:rsidRPr="006A561E">
        <w:rPr>
          <w:rFonts w:eastAsia="新細明體" w:cs="Times New Roman" w:hint="eastAsia"/>
          <w:color w:val="000000" w:themeColor="text1"/>
          <w:kern w:val="0"/>
          <w:szCs w:val="24"/>
          <w:shd w:val="clear" w:color="auto" w:fill="FFFFFF"/>
        </w:rPr>
        <w:t>反觀</w:t>
      </w:r>
      <w:r w:rsidR="00D11EAD" w:rsidRPr="006A561E">
        <w:rPr>
          <w:rFonts w:eastAsia="新細明體" w:cs="Times New Roman" w:hint="eastAsia"/>
          <w:color w:val="000000" w:themeColor="text1"/>
          <w:kern w:val="0"/>
          <w:szCs w:val="24"/>
          <w:shd w:val="clear" w:color="auto" w:fill="FFFFFF"/>
        </w:rPr>
        <w:t>英國卡地夫灣大壩工程案</w:t>
      </w:r>
      <w:r w:rsidR="00D11EAD" w:rsidRPr="006A561E">
        <w:rPr>
          <w:rFonts w:eastAsia="新細明體" w:cs="Times New Roman"/>
          <w:color w:val="000000" w:themeColor="text1"/>
          <w:kern w:val="0"/>
          <w:szCs w:val="24"/>
          <w:shd w:val="clear" w:color="auto" w:fill="FFFFFF"/>
        </w:rPr>
        <w:t>30</w:t>
      </w:r>
      <w:r w:rsidR="00D11EAD" w:rsidRPr="006A561E">
        <w:rPr>
          <w:rFonts w:eastAsia="新細明體" w:cs="Times New Roman" w:hint="eastAsia"/>
          <w:color w:val="000000" w:themeColor="text1"/>
          <w:kern w:val="0"/>
          <w:szCs w:val="24"/>
          <w:shd w:val="clear" w:color="auto" w:fill="FFFFFF"/>
        </w:rPr>
        <w:t>年前也曾遭遇類似抗爭情形，但從開發後所設</w:t>
      </w:r>
      <w:proofErr w:type="gramStart"/>
      <w:r w:rsidR="00D11EAD" w:rsidRPr="006A561E">
        <w:rPr>
          <w:rFonts w:eastAsia="新細明體" w:cs="Times New Roman" w:hint="eastAsia"/>
          <w:color w:val="000000" w:themeColor="text1"/>
          <w:kern w:val="0"/>
          <w:szCs w:val="24"/>
          <w:shd w:val="clear" w:color="auto" w:fill="FFFFFF"/>
        </w:rPr>
        <w:t>專用魚道監視器</w:t>
      </w:r>
      <w:proofErr w:type="gramEnd"/>
      <w:r w:rsidR="00D11EAD" w:rsidRPr="006A561E">
        <w:rPr>
          <w:rFonts w:eastAsia="新細明體" w:cs="Times New Roman" w:hint="eastAsia"/>
          <w:color w:val="000000" w:themeColor="text1"/>
          <w:kern w:val="0"/>
          <w:szCs w:val="24"/>
          <w:shd w:val="clear" w:color="auto" w:fill="FFFFFF"/>
        </w:rPr>
        <w:t>中，看到鮭魚和鱒魚返回塔夫河和伊利河洄游產卵的佐證資訊對外公開後，即消</w:t>
      </w:r>
      <w:r w:rsidR="009552A2" w:rsidRPr="006A561E">
        <w:rPr>
          <w:rFonts w:eastAsia="新細明體" w:cs="Times New Roman" w:hint="eastAsia"/>
          <w:color w:val="000000" w:themeColor="text1"/>
          <w:kern w:val="0"/>
          <w:szCs w:val="24"/>
          <w:shd w:val="clear" w:color="auto" w:fill="FFFFFF"/>
        </w:rPr>
        <w:t>弭</w:t>
      </w:r>
      <w:r w:rsidR="00D11EAD" w:rsidRPr="006A561E">
        <w:rPr>
          <w:rFonts w:eastAsia="新細明體" w:cs="Times New Roman" w:hint="eastAsia"/>
          <w:color w:val="000000" w:themeColor="text1"/>
          <w:kern w:val="0"/>
          <w:szCs w:val="24"/>
          <w:shd w:val="clear" w:color="auto" w:fill="FFFFFF"/>
        </w:rPr>
        <w:t>相關反對</w:t>
      </w:r>
      <w:r w:rsidR="00285212" w:rsidRPr="006A561E">
        <w:rPr>
          <w:rFonts w:eastAsia="新細明體" w:cs="Times New Roman" w:hint="eastAsia"/>
          <w:color w:val="000000" w:themeColor="text1"/>
          <w:kern w:val="0"/>
          <w:szCs w:val="24"/>
          <w:shd w:val="clear" w:color="auto" w:fill="FFFFFF"/>
        </w:rPr>
        <w:t>及</w:t>
      </w:r>
      <w:r w:rsidR="00D11EAD" w:rsidRPr="006A561E">
        <w:rPr>
          <w:rFonts w:eastAsia="新細明體" w:cs="Times New Roman" w:hint="eastAsia"/>
          <w:color w:val="000000" w:themeColor="text1"/>
          <w:kern w:val="0"/>
          <w:szCs w:val="24"/>
          <w:shd w:val="clear" w:color="auto" w:fill="FFFFFF"/>
        </w:rPr>
        <w:t>質疑聲浪。其實，</w:t>
      </w:r>
      <w:r w:rsidRPr="006A561E">
        <w:rPr>
          <w:rFonts w:eastAsia="新細明體" w:cs="Times New Roman" w:hint="eastAsia"/>
          <w:color w:val="000000" w:themeColor="text1"/>
          <w:kern w:val="0"/>
          <w:szCs w:val="24"/>
          <w:shd w:val="clear" w:color="auto" w:fill="FFFFFF"/>
        </w:rPr>
        <w:t>我國</w:t>
      </w:r>
      <w:r w:rsidR="00D11EAD" w:rsidRPr="006A561E">
        <w:rPr>
          <w:rFonts w:eastAsia="新細明體" w:cs="Times New Roman" w:hint="eastAsia"/>
          <w:color w:val="000000" w:themeColor="text1"/>
          <w:kern w:val="0"/>
          <w:szCs w:val="24"/>
          <w:shd w:val="clear" w:color="auto" w:fill="FFFFFF"/>
        </w:rPr>
        <w:t>過往重大開發案中也有成功復育經驗，如</w:t>
      </w:r>
      <w:proofErr w:type="gramStart"/>
      <w:r w:rsidR="00D11EAD" w:rsidRPr="006A561E">
        <w:rPr>
          <w:rFonts w:eastAsia="新細明體" w:cs="Times New Roman" w:hint="eastAsia"/>
          <w:color w:val="000000" w:themeColor="text1"/>
          <w:kern w:val="0"/>
          <w:szCs w:val="24"/>
          <w:shd w:val="clear" w:color="auto" w:fill="FFFFFF"/>
        </w:rPr>
        <w:t>臺</w:t>
      </w:r>
      <w:proofErr w:type="gramEnd"/>
      <w:r w:rsidR="00D11EAD" w:rsidRPr="006A561E">
        <w:rPr>
          <w:rFonts w:eastAsia="新細明體" w:cs="Times New Roman" w:hint="eastAsia"/>
          <w:color w:val="000000" w:themeColor="text1"/>
          <w:kern w:val="0"/>
          <w:szCs w:val="24"/>
          <w:shd w:val="clear" w:color="auto" w:fill="FFFFFF"/>
        </w:rPr>
        <w:t>南高鐵</w:t>
      </w:r>
      <w:proofErr w:type="gramStart"/>
      <w:r w:rsidR="00D11EAD" w:rsidRPr="006A561E">
        <w:rPr>
          <w:rFonts w:eastAsia="新細明體" w:cs="Times New Roman" w:hint="eastAsia"/>
          <w:color w:val="000000" w:themeColor="text1"/>
          <w:kern w:val="0"/>
          <w:szCs w:val="24"/>
          <w:shd w:val="clear" w:color="auto" w:fill="FFFFFF"/>
        </w:rPr>
        <w:t>水雉復育</w:t>
      </w:r>
      <w:proofErr w:type="gramEnd"/>
      <w:r w:rsidR="00D11EAD" w:rsidRPr="006A561E">
        <w:rPr>
          <w:rFonts w:eastAsia="新細明體" w:cs="Times New Roman" w:hint="eastAsia"/>
          <w:color w:val="000000" w:themeColor="text1"/>
          <w:kern w:val="0"/>
          <w:szCs w:val="24"/>
          <w:shd w:val="clear" w:color="auto" w:fill="FFFFFF"/>
        </w:rPr>
        <w:t>、湖山水庫八色鳥等</w:t>
      </w:r>
      <w:r w:rsidR="006F54E6" w:rsidRPr="006A561E">
        <w:rPr>
          <w:rFonts w:eastAsia="新細明體" w:cs="Times New Roman" w:hint="eastAsia"/>
          <w:color w:val="000000" w:themeColor="text1"/>
          <w:kern w:val="0"/>
          <w:szCs w:val="24"/>
          <w:shd w:val="clear" w:color="auto" w:fill="FFFFFF"/>
        </w:rPr>
        <w:t>。</w:t>
      </w:r>
      <w:r w:rsidR="00CD261F" w:rsidRPr="006A561E">
        <w:rPr>
          <w:rFonts w:eastAsia="新細明體" w:cs="Times New Roman" w:hint="eastAsia"/>
          <w:color w:val="000000" w:themeColor="text1"/>
          <w:kern w:val="0"/>
          <w:szCs w:val="24"/>
          <w:shd w:val="clear" w:color="auto" w:fill="FFFFFF"/>
        </w:rPr>
        <w:t>建議強化相關資訊的露出及闡述，並透過類似現行環境影響評估</w:t>
      </w:r>
      <w:r w:rsidR="00A14B92" w:rsidRPr="006A561E">
        <w:rPr>
          <w:rFonts w:eastAsia="新細明體" w:cs="Times New Roman" w:hint="eastAsia"/>
          <w:color w:val="000000" w:themeColor="text1"/>
          <w:kern w:val="0"/>
          <w:szCs w:val="24"/>
          <w:shd w:val="clear" w:color="auto" w:fill="FFFFFF"/>
        </w:rPr>
        <w:t>民眾參與專家代理機制</w:t>
      </w:r>
      <w:r w:rsidR="00CD261F" w:rsidRPr="006A561E">
        <w:rPr>
          <w:rFonts w:eastAsia="新細明體" w:cs="Times New Roman" w:hint="eastAsia"/>
          <w:color w:val="000000" w:themeColor="text1"/>
          <w:kern w:val="0"/>
          <w:szCs w:val="24"/>
          <w:shd w:val="clear" w:color="auto" w:fill="FFFFFF"/>
        </w:rPr>
        <w:t>，</w:t>
      </w:r>
      <w:proofErr w:type="gramStart"/>
      <w:r w:rsidR="00CD261F" w:rsidRPr="006A561E">
        <w:rPr>
          <w:rFonts w:eastAsia="新細明體" w:cs="Times New Roman" w:hint="eastAsia"/>
          <w:color w:val="000000" w:themeColor="text1"/>
          <w:kern w:val="0"/>
          <w:szCs w:val="24"/>
          <w:shd w:val="clear" w:color="auto" w:fill="FFFFFF"/>
        </w:rPr>
        <w:t>釐</w:t>
      </w:r>
      <w:proofErr w:type="gramEnd"/>
      <w:r w:rsidR="00CD261F" w:rsidRPr="006A561E">
        <w:rPr>
          <w:rFonts w:eastAsia="新細明體" w:cs="Times New Roman" w:hint="eastAsia"/>
          <w:color w:val="000000" w:themeColor="text1"/>
          <w:kern w:val="0"/>
          <w:szCs w:val="24"/>
          <w:shd w:val="clear" w:color="auto" w:fill="FFFFFF"/>
        </w:rPr>
        <w:t>清或降低相關爭議，讓經濟開發與環境保護得確實兼籌並顧。</w:t>
      </w:r>
    </w:p>
    <w:p w14:paraId="32C935D4" w14:textId="77777777" w:rsidR="00412AEA" w:rsidRPr="006A561E" w:rsidRDefault="00412AEA" w:rsidP="00397A03">
      <w:pPr>
        <w:overflowPunct w:val="0"/>
        <w:snapToGrid w:val="0"/>
        <w:spacing w:before="100" w:beforeAutospacing="1" w:after="100" w:afterAutospacing="1" w:line="360" w:lineRule="auto"/>
        <w:jc w:val="both"/>
        <w:rPr>
          <w:rFonts w:eastAsia="新細明體" w:cs="Times New Roman"/>
          <w:color w:val="000000" w:themeColor="text1"/>
          <w:kern w:val="0"/>
          <w:szCs w:val="24"/>
          <w:shd w:val="clear" w:color="auto" w:fill="FFFFFF"/>
          <w:lang w:eastAsia="zh-HK"/>
        </w:rPr>
        <w:sectPr w:rsidR="00412AEA" w:rsidRPr="006A561E" w:rsidSect="00BD3860">
          <w:pgSz w:w="11906" w:h="16838"/>
          <w:pgMar w:top="1418" w:right="1418" w:bottom="1418" w:left="1418" w:header="851" w:footer="992" w:gutter="284"/>
          <w:cols w:space="425"/>
          <w:docGrid w:type="lines" w:linePitch="360"/>
        </w:sectPr>
      </w:pPr>
    </w:p>
    <w:p w14:paraId="6C22E0AD" w14:textId="77777777" w:rsidR="00B40CAB" w:rsidRPr="006A561E" w:rsidRDefault="009418B8" w:rsidP="0085754E">
      <w:pPr>
        <w:keepNext/>
        <w:overflowPunct w:val="0"/>
        <w:snapToGrid w:val="0"/>
        <w:spacing w:line="360" w:lineRule="auto"/>
        <w:jc w:val="center"/>
        <w:outlineLvl w:val="0"/>
        <w:rPr>
          <w:rFonts w:eastAsia="新細明體" w:cs="Times New Roman"/>
          <w:b/>
          <w:bCs/>
          <w:color w:val="000000" w:themeColor="text1"/>
          <w:kern w:val="52"/>
          <w:sz w:val="40"/>
          <w:szCs w:val="40"/>
        </w:rPr>
      </w:pPr>
      <w:bookmarkStart w:id="28" w:name="_Toc141944118"/>
      <w:r w:rsidRPr="006A561E">
        <w:rPr>
          <w:rFonts w:eastAsia="新細明體" w:cs="Times New Roman" w:hint="eastAsia"/>
          <w:b/>
          <w:bCs/>
          <w:color w:val="000000" w:themeColor="text1"/>
          <w:kern w:val="52"/>
          <w:sz w:val="40"/>
          <w:szCs w:val="40"/>
        </w:rPr>
        <w:lastRenderedPageBreak/>
        <w:t>伍</w:t>
      </w:r>
      <w:r w:rsidR="0072057D" w:rsidRPr="006A561E">
        <w:rPr>
          <w:rFonts w:eastAsia="新細明體" w:cs="Times New Roman" w:hint="eastAsia"/>
          <w:b/>
          <w:bCs/>
          <w:color w:val="000000" w:themeColor="text1"/>
          <w:kern w:val="52"/>
          <w:sz w:val="40"/>
          <w:szCs w:val="40"/>
        </w:rPr>
        <w:t>、</w:t>
      </w:r>
      <w:r w:rsidR="00B40CAB" w:rsidRPr="006A561E">
        <w:rPr>
          <w:rFonts w:eastAsia="新細明體" w:cs="Times New Roman" w:hint="eastAsia"/>
          <w:b/>
          <w:bCs/>
          <w:color w:val="000000" w:themeColor="text1"/>
          <w:kern w:val="52"/>
          <w:sz w:val="40"/>
          <w:szCs w:val="40"/>
        </w:rPr>
        <w:t>結語</w:t>
      </w:r>
      <w:bookmarkEnd w:id="28"/>
    </w:p>
    <w:p w14:paraId="04E68BB3" w14:textId="263546C1" w:rsidR="008B0995" w:rsidRPr="006A561E" w:rsidRDefault="00D23E70" w:rsidP="00D8283E">
      <w:pPr>
        <w:widowControl/>
        <w:overflowPunct w:val="0"/>
        <w:snapToGrid w:val="0"/>
        <w:spacing w:before="100" w:beforeAutospacing="1" w:after="100" w:afterAutospacing="1" w:line="360" w:lineRule="auto"/>
        <w:ind w:firstLineChars="200" w:firstLine="480"/>
        <w:jc w:val="both"/>
        <w:rPr>
          <w:rFonts w:eastAsia="新細明體" w:cs="Times New Roman"/>
          <w:color w:val="000000" w:themeColor="text1"/>
          <w:szCs w:val="24"/>
        </w:rPr>
      </w:pPr>
      <w:r w:rsidRPr="006A561E">
        <w:rPr>
          <w:rFonts w:eastAsia="新細明體" w:cs="Times New Roman" w:hint="eastAsia"/>
          <w:color w:val="000000" w:themeColor="text1"/>
          <w:szCs w:val="24"/>
        </w:rPr>
        <w:t>面對全球快速變遷，</w:t>
      </w:r>
      <w:proofErr w:type="gramStart"/>
      <w:r w:rsidRPr="006A561E">
        <w:rPr>
          <w:rFonts w:eastAsia="新細明體" w:cs="Times New Roman" w:hint="eastAsia"/>
          <w:color w:val="000000" w:themeColor="text1"/>
          <w:szCs w:val="24"/>
        </w:rPr>
        <w:t>淨零轉型</w:t>
      </w:r>
      <w:proofErr w:type="gramEnd"/>
      <w:r w:rsidRPr="006A561E">
        <w:rPr>
          <w:rFonts w:eastAsia="新細明體" w:cs="Times New Roman" w:hint="eastAsia"/>
          <w:color w:val="000000" w:themeColor="text1"/>
          <w:szCs w:val="24"/>
        </w:rPr>
        <w:t>、數位轉型、組織轉型等</w:t>
      </w:r>
      <w:r w:rsidR="003575A9" w:rsidRPr="006A561E">
        <w:rPr>
          <w:rFonts w:eastAsia="新細明體" w:cs="Times New Roman" w:hint="eastAsia"/>
          <w:color w:val="000000" w:themeColor="text1"/>
          <w:szCs w:val="24"/>
        </w:rPr>
        <w:t>議題</w:t>
      </w:r>
      <w:r w:rsidRPr="006A561E">
        <w:rPr>
          <w:rFonts w:eastAsia="新細明體" w:cs="Times New Roman" w:hint="eastAsia"/>
          <w:color w:val="000000" w:themeColor="text1"/>
          <w:szCs w:val="24"/>
        </w:rPr>
        <w:t>已成為維繫及開創國家競爭力的關鍵課題，為達成轉型目標，政府</w:t>
      </w:r>
      <w:r w:rsidR="003575A9" w:rsidRPr="006A561E">
        <w:rPr>
          <w:rFonts w:eastAsia="新細明體" w:cs="Times New Roman" w:hint="eastAsia"/>
          <w:color w:val="000000" w:themeColor="text1"/>
          <w:szCs w:val="24"/>
        </w:rPr>
        <w:t>需要</w:t>
      </w:r>
      <w:r w:rsidRPr="006A561E">
        <w:rPr>
          <w:rFonts w:eastAsia="新細明體" w:cs="Times New Roman" w:hint="eastAsia"/>
          <w:color w:val="000000" w:themeColor="text1"/>
          <w:szCs w:val="24"/>
        </w:rPr>
        <w:t>與</w:t>
      </w:r>
      <w:r w:rsidR="003575A9" w:rsidRPr="006A561E">
        <w:rPr>
          <w:rFonts w:eastAsia="新細明體" w:cs="Times New Roman" w:hint="eastAsia"/>
          <w:color w:val="000000" w:themeColor="text1"/>
          <w:szCs w:val="24"/>
        </w:rPr>
        <w:t>人民</w:t>
      </w:r>
      <w:r w:rsidRPr="006A561E">
        <w:rPr>
          <w:rFonts w:eastAsia="新細明體" w:cs="Times New Roman" w:hint="eastAsia"/>
          <w:color w:val="000000" w:themeColor="text1"/>
          <w:szCs w:val="24"/>
        </w:rPr>
        <w:t>、</w:t>
      </w:r>
      <w:r w:rsidR="003575A9" w:rsidRPr="006A561E">
        <w:rPr>
          <w:rFonts w:eastAsia="新細明體" w:cs="Times New Roman" w:hint="eastAsia"/>
          <w:color w:val="000000" w:themeColor="text1"/>
          <w:szCs w:val="24"/>
        </w:rPr>
        <w:t>企</w:t>
      </w:r>
      <w:r w:rsidRPr="006A561E">
        <w:rPr>
          <w:rFonts w:eastAsia="新細明體" w:cs="Times New Roman" w:hint="eastAsia"/>
          <w:color w:val="000000" w:themeColor="text1"/>
          <w:szCs w:val="24"/>
        </w:rPr>
        <w:t>業、</w:t>
      </w:r>
      <w:r w:rsidR="003575A9" w:rsidRPr="006A561E">
        <w:rPr>
          <w:rFonts w:eastAsia="新細明體" w:cs="Times New Roman" w:hint="eastAsia"/>
          <w:color w:val="000000" w:themeColor="text1"/>
          <w:szCs w:val="24"/>
        </w:rPr>
        <w:t>組織等</w:t>
      </w:r>
      <w:r w:rsidRPr="006A561E">
        <w:rPr>
          <w:rFonts w:eastAsia="新細明體" w:cs="Times New Roman" w:hint="eastAsia"/>
          <w:color w:val="000000" w:themeColor="text1"/>
          <w:szCs w:val="24"/>
        </w:rPr>
        <w:t>共同</w:t>
      </w:r>
      <w:r w:rsidR="003575A9" w:rsidRPr="006A561E">
        <w:rPr>
          <w:rFonts w:eastAsia="新細明體" w:cs="Times New Roman" w:hint="eastAsia"/>
          <w:color w:val="000000" w:themeColor="text1"/>
          <w:szCs w:val="24"/>
        </w:rPr>
        <w:t>合作</w:t>
      </w:r>
      <w:r w:rsidRPr="006A561E">
        <w:rPr>
          <w:rFonts w:eastAsia="新細明體" w:cs="Times New Roman" w:hint="eastAsia"/>
          <w:color w:val="000000" w:themeColor="text1"/>
          <w:szCs w:val="24"/>
        </w:rPr>
        <w:t>推動，然政府機關如何扮演帶頭角色，負責機關</w:t>
      </w:r>
      <w:r w:rsidR="00BF61AD" w:rsidRPr="006A561E">
        <w:rPr>
          <w:rFonts w:eastAsia="新細明體" w:cs="Times New Roman" w:hint="eastAsia"/>
          <w:color w:val="000000" w:themeColor="text1"/>
          <w:szCs w:val="24"/>
        </w:rPr>
        <w:t>政策制定及推動</w:t>
      </w:r>
      <w:r w:rsidRPr="006A561E">
        <w:rPr>
          <w:rFonts w:eastAsia="新細明體" w:cs="Times New Roman" w:hint="eastAsia"/>
          <w:color w:val="000000" w:themeColor="text1"/>
          <w:szCs w:val="24"/>
        </w:rPr>
        <w:t>的高階文官更顯重要，必須具備卓越管理、前瞻領導及民主決策知能，才能配合國家重要政策與未來發展願景，拓展國際視野及洞察全球化發展趨勢，積極推動機關業務，提升國家整體競爭優勢。</w:t>
      </w:r>
    </w:p>
    <w:p w14:paraId="1B8A04FB" w14:textId="1F1A9734" w:rsidR="00D23E70" w:rsidRPr="006A561E" w:rsidRDefault="00D23E70" w:rsidP="00D8283E">
      <w:pPr>
        <w:widowControl/>
        <w:overflowPunct w:val="0"/>
        <w:snapToGrid w:val="0"/>
        <w:spacing w:before="100" w:beforeAutospacing="1" w:after="100" w:afterAutospacing="1" w:line="360" w:lineRule="auto"/>
        <w:ind w:firstLineChars="200" w:firstLine="480"/>
        <w:jc w:val="both"/>
        <w:rPr>
          <w:rFonts w:eastAsia="新細明體" w:cs="Times New Roman"/>
          <w:color w:val="000000" w:themeColor="text1"/>
          <w:szCs w:val="24"/>
        </w:rPr>
      </w:pPr>
      <w:r w:rsidRPr="006A561E">
        <w:rPr>
          <w:rFonts w:eastAsia="新細明體" w:cs="Times New Roman" w:hint="eastAsia"/>
          <w:color w:val="000000" w:themeColor="text1"/>
          <w:szCs w:val="24"/>
        </w:rPr>
        <w:t>透過本次為期</w:t>
      </w:r>
      <w:r w:rsidRPr="006A561E">
        <w:rPr>
          <w:rFonts w:eastAsia="新細明體" w:cs="Times New Roman"/>
          <w:color w:val="000000" w:themeColor="text1"/>
          <w:szCs w:val="24"/>
        </w:rPr>
        <w:t>2</w:t>
      </w:r>
      <w:proofErr w:type="gramStart"/>
      <w:r w:rsidR="00BF61AD" w:rsidRPr="006A561E">
        <w:rPr>
          <w:rFonts w:eastAsia="新細明體" w:cs="Times New Roman" w:hint="eastAsia"/>
          <w:color w:val="000000" w:themeColor="text1"/>
          <w:szCs w:val="24"/>
        </w:rPr>
        <w:t>週</w:t>
      </w:r>
      <w:proofErr w:type="gramEnd"/>
      <w:r w:rsidRPr="006A561E">
        <w:rPr>
          <w:rFonts w:eastAsia="新細明體" w:cs="Times New Roman" w:hint="eastAsia"/>
          <w:color w:val="000000" w:themeColor="text1"/>
          <w:szCs w:val="24"/>
        </w:rPr>
        <w:t>的高階文官培訓飛躍方案</w:t>
      </w:r>
      <w:r w:rsidRPr="006A561E">
        <w:rPr>
          <w:rFonts w:eastAsia="新細明體" w:cs="Times New Roman"/>
          <w:color w:val="000000" w:themeColor="text1"/>
          <w:szCs w:val="24"/>
        </w:rPr>
        <w:t>110</w:t>
      </w:r>
      <w:r w:rsidRPr="006A561E">
        <w:rPr>
          <w:rFonts w:eastAsia="新細明體" w:cs="Times New Roman" w:hint="eastAsia"/>
          <w:color w:val="000000" w:themeColor="text1"/>
          <w:szCs w:val="24"/>
        </w:rPr>
        <w:t>年訓練英國短期見習訓練，讓</w:t>
      </w:r>
      <w:r w:rsidRPr="006A561E">
        <w:rPr>
          <w:rFonts w:eastAsia="新細明體" w:cs="Times New Roman"/>
          <w:color w:val="000000" w:themeColor="text1"/>
          <w:szCs w:val="24"/>
        </w:rPr>
        <w:t>18</w:t>
      </w:r>
      <w:r w:rsidRPr="006A561E">
        <w:rPr>
          <w:rFonts w:eastAsia="新細明體" w:cs="Times New Roman" w:hint="eastAsia"/>
          <w:color w:val="000000" w:themeColor="text1"/>
          <w:szCs w:val="24"/>
        </w:rPr>
        <w:t>位來自中央政府、地方政府乃至於醫學單位，包</w:t>
      </w:r>
      <w:r w:rsidR="003550A8" w:rsidRPr="006A561E">
        <w:rPr>
          <w:rFonts w:eastAsia="新細明體" w:cs="Times New Roman" w:hint="eastAsia"/>
          <w:color w:val="000000" w:themeColor="text1"/>
          <w:szCs w:val="24"/>
        </w:rPr>
        <w:t>括</w:t>
      </w:r>
      <w:r w:rsidR="0011607C" w:rsidRPr="006A561E">
        <w:rPr>
          <w:rFonts w:eastAsia="新細明體" w:cs="Times New Roman" w:hint="eastAsia"/>
          <w:color w:val="000000" w:themeColor="text1"/>
          <w:szCs w:val="24"/>
        </w:rPr>
        <w:t>國家發展</w:t>
      </w:r>
      <w:r w:rsidRPr="006A561E">
        <w:rPr>
          <w:rFonts w:eastAsia="新細明體" w:cs="Times New Roman" w:hint="eastAsia"/>
          <w:color w:val="000000" w:themeColor="text1"/>
          <w:szCs w:val="24"/>
        </w:rPr>
        <w:t>、數位發展、文化</w:t>
      </w:r>
      <w:r w:rsidR="003D39EE"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博物館、</w:t>
      </w:r>
      <w:r w:rsidR="0011607C" w:rsidRPr="006A561E">
        <w:rPr>
          <w:rFonts w:eastAsia="新細明體" w:cs="Times New Roman" w:hint="eastAsia"/>
          <w:color w:val="000000" w:themeColor="text1"/>
          <w:szCs w:val="24"/>
        </w:rPr>
        <w:t>氣候變遷、</w:t>
      </w:r>
      <w:r w:rsidRPr="006A561E">
        <w:rPr>
          <w:rFonts w:eastAsia="新細明體" w:cs="Times New Roman" w:hint="eastAsia"/>
          <w:color w:val="000000" w:themeColor="text1"/>
          <w:szCs w:val="24"/>
        </w:rPr>
        <w:t>能源、工務、海洋、兩岸、</w:t>
      </w:r>
      <w:r w:rsidR="0011607C" w:rsidRPr="006A561E">
        <w:rPr>
          <w:rFonts w:eastAsia="新細明體" w:cs="Times New Roman" w:hint="eastAsia"/>
          <w:color w:val="000000" w:themeColor="text1"/>
          <w:szCs w:val="24"/>
        </w:rPr>
        <w:t>醫學</w:t>
      </w:r>
      <w:r w:rsidRPr="006A561E">
        <w:rPr>
          <w:rFonts w:eastAsia="新細明體" w:cs="Times New Roman" w:hint="eastAsia"/>
          <w:color w:val="000000" w:themeColor="text1"/>
          <w:szCs w:val="24"/>
        </w:rPr>
        <w:t>衛生、考試等領域</w:t>
      </w:r>
      <w:r w:rsidR="00BF61AD" w:rsidRPr="006A561E">
        <w:rPr>
          <w:rFonts w:eastAsia="新細明體" w:cs="Times New Roman" w:hint="eastAsia"/>
          <w:color w:val="000000" w:themeColor="text1"/>
          <w:szCs w:val="24"/>
        </w:rPr>
        <w:t>人</w:t>
      </w:r>
      <w:r w:rsidRPr="006A561E">
        <w:rPr>
          <w:rFonts w:eastAsia="新細明體" w:cs="Times New Roman" w:hint="eastAsia"/>
          <w:color w:val="000000" w:themeColor="text1"/>
          <w:szCs w:val="24"/>
        </w:rPr>
        <w:t>員，深刻體驗英國政府</w:t>
      </w:r>
      <w:r w:rsidR="00BF61AD" w:rsidRPr="006A561E">
        <w:rPr>
          <w:rFonts w:eastAsia="新細明體" w:cs="Times New Roman" w:hint="eastAsia"/>
          <w:color w:val="000000" w:themeColor="text1"/>
          <w:szCs w:val="24"/>
        </w:rPr>
        <w:t>至</w:t>
      </w:r>
      <w:r w:rsidRPr="006A561E">
        <w:rPr>
          <w:rFonts w:eastAsia="新細明體" w:cs="Times New Roman" w:hint="eastAsia"/>
          <w:color w:val="000000" w:themeColor="text1"/>
          <w:szCs w:val="24"/>
        </w:rPr>
        <w:t>民間，包括組織運作、文化政策、健康福祉、</w:t>
      </w:r>
      <w:r w:rsidR="00761BD7" w:rsidRPr="006A561E">
        <w:rPr>
          <w:rFonts w:eastAsia="新細明體" w:cs="Times New Roman" w:hint="eastAsia"/>
          <w:color w:val="000000" w:themeColor="text1"/>
          <w:szCs w:val="24"/>
        </w:rPr>
        <w:t>數位發展、氣候變遷、</w:t>
      </w:r>
      <w:proofErr w:type="gramStart"/>
      <w:r w:rsidR="00761BD7" w:rsidRPr="006A561E">
        <w:rPr>
          <w:rFonts w:eastAsia="新細明體" w:cs="Times New Roman" w:hint="eastAsia"/>
          <w:color w:val="000000" w:themeColor="text1"/>
          <w:szCs w:val="24"/>
        </w:rPr>
        <w:t>淨零轉型</w:t>
      </w:r>
      <w:proofErr w:type="gramEnd"/>
      <w:r w:rsidR="00761BD7"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科技創新、地方永續發展等主題</w:t>
      </w:r>
      <w:r w:rsidR="00761BD7" w:rsidRPr="006A561E">
        <w:rPr>
          <w:rFonts w:eastAsia="新細明體" w:cs="Times New Roman" w:hint="eastAsia"/>
          <w:color w:val="000000" w:themeColor="text1"/>
          <w:szCs w:val="24"/>
        </w:rPr>
        <w:t>推動現況</w:t>
      </w:r>
      <w:r w:rsidRPr="006A561E">
        <w:rPr>
          <w:rFonts w:eastAsia="新細明體" w:cs="Times New Roman" w:hint="eastAsia"/>
          <w:color w:val="000000" w:themeColor="text1"/>
          <w:szCs w:val="24"/>
        </w:rPr>
        <w:t>，</w:t>
      </w:r>
      <w:r w:rsidR="00761BD7" w:rsidRPr="006A561E">
        <w:rPr>
          <w:rFonts w:eastAsia="新細明體" w:cs="Times New Roman" w:hint="eastAsia"/>
          <w:color w:val="000000" w:themeColor="text1"/>
          <w:szCs w:val="24"/>
        </w:rPr>
        <w:t>過程中並得以將</w:t>
      </w:r>
      <w:r w:rsidR="007524E0" w:rsidRPr="006A561E">
        <w:rPr>
          <w:rFonts w:eastAsia="新細明體" w:cs="Times New Roman" w:hint="eastAsia"/>
          <w:color w:val="000000" w:themeColor="text1"/>
          <w:szCs w:val="24"/>
        </w:rPr>
        <w:t>我國</w:t>
      </w:r>
      <w:r w:rsidR="00761BD7" w:rsidRPr="006A561E">
        <w:rPr>
          <w:rFonts w:eastAsia="新細明體" w:cs="Times New Roman" w:hint="eastAsia"/>
          <w:color w:val="000000" w:themeColor="text1"/>
          <w:szCs w:val="24"/>
        </w:rPr>
        <w:t>經驗與英方交流分享，</w:t>
      </w:r>
      <w:r w:rsidR="003550A8" w:rsidRPr="006A561E">
        <w:rPr>
          <w:rFonts w:eastAsia="新細明體" w:cs="Times New Roman" w:hint="eastAsia"/>
          <w:color w:val="000000" w:themeColor="text1"/>
          <w:szCs w:val="24"/>
        </w:rPr>
        <w:t>並</w:t>
      </w:r>
      <w:r w:rsidR="00761BD7" w:rsidRPr="006A561E">
        <w:rPr>
          <w:rFonts w:eastAsia="新細明體" w:cs="Times New Roman" w:hint="eastAsia"/>
          <w:color w:val="000000" w:themeColor="text1"/>
          <w:szCs w:val="24"/>
        </w:rPr>
        <w:t>充分運用研習課程時間，獲致最大收穫。</w:t>
      </w:r>
    </w:p>
    <w:p w14:paraId="18EDD871" w14:textId="3C7BC158" w:rsidR="00761BD7" w:rsidRPr="006A561E" w:rsidRDefault="00761BD7" w:rsidP="00D8283E">
      <w:pPr>
        <w:widowControl/>
        <w:overflowPunct w:val="0"/>
        <w:snapToGrid w:val="0"/>
        <w:spacing w:before="100" w:beforeAutospacing="1" w:after="100" w:afterAutospacing="1" w:line="360" w:lineRule="auto"/>
        <w:ind w:firstLineChars="200" w:firstLine="480"/>
        <w:jc w:val="both"/>
        <w:rPr>
          <w:rFonts w:eastAsia="新細明體" w:cs="Times New Roman"/>
          <w:color w:val="000000" w:themeColor="text1"/>
          <w:szCs w:val="24"/>
        </w:rPr>
      </w:pPr>
      <w:r w:rsidRPr="006A561E">
        <w:rPr>
          <w:rFonts w:eastAsia="新細明體" w:cs="Times New Roman" w:hint="eastAsia"/>
          <w:color w:val="000000" w:themeColor="text1"/>
          <w:szCs w:val="24"/>
        </w:rPr>
        <w:t>本報告從政府治理與運作轉型、公私協力與公眾參與</w:t>
      </w:r>
      <w:r w:rsidR="00D1637F" w:rsidRPr="006A561E">
        <w:rPr>
          <w:rFonts w:eastAsia="新細明體" w:cs="Times New Roman" w:hint="eastAsia"/>
          <w:color w:val="000000" w:themeColor="text1"/>
          <w:szCs w:val="24"/>
        </w:rPr>
        <w:t>、</w:t>
      </w:r>
      <w:r w:rsidRPr="006A561E">
        <w:rPr>
          <w:rFonts w:eastAsia="新細明體" w:cs="Times New Roman" w:hint="eastAsia"/>
          <w:color w:val="000000" w:themeColor="text1"/>
          <w:szCs w:val="24"/>
        </w:rPr>
        <w:t>健康</w:t>
      </w:r>
      <w:r w:rsidR="00512AF4" w:rsidRPr="006A561E">
        <w:rPr>
          <w:rFonts w:eastAsia="新細明體" w:cs="Times New Roman" w:hint="eastAsia"/>
          <w:color w:val="000000" w:themeColor="text1"/>
          <w:szCs w:val="24"/>
        </w:rPr>
        <w:t>福祉</w:t>
      </w:r>
      <w:r w:rsidRPr="006A561E">
        <w:rPr>
          <w:rFonts w:eastAsia="新細明體" w:cs="Times New Roman" w:hint="eastAsia"/>
          <w:color w:val="000000" w:themeColor="text1"/>
          <w:szCs w:val="24"/>
        </w:rPr>
        <w:t>與</w:t>
      </w:r>
      <w:r w:rsidR="00512AF4" w:rsidRPr="006A561E">
        <w:rPr>
          <w:rFonts w:eastAsia="新細明體" w:cs="Times New Roman" w:hint="eastAsia"/>
          <w:color w:val="000000" w:themeColor="text1"/>
          <w:szCs w:val="24"/>
        </w:rPr>
        <w:t>科技</w:t>
      </w:r>
      <w:r w:rsidRPr="006A561E">
        <w:rPr>
          <w:rFonts w:eastAsia="新細明體" w:cs="Times New Roman" w:hint="eastAsia"/>
          <w:color w:val="000000" w:themeColor="text1"/>
          <w:szCs w:val="24"/>
        </w:rPr>
        <w:t>創新</w:t>
      </w:r>
      <w:r w:rsidR="00D1637F" w:rsidRPr="006A561E">
        <w:rPr>
          <w:rFonts w:eastAsia="新細明體" w:cs="Times New Roman" w:hint="eastAsia"/>
          <w:color w:val="000000" w:themeColor="text1"/>
          <w:szCs w:val="24"/>
        </w:rPr>
        <w:t>、</w:t>
      </w:r>
      <w:proofErr w:type="gramStart"/>
      <w:r w:rsidRPr="006A561E">
        <w:rPr>
          <w:rFonts w:eastAsia="新細明體" w:cs="Times New Roman" w:hint="eastAsia"/>
          <w:color w:val="000000" w:themeColor="text1"/>
          <w:szCs w:val="24"/>
        </w:rPr>
        <w:t>淨零轉型</w:t>
      </w:r>
      <w:proofErr w:type="gramEnd"/>
      <w:r w:rsidRPr="006A561E">
        <w:rPr>
          <w:rFonts w:eastAsia="新細明體" w:cs="Times New Roman" w:hint="eastAsia"/>
          <w:color w:val="000000" w:themeColor="text1"/>
          <w:szCs w:val="24"/>
        </w:rPr>
        <w:t>與永續發展</w:t>
      </w:r>
      <w:r w:rsidR="00D1637F" w:rsidRPr="006A561E">
        <w:rPr>
          <w:rFonts w:eastAsia="新細明體" w:cs="Times New Roman" w:hint="eastAsia"/>
          <w:color w:val="000000" w:themeColor="text1"/>
          <w:szCs w:val="24"/>
        </w:rPr>
        <w:t>等</w:t>
      </w:r>
      <w:r w:rsidR="00512AF4" w:rsidRPr="006A561E">
        <w:rPr>
          <w:rFonts w:eastAsia="新細明體" w:cs="Times New Roman" w:hint="eastAsia"/>
          <w:color w:val="000000" w:themeColor="text1"/>
          <w:szCs w:val="24"/>
        </w:rPr>
        <w:t>4</w:t>
      </w:r>
      <w:r w:rsidR="00D1637F" w:rsidRPr="006A561E">
        <w:rPr>
          <w:rFonts w:eastAsia="新細明體" w:cs="Times New Roman" w:hint="eastAsia"/>
          <w:color w:val="000000" w:themeColor="text1"/>
          <w:szCs w:val="24"/>
        </w:rPr>
        <w:t>大</w:t>
      </w:r>
      <w:r w:rsidR="00512AF4" w:rsidRPr="006A561E">
        <w:rPr>
          <w:rFonts w:eastAsia="新細明體" w:cs="Times New Roman" w:hint="eastAsia"/>
          <w:color w:val="000000" w:themeColor="text1"/>
          <w:szCs w:val="24"/>
        </w:rPr>
        <w:t>主軸</w:t>
      </w:r>
      <w:r w:rsidR="00D1637F" w:rsidRPr="006A561E">
        <w:rPr>
          <w:rFonts w:eastAsia="新細明體" w:cs="Times New Roman" w:hint="eastAsia"/>
          <w:color w:val="000000" w:themeColor="text1"/>
          <w:szCs w:val="24"/>
        </w:rPr>
        <w:t>，</w:t>
      </w:r>
      <w:proofErr w:type="gramStart"/>
      <w:r w:rsidR="00D1637F" w:rsidRPr="006A561E">
        <w:rPr>
          <w:rFonts w:eastAsia="新細明體" w:cs="Times New Roman" w:hint="eastAsia"/>
          <w:color w:val="000000" w:themeColor="text1"/>
          <w:szCs w:val="24"/>
        </w:rPr>
        <w:t>研</w:t>
      </w:r>
      <w:proofErr w:type="gramEnd"/>
      <w:r w:rsidR="00D1637F" w:rsidRPr="006A561E">
        <w:rPr>
          <w:rFonts w:eastAsia="新細明體" w:cs="Times New Roman" w:hint="eastAsia"/>
          <w:color w:val="000000" w:themeColor="text1"/>
          <w:szCs w:val="24"/>
        </w:rPr>
        <w:t>提心得及政策建議，讓本次見習訓練成果得以持續擴散應用，期盼對我國政府相關政策、組織、法規、策略規劃等有所助益，並持續擴大與英方之交流合作。</w:t>
      </w:r>
    </w:p>
    <w:p w14:paraId="779536EC" w14:textId="77777777" w:rsidR="00E45203" w:rsidRPr="006A561E" w:rsidRDefault="00E45203" w:rsidP="002B126D">
      <w:pPr>
        <w:widowControl/>
        <w:overflowPunct w:val="0"/>
        <w:snapToGrid w:val="0"/>
        <w:spacing w:beforeLines="50" w:before="180" w:after="100" w:afterAutospacing="1" w:line="360" w:lineRule="auto"/>
        <w:ind w:firstLineChars="200" w:firstLine="480"/>
        <w:jc w:val="both"/>
        <w:rPr>
          <w:rFonts w:eastAsia="新細明體" w:cs="Times New Roman"/>
          <w:color w:val="000000" w:themeColor="text1"/>
          <w:szCs w:val="24"/>
        </w:rPr>
        <w:sectPr w:rsidR="00E45203" w:rsidRPr="006A561E" w:rsidSect="00BD3860">
          <w:pgSz w:w="11906" w:h="16838"/>
          <w:pgMar w:top="1418" w:right="1418" w:bottom="1418" w:left="1418" w:header="851" w:footer="992" w:gutter="284"/>
          <w:cols w:space="425"/>
          <w:docGrid w:type="lines" w:linePitch="360"/>
        </w:sectPr>
      </w:pPr>
    </w:p>
    <w:p w14:paraId="3268EDB4" w14:textId="77777777" w:rsidR="006C4945" w:rsidRPr="006A561E" w:rsidRDefault="006C4945" w:rsidP="006C4945">
      <w:pPr>
        <w:keepNext/>
        <w:snapToGrid w:val="0"/>
        <w:spacing w:before="180" w:after="180" w:line="360" w:lineRule="auto"/>
        <w:jc w:val="center"/>
        <w:outlineLvl w:val="0"/>
        <w:rPr>
          <w:rFonts w:eastAsia="新細明體" w:cs="Times New Roman"/>
          <w:b/>
          <w:bCs/>
          <w:color w:val="000000" w:themeColor="text1"/>
          <w:kern w:val="52"/>
          <w:sz w:val="40"/>
          <w:szCs w:val="40"/>
        </w:rPr>
      </w:pPr>
      <w:bookmarkStart w:id="29" w:name="_Toc141944119"/>
      <w:r w:rsidRPr="006A561E">
        <w:rPr>
          <w:rFonts w:eastAsia="新細明體" w:cs="Times New Roman" w:hint="eastAsia"/>
          <w:b/>
          <w:bCs/>
          <w:color w:val="000000" w:themeColor="text1"/>
          <w:kern w:val="52"/>
          <w:sz w:val="40"/>
          <w:szCs w:val="40"/>
        </w:rPr>
        <w:lastRenderedPageBreak/>
        <w:t>附錄</w:t>
      </w:r>
      <w:bookmarkEnd w:id="29"/>
    </w:p>
    <w:p w14:paraId="7D383A56" w14:textId="78483948" w:rsidR="00275051" w:rsidRPr="006A561E" w:rsidRDefault="00275051" w:rsidP="00A74895">
      <w:pPr>
        <w:snapToGrid w:val="0"/>
        <w:spacing w:line="360" w:lineRule="auto"/>
        <w:rPr>
          <w:rFonts w:eastAsia="新細明體" w:cs="Times New Roman"/>
          <w:b/>
          <w:bCs/>
          <w:color w:val="000000" w:themeColor="text1"/>
          <w:sz w:val="32"/>
          <w:szCs w:val="32"/>
        </w:rPr>
      </w:pPr>
      <w:bookmarkStart w:id="30" w:name="_Hlk24490164"/>
      <w:r w:rsidRPr="006A561E">
        <w:rPr>
          <w:rFonts w:eastAsia="新細明體" w:cs="Times New Roman" w:hint="eastAsia"/>
          <w:b/>
          <w:bCs/>
          <w:color w:val="000000" w:themeColor="text1"/>
          <w:sz w:val="32"/>
          <w:szCs w:val="32"/>
        </w:rPr>
        <w:t>附錄一、參考資料</w:t>
      </w:r>
    </w:p>
    <w:bookmarkEnd w:id="30"/>
    <w:p w14:paraId="3C12D4F5" w14:textId="77777777" w:rsidR="006C4945" w:rsidRPr="006A561E" w:rsidRDefault="006C4945" w:rsidP="00304968">
      <w:pPr>
        <w:widowControl/>
        <w:overflowPunct w:val="0"/>
        <w:snapToGrid w:val="0"/>
        <w:spacing w:before="100" w:beforeAutospacing="1" w:after="100" w:afterAutospacing="1" w:line="360" w:lineRule="auto"/>
        <w:jc w:val="both"/>
        <w:rPr>
          <w:rFonts w:eastAsia="新細明體" w:cs="Times New Roman"/>
          <w:b/>
          <w:bCs/>
          <w:color w:val="000000" w:themeColor="text1"/>
          <w:szCs w:val="24"/>
        </w:rPr>
      </w:pPr>
      <w:r w:rsidRPr="006A561E">
        <w:rPr>
          <w:rFonts w:eastAsia="新細明體" w:cs="Times New Roman" w:hint="eastAsia"/>
          <w:b/>
          <w:bCs/>
          <w:color w:val="000000" w:themeColor="text1"/>
          <w:szCs w:val="24"/>
          <w:lang w:eastAsia="zh-HK"/>
        </w:rPr>
        <w:t>一、中文部分</w:t>
      </w:r>
    </w:p>
    <w:p w14:paraId="39808AA7" w14:textId="1F2A2ACE" w:rsidR="00304968" w:rsidRPr="006A561E" w:rsidRDefault="003550A8" w:rsidP="005D7F44">
      <w:pPr>
        <w:pStyle w:val="a3"/>
        <w:numPr>
          <w:ilvl w:val="0"/>
          <w:numId w:val="45"/>
        </w:numPr>
        <w:spacing w:afterLines="100" w:after="360" w:line="360" w:lineRule="exact"/>
        <w:ind w:left="709" w:hanging="482"/>
        <w:jc w:val="both"/>
        <w:rPr>
          <w:rFonts w:eastAsia="新細明體" w:cs="Times New Roman"/>
          <w:color w:val="000000" w:themeColor="text1"/>
          <w:sz w:val="24"/>
          <w:szCs w:val="24"/>
          <w:shd w:val="clear" w:color="auto" w:fill="FFFFFF"/>
        </w:rPr>
      </w:pPr>
      <w:r w:rsidRPr="006A561E">
        <w:rPr>
          <w:rStyle w:val="a8"/>
          <w:rFonts w:eastAsia="新細明體" w:cs="Times New Roman" w:hint="eastAsia"/>
          <w:color w:val="000000" w:themeColor="text1"/>
          <w:sz w:val="24"/>
          <w:szCs w:val="24"/>
          <w:u w:val="none"/>
          <w:shd w:val="clear" w:color="auto" w:fill="FFFFFF"/>
        </w:rPr>
        <w:t>國家發展委員會</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w:t>
      </w:r>
      <w:r w:rsidRPr="006A561E">
        <w:rPr>
          <w:rFonts w:eastAsia="新細明體" w:cs="Times New Roman" w:hint="eastAsia"/>
          <w:color w:val="000000" w:themeColor="text1"/>
          <w:sz w:val="24"/>
          <w:szCs w:val="24"/>
        </w:rPr>
        <w:t>22</w:t>
      </w:r>
      <w:r w:rsidRPr="006A561E">
        <w:rPr>
          <w:rFonts w:eastAsia="新細明體" w:cs="Times New Roman" w:hint="eastAsia"/>
          <w:color w:val="000000" w:themeColor="text1"/>
          <w:sz w:val="24"/>
          <w:szCs w:val="24"/>
        </w:rPr>
        <w:t>）。</w:t>
      </w:r>
      <w:r w:rsidR="00FF16D7" w:rsidRPr="006A561E">
        <w:rPr>
          <w:rStyle w:val="a8"/>
          <w:rFonts w:eastAsia="新細明體" w:cs="Times New Roman" w:hint="eastAsia"/>
          <w:color w:val="000000" w:themeColor="text1"/>
          <w:sz w:val="24"/>
          <w:szCs w:val="24"/>
          <w:u w:val="none"/>
          <w:shd w:val="clear" w:color="auto" w:fill="FFFFFF"/>
        </w:rPr>
        <w:t>臺灣</w:t>
      </w:r>
      <w:r w:rsidR="00FF16D7" w:rsidRPr="006A561E">
        <w:rPr>
          <w:rStyle w:val="a8"/>
          <w:rFonts w:eastAsia="新細明體" w:cs="Times New Roman"/>
          <w:color w:val="000000" w:themeColor="text1"/>
          <w:sz w:val="24"/>
          <w:szCs w:val="24"/>
          <w:u w:val="none"/>
          <w:shd w:val="clear" w:color="auto" w:fill="FFFFFF"/>
        </w:rPr>
        <w:t>2050</w:t>
      </w:r>
      <w:proofErr w:type="gramStart"/>
      <w:r w:rsidR="00FF16D7" w:rsidRPr="006A561E">
        <w:rPr>
          <w:rStyle w:val="a8"/>
          <w:rFonts w:eastAsia="新細明體" w:cs="Times New Roman" w:hint="eastAsia"/>
          <w:color w:val="000000" w:themeColor="text1"/>
          <w:sz w:val="24"/>
          <w:szCs w:val="24"/>
          <w:u w:val="none"/>
          <w:shd w:val="clear" w:color="auto" w:fill="FFFFFF"/>
        </w:rPr>
        <w:t>淨零排放</w:t>
      </w:r>
      <w:proofErr w:type="gramEnd"/>
      <w:r w:rsidR="00FF16D7" w:rsidRPr="006A561E">
        <w:rPr>
          <w:rStyle w:val="a8"/>
          <w:rFonts w:eastAsia="新細明體" w:cs="Times New Roman" w:hint="eastAsia"/>
          <w:color w:val="000000" w:themeColor="text1"/>
          <w:sz w:val="24"/>
          <w:szCs w:val="24"/>
          <w:u w:val="none"/>
          <w:shd w:val="clear" w:color="auto" w:fill="FFFFFF"/>
        </w:rPr>
        <w:t>路徑及策略總說明</w:t>
      </w:r>
      <w:r w:rsidRPr="006A561E">
        <w:rPr>
          <w:rStyle w:val="a8"/>
          <w:rFonts w:eastAsia="新細明體" w:cs="Times New Roman" w:hint="eastAsia"/>
          <w:color w:val="000000" w:themeColor="text1"/>
          <w:sz w:val="24"/>
          <w:szCs w:val="24"/>
          <w:u w:val="none"/>
          <w:shd w:val="clear" w:color="auto" w:fill="FFFFFF"/>
        </w:rPr>
        <w:t>。檢自</w:t>
      </w:r>
      <w:r w:rsidR="00512AF4" w:rsidRPr="006A561E">
        <w:rPr>
          <w:rFonts w:eastAsia="新細明體" w:cs="Times New Roman"/>
          <w:color w:val="000000" w:themeColor="text1"/>
          <w:sz w:val="24"/>
          <w:szCs w:val="24"/>
        </w:rPr>
        <w:t>https://www.ndc.gov.tw/Content_List.aspx?n=FD76ECBAE77D9811</w:t>
      </w:r>
    </w:p>
    <w:p w14:paraId="196CA157" w14:textId="77777777" w:rsidR="006C4945" w:rsidRPr="006A561E" w:rsidRDefault="006C4945" w:rsidP="00A74895">
      <w:pPr>
        <w:widowControl/>
        <w:overflowPunct w:val="0"/>
        <w:snapToGrid w:val="0"/>
        <w:spacing w:before="100" w:beforeAutospacing="1" w:after="100" w:afterAutospacing="1" w:line="360" w:lineRule="auto"/>
        <w:jc w:val="both"/>
        <w:rPr>
          <w:rFonts w:eastAsia="新細明體" w:cs="Times New Roman"/>
          <w:b/>
          <w:bCs/>
          <w:color w:val="000000" w:themeColor="text1"/>
          <w:szCs w:val="24"/>
          <w:lang w:eastAsia="zh-HK"/>
        </w:rPr>
      </w:pPr>
      <w:r w:rsidRPr="006A561E">
        <w:rPr>
          <w:rFonts w:eastAsia="新細明體" w:cs="Times New Roman" w:hint="eastAsia"/>
          <w:b/>
          <w:bCs/>
          <w:color w:val="000000" w:themeColor="text1"/>
          <w:szCs w:val="24"/>
          <w:lang w:eastAsia="zh-HK"/>
        </w:rPr>
        <w:t>二、英文部分</w:t>
      </w:r>
    </w:p>
    <w:p w14:paraId="043D9E76" w14:textId="7553F976" w:rsidR="000B6E05" w:rsidRPr="006A561E" w:rsidRDefault="000B6E05"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proofErr w:type="spellStart"/>
      <w:r w:rsidRPr="006A561E">
        <w:rPr>
          <w:rFonts w:eastAsia="新細明體" w:cs="Times New Roman"/>
          <w:color w:val="000000" w:themeColor="text1"/>
          <w:sz w:val="24"/>
          <w:szCs w:val="24"/>
        </w:rPr>
        <w:t>BreatheLife</w:t>
      </w:r>
      <w:proofErr w:type="spellEnd"/>
      <w:r w:rsidRPr="006A561E">
        <w:rPr>
          <w:rFonts w:eastAsia="新細明體" w:cs="Times New Roman" w:hint="eastAsia"/>
          <w:color w:val="000000" w:themeColor="text1"/>
          <w:sz w:val="24"/>
          <w:szCs w:val="24"/>
        </w:rPr>
        <w:t>（</w:t>
      </w:r>
      <w:r w:rsidRPr="006A561E">
        <w:rPr>
          <w:rFonts w:eastAsia="新細明體" w:cs="Times New Roman" w:hint="eastAsia"/>
          <w:color w:val="000000" w:themeColor="text1"/>
          <w:sz w:val="24"/>
          <w:szCs w:val="24"/>
        </w:rPr>
        <w:t>202</w:t>
      </w:r>
      <w:r w:rsidRPr="006A561E">
        <w:rPr>
          <w:rFonts w:eastAsia="新細明體" w:cs="Times New Roman"/>
          <w:color w:val="000000" w:themeColor="text1"/>
          <w:sz w:val="24"/>
          <w:szCs w:val="24"/>
        </w:rPr>
        <w:t>1</w:t>
      </w:r>
      <w:r w:rsidRPr="006A561E">
        <w:rPr>
          <w:rFonts w:eastAsia="新細明體" w:cs="Times New Roman" w:hint="eastAsia"/>
          <w:color w:val="000000" w:themeColor="text1"/>
          <w:sz w:val="24"/>
          <w:szCs w:val="24"/>
        </w:rPr>
        <w:t>）</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xml:space="preserve"> Greater London Authority installs new air quality monitoring network in fight against toxic air. Retrieved from </w:t>
      </w:r>
      <w:r w:rsidRPr="006A561E">
        <w:rPr>
          <w:color w:val="000000" w:themeColor="text1"/>
          <w:sz w:val="24"/>
          <w:szCs w:val="24"/>
        </w:rPr>
        <w:t>https://breathelife2030.org/news/greater-london-authority-installs-new-air-quality-monitoring-network/</w:t>
      </w:r>
    </w:p>
    <w:p w14:paraId="0A3FA640" w14:textId="77777777" w:rsidR="000B6E05" w:rsidRPr="006A561E" w:rsidRDefault="000B6E05"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 xml:space="preserve">Campion J, </w:t>
      </w:r>
      <w:proofErr w:type="spellStart"/>
      <w:r w:rsidRPr="006A561E">
        <w:rPr>
          <w:rFonts w:eastAsia="新細明體" w:cs="Times New Roman"/>
          <w:color w:val="000000" w:themeColor="text1"/>
          <w:sz w:val="24"/>
          <w:szCs w:val="24"/>
        </w:rPr>
        <w:t>Javed</w:t>
      </w:r>
      <w:proofErr w:type="spellEnd"/>
      <w:r w:rsidRPr="006A561E">
        <w:rPr>
          <w:rFonts w:eastAsia="新細明體" w:cs="Times New Roman"/>
          <w:color w:val="000000" w:themeColor="text1"/>
          <w:sz w:val="24"/>
          <w:szCs w:val="24"/>
        </w:rPr>
        <w:t xml:space="preserve"> A, Sartorius N, Marmot M. Addressing the public mental health challenge of COVID 19. Lancet Psychiatry 2020;7</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8</w:t>
      </w:r>
      <w:r w:rsidRPr="006A561E">
        <w:rPr>
          <w:rFonts w:eastAsia="新細明體" w:cs="Times New Roman"/>
          <w:color w:val="000000" w:themeColor="text1"/>
          <w:sz w:val="24"/>
          <w:szCs w:val="24"/>
        </w:rPr>
        <w:t>）</w:t>
      </w:r>
      <w:r w:rsidRPr="006A561E">
        <w:rPr>
          <w:rFonts w:eastAsia="新細明體" w:cs="Times New Roman"/>
          <w:color w:val="000000" w:themeColor="text1"/>
          <w:sz w:val="24"/>
          <w:szCs w:val="24"/>
        </w:rPr>
        <w:t>:P657-659.</w:t>
      </w:r>
    </w:p>
    <w:p w14:paraId="5DD02DD9" w14:textId="77777777"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Department for Energy Security and Net Zero and Department for Business, Energy &amp; Industrial Strategy</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2022</w:t>
      </w:r>
      <w:r w:rsidRPr="006A561E">
        <w:rPr>
          <w:rFonts w:eastAsia="新細明體" w:cs="Times New Roman"/>
          <w:color w:val="000000" w:themeColor="text1"/>
          <w:sz w:val="24"/>
          <w:szCs w:val="24"/>
        </w:rPr>
        <w:t>）</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xml:space="preserve"> UK Energy in Brief 2022. Retrieved from </w:t>
      </w:r>
      <w:r w:rsidRPr="006A561E">
        <w:rPr>
          <w:rFonts w:eastAsia="新細明體"/>
          <w:color w:val="000000" w:themeColor="text1"/>
          <w:sz w:val="24"/>
          <w:szCs w:val="24"/>
        </w:rPr>
        <w:t>https://www.gov.uk/government/statistics/uk-energy-in-brief-2022</w:t>
      </w:r>
    </w:p>
    <w:p w14:paraId="2787A260" w14:textId="77777777" w:rsidR="00F32EE1" w:rsidRPr="006A561E" w:rsidRDefault="00F32EE1"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Government Office for Science</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2023</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Net Zero Society: scenarios and pathways. Retrieved from</w:t>
      </w:r>
      <w:r w:rsidRPr="006A561E" w:rsidDel="007A2EC3">
        <w:rPr>
          <w:rFonts w:eastAsia="新細明體" w:cs="Times New Roman"/>
          <w:color w:val="000000" w:themeColor="text1"/>
          <w:sz w:val="24"/>
          <w:szCs w:val="24"/>
        </w:rPr>
        <w:t xml:space="preserve"> </w:t>
      </w:r>
      <w:r w:rsidRPr="006A561E">
        <w:rPr>
          <w:rFonts w:eastAsia="新細明體" w:cs="Times New Roman"/>
          <w:color w:val="000000" w:themeColor="text1"/>
          <w:sz w:val="24"/>
          <w:szCs w:val="24"/>
        </w:rPr>
        <w:t>https://www.gov.uk/government/publications/net-zero-society-scenarios-and-pathways--2</w:t>
      </w:r>
    </w:p>
    <w:p w14:paraId="113797A6" w14:textId="77777777"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Greater London Authority</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2023</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Retrieved from https://www.london.gov.uk/</w:t>
      </w:r>
    </w:p>
    <w:p w14:paraId="60C9AA79" w14:textId="2A8659B5" w:rsidR="00770118" w:rsidRPr="006A561E" w:rsidRDefault="00770118"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 xml:space="preserve">Josh Burke, Luca </w:t>
      </w:r>
      <w:proofErr w:type="spellStart"/>
      <w:r w:rsidRPr="006A561E">
        <w:rPr>
          <w:rFonts w:eastAsia="新細明體" w:cs="Times New Roman"/>
          <w:color w:val="000000" w:themeColor="text1"/>
          <w:sz w:val="24"/>
          <w:szCs w:val="24"/>
        </w:rPr>
        <w:t>Taschini</w:t>
      </w:r>
      <w:proofErr w:type="spellEnd"/>
      <w:r w:rsidRPr="006A561E">
        <w:rPr>
          <w:rFonts w:eastAsia="新細明體" w:cs="Times New Roman"/>
          <w:color w:val="000000" w:themeColor="text1"/>
          <w:sz w:val="24"/>
          <w:szCs w:val="24"/>
        </w:rPr>
        <w:t xml:space="preserve">, Stuart Evans, Karishma </w:t>
      </w:r>
      <w:proofErr w:type="spellStart"/>
      <w:r w:rsidRPr="006A561E">
        <w:rPr>
          <w:rFonts w:eastAsia="新細明體" w:cs="Times New Roman"/>
          <w:color w:val="000000" w:themeColor="text1"/>
          <w:sz w:val="24"/>
          <w:szCs w:val="24"/>
        </w:rPr>
        <w:t>Gulrajani</w:t>
      </w:r>
      <w:proofErr w:type="spellEnd"/>
      <w:r w:rsidRPr="006A561E">
        <w:rPr>
          <w:rFonts w:eastAsia="新細明體" w:cs="Times New Roman"/>
          <w:color w:val="000000" w:themeColor="text1"/>
          <w:sz w:val="24"/>
          <w:szCs w:val="24"/>
        </w:rPr>
        <w:t xml:space="preserve"> and Aaron Tam</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2020</w:t>
      </w:r>
      <w:r w:rsidRPr="006A561E">
        <w:rPr>
          <w:rFonts w:eastAsia="新細明體" w:cs="Times New Roman"/>
          <w:color w:val="000000" w:themeColor="text1"/>
          <w:sz w:val="24"/>
          <w:szCs w:val="24"/>
        </w:rPr>
        <w:t>）</w:t>
      </w:r>
      <w:r w:rsidRPr="006A561E">
        <w:rPr>
          <w:rFonts w:eastAsia="新細明體" w:cs="Times New Roman"/>
          <w:color w:val="000000" w:themeColor="text1"/>
          <w:sz w:val="24"/>
          <w:szCs w:val="24"/>
        </w:rPr>
        <w:t>. Carbon pricing options for Taiwan. Retrieved from</w:t>
      </w:r>
      <w:r w:rsidRPr="006A561E">
        <w:rPr>
          <w:rFonts w:cs="Times New Roman"/>
          <w:iCs/>
          <w:color w:val="000000" w:themeColor="text1"/>
          <w:sz w:val="24"/>
          <w:szCs w:val="24"/>
        </w:rPr>
        <w:t xml:space="preserve"> </w:t>
      </w:r>
      <w:r w:rsidRPr="006A561E">
        <w:rPr>
          <w:rFonts w:eastAsia="新細明體" w:cs="Times New Roman"/>
          <w:color w:val="000000" w:themeColor="text1"/>
          <w:sz w:val="24"/>
          <w:szCs w:val="24"/>
        </w:rPr>
        <w:t>https://www.lse.ac.uk/granthaminstitute/publication/carbon-pricing-options-for-taiwan/</w:t>
      </w:r>
    </w:p>
    <w:p w14:paraId="37960111" w14:textId="77777777"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Martin Stanley</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2023</w:t>
      </w:r>
      <w:r w:rsidRPr="006A561E">
        <w:rPr>
          <w:rFonts w:eastAsia="新細明體" w:cs="Times New Roman"/>
          <w:color w:val="000000" w:themeColor="text1"/>
          <w:sz w:val="24"/>
          <w:szCs w:val="24"/>
        </w:rPr>
        <w:t>）</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xml:space="preserve"> Civil Service Numbers. Retrieved from https://www.civilservant.org.uk/information-numbers.html</w:t>
      </w:r>
    </w:p>
    <w:p w14:paraId="6FA48C47" w14:textId="77777777"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 xml:space="preserve">M. E. </w:t>
      </w:r>
      <w:proofErr w:type="spellStart"/>
      <w:r w:rsidRPr="006A561E">
        <w:rPr>
          <w:rFonts w:eastAsia="新細明體" w:cs="Times New Roman"/>
          <w:color w:val="000000" w:themeColor="text1"/>
          <w:sz w:val="24"/>
          <w:szCs w:val="24"/>
        </w:rPr>
        <w:t>Levinshtein</w:t>
      </w:r>
      <w:proofErr w:type="spellEnd"/>
      <w:r w:rsidRPr="006A561E">
        <w:rPr>
          <w:rFonts w:eastAsia="新細明體" w:cs="Times New Roman"/>
          <w:color w:val="000000" w:themeColor="text1"/>
          <w:sz w:val="24"/>
          <w:szCs w:val="24"/>
        </w:rPr>
        <w:t xml:space="preserve">, S. L. </w:t>
      </w:r>
      <w:proofErr w:type="spellStart"/>
      <w:r w:rsidRPr="006A561E">
        <w:rPr>
          <w:rFonts w:eastAsia="新細明體" w:cs="Times New Roman"/>
          <w:color w:val="000000" w:themeColor="text1"/>
          <w:sz w:val="24"/>
          <w:szCs w:val="24"/>
        </w:rPr>
        <w:t>Rumyantsev</w:t>
      </w:r>
      <w:proofErr w:type="spellEnd"/>
      <w:r w:rsidRPr="006A561E">
        <w:rPr>
          <w:rFonts w:eastAsia="新細明體" w:cs="Times New Roman"/>
          <w:color w:val="000000" w:themeColor="text1"/>
          <w:sz w:val="24"/>
          <w:szCs w:val="24"/>
        </w:rPr>
        <w:t xml:space="preserve">, and M. S. </w:t>
      </w:r>
      <w:proofErr w:type="spellStart"/>
      <w:r w:rsidRPr="006A561E">
        <w:rPr>
          <w:rFonts w:eastAsia="新細明體" w:cs="Times New Roman"/>
          <w:color w:val="000000" w:themeColor="text1"/>
          <w:sz w:val="24"/>
          <w:szCs w:val="24"/>
        </w:rPr>
        <w:t>Shur</w:t>
      </w:r>
      <w:proofErr w:type="spellEnd"/>
      <w:r w:rsidRPr="006A561E">
        <w:rPr>
          <w:rFonts w:eastAsia="新細明體" w:cs="Times New Roman"/>
          <w:color w:val="000000" w:themeColor="text1"/>
          <w:sz w:val="24"/>
          <w:szCs w:val="24"/>
        </w:rPr>
        <w:t>, Eds</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2001</w:t>
      </w:r>
      <w:r w:rsidRPr="006A561E">
        <w:rPr>
          <w:rFonts w:eastAsia="新細明體" w:cs="Times New Roman"/>
          <w:color w:val="000000" w:themeColor="text1"/>
          <w:sz w:val="24"/>
          <w:szCs w:val="24"/>
        </w:rPr>
        <w:t>）</w:t>
      </w:r>
      <w:r w:rsidRPr="006A561E">
        <w:rPr>
          <w:rFonts w:eastAsia="新細明體" w:cs="Times New Roman"/>
          <w:color w:val="000000" w:themeColor="text1"/>
          <w:sz w:val="24"/>
          <w:szCs w:val="24"/>
        </w:rPr>
        <w:t xml:space="preserve">. Properties of Advanced Semiconductor Materials </w:t>
      </w:r>
      <w:proofErr w:type="spellStart"/>
      <w:r w:rsidRPr="006A561E">
        <w:rPr>
          <w:rFonts w:eastAsia="新細明體" w:cs="Times New Roman"/>
          <w:color w:val="000000" w:themeColor="text1"/>
          <w:sz w:val="24"/>
          <w:szCs w:val="24"/>
        </w:rPr>
        <w:t>GaN</w:t>
      </w:r>
      <w:proofErr w:type="spellEnd"/>
      <w:r w:rsidRPr="006A561E">
        <w:rPr>
          <w:rFonts w:eastAsia="新細明體" w:cs="Times New Roman"/>
          <w:color w:val="000000" w:themeColor="text1"/>
          <w:sz w:val="24"/>
          <w:szCs w:val="24"/>
        </w:rPr>
        <w:t xml:space="preserve">, </w:t>
      </w:r>
      <w:proofErr w:type="spellStart"/>
      <w:r w:rsidRPr="006A561E">
        <w:rPr>
          <w:rFonts w:eastAsia="新細明體" w:cs="Times New Roman"/>
          <w:color w:val="000000" w:themeColor="text1"/>
          <w:sz w:val="24"/>
          <w:szCs w:val="24"/>
        </w:rPr>
        <w:t>AlN</w:t>
      </w:r>
      <w:proofErr w:type="spellEnd"/>
      <w:r w:rsidRPr="006A561E">
        <w:rPr>
          <w:rFonts w:eastAsia="新細明體" w:cs="Times New Roman"/>
          <w:color w:val="000000" w:themeColor="text1"/>
          <w:sz w:val="24"/>
          <w:szCs w:val="24"/>
        </w:rPr>
        <w:t xml:space="preserve">, </w:t>
      </w:r>
      <w:proofErr w:type="spellStart"/>
      <w:r w:rsidRPr="006A561E">
        <w:rPr>
          <w:rFonts w:eastAsia="新細明體" w:cs="Times New Roman"/>
          <w:color w:val="000000" w:themeColor="text1"/>
          <w:sz w:val="24"/>
          <w:szCs w:val="24"/>
        </w:rPr>
        <w:t>InN</w:t>
      </w:r>
      <w:proofErr w:type="spellEnd"/>
      <w:r w:rsidRPr="006A561E">
        <w:rPr>
          <w:rFonts w:eastAsia="新細明體" w:cs="Times New Roman"/>
          <w:color w:val="000000" w:themeColor="text1"/>
          <w:sz w:val="24"/>
          <w:szCs w:val="24"/>
        </w:rPr>
        <w:t xml:space="preserve">, BN, </w:t>
      </w:r>
      <w:proofErr w:type="spellStart"/>
      <w:r w:rsidRPr="006A561E">
        <w:rPr>
          <w:rFonts w:eastAsia="新細明體" w:cs="Times New Roman"/>
          <w:color w:val="000000" w:themeColor="text1"/>
          <w:sz w:val="24"/>
          <w:szCs w:val="24"/>
        </w:rPr>
        <w:t>SiC</w:t>
      </w:r>
      <w:proofErr w:type="spellEnd"/>
      <w:r w:rsidRPr="006A561E">
        <w:rPr>
          <w:rFonts w:eastAsia="新細明體" w:cs="Times New Roman"/>
          <w:color w:val="000000" w:themeColor="text1"/>
          <w:sz w:val="24"/>
          <w:szCs w:val="24"/>
        </w:rPr>
        <w:t xml:space="preserve">, </w:t>
      </w:r>
      <w:proofErr w:type="spellStart"/>
      <w:r w:rsidRPr="006A561E">
        <w:rPr>
          <w:rFonts w:eastAsia="新細明體" w:cs="Times New Roman"/>
          <w:color w:val="000000" w:themeColor="text1"/>
          <w:sz w:val="24"/>
          <w:szCs w:val="24"/>
        </w:rPr>
        <w:t>SiGe</w:t>
      </w:r>
      <w:proofErr w:type="spellEnd"/>
      <w:r w:rsidRPr="006A561E">
        <w:rPr>
          <w:rFonts w:eastAsia="新細明體" w:cs="Times New Roman"/>
          <w:color w:val="000000" w:themeColor="text1"/>
          <w:sz w:val="24"/>
          <w:szCs w:val="24"/>
        </w:rPr>
        <w:t>. New York: Wiley, 2001, pp.31-47.</w:t>
      </w:r>
    </w:p>
    <w:p w14:paraId="3830A0BF" w14:textId="5F319B61" w:rsidR="007137F8" w:rsidRPr="006A561E" w:rsidRDefault="007137F8"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lastRenderedPageBreak/>
        <w:t xml:space="preserve">Office for </w:t>
      </w:r>
      <w:r w:rsidR="007A2EC3" w:rsidRPr="006A561E">
        <w:rPr>
          <w:rFonts w:eastAsia="新細明體" w:cs="Times New Roman"/>
          <w:color w:val="000000" w:themeColor="text1"/>
          <w:sz w:val="24"/>
          <w:szCs w:val="24"/>
        </w:rPr>
        <w:t>Budget R</w:t>
      </w:r>
      <w:r w:rsidRPr="006A561E">
        <w:rPr>
          <w:rFonts w:eastAsia="新細明體" w:cs="Times New Roman"/>
          <w:color w:val="000000" w:themeColor="text1"/>
          <w:sz w:val="24"/>
          <w:szCs w:val="24"/>
        </w:rPr>
        <w:t>esponsibility</w:t>
      </w:r>
      <w:r w:rsidR="00582E7E"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2022</w:t>
      </w:r>
      <w:r w:rsidR="00582E7E" w:rsidRPr="006A561E">
        <w:rPr>
          <w:rFonts w:eastAsia="新細明體" w:cs="Times New Roman" w:hint="eastAsia"/>
          <w:color w:val="000000" w:themeColor="text1"/>
          <w:sz w:val="24"/>
          <w:szCs w:val="24"/>
        </w:rPr>
        <w:t>）</w:t>
      </w:r>
      <w:r w:rsidR="007A2EC3"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xml:space="preserve"> How does the Russian invasion of Ukraine affect the UK economy? Economic and fiscal outlook - | Box: 2.2 | Page: </w:t>
      </w:r>
      <w:proofErr w:type="gramStart"/>
      <w:r w:rsidRPr="006A561E">
        <w:rPr>
          <w:rFonts w:eastAsia="新細明體" w:cs="Times New Roman"/>
          <w:color w:val="000000" w:themeColor="text1"/>
          <w:sz w:val="24"/>
          <w:szCs w:val="24"/>
        </w:rPr>
        <w:t xml:space="preserve">28 </w:t>
      </w:r>
      <w:r w:rsidR="007A2EC3" w:rsidRPr="006A561E">
        <w:rPr>
          <w:rFonts w:eastAsia="新細明體" w:cs="Times New Roman"/>
          <w:color w:val="000000" w:themeColor="text1"/>
          <w:sz w:val="24"/>
          <w:szCs w:val="24"/>
        </w:rPr>
        <w:t>.</w:t>
      </w:r>
      <w:proofErr w:type="gramEnd"/>
      <w:r w:rsidR="007A2EC3" w:rsidRPr="006A561E">
        <w:rPr>
          <w:rFonts w:eastAsia="新細明體" w:cs="Times New Roman"/>
          <w:color w:val="000000" w:themeColor="text1"/>
          <w:sz w:val="24"/>
          <w:szCs w:val="24"/>
        </w:rPr>
        <w:t xml:space="preserve"> Retrieved from</w:t>
      </w:r>
      <w:r w:rsidR="007A2EC3" w:rsidRPr="006A561E" w:rsidDel="007A2EC3">
        <w:rPr>
          <w:rFonts w:eastAsia="新細明體" w:cs="Times New Roman"/>
          <w:color w:val="000000" w:themeColor="text1"/>
          <w:sz w:val="24"/>
          <w:szCs w:val="24"/>
        </w:rPr>
        <w:t xml:space="preserve"> </w:t>
      </w:r>
      <w:r w:rsidR="00F32EE1" w:rsidRPr="006A561E">
        <w:rPr>
          <w:rFonts w:eastAsia="新細明體" w:cs="Times New Roman"/>
          <w:color w:val="000000" w:themeColor="text1"/>
          <w:sz w:val="24"/>
          <w:szCs w:val="24"/>
        </w:rPr>
        <w:t>https://obr.uk/box/how-does-the-russian-invasion-of-ukraine-affect-the-uk-economy/</w:t>
      </w:r>
    </w:p>
    <w:p w14:paraId="5D3B87C0" w14:textId="77777777" w:rsidR="00F32EE1" w:rsidRPr="006A561E" w:rsidRDefault="00F32EE1" w:rsidP="005D7F44">
      <w:pPr>
        <w:pStyle w:val="a6"/>
        <w:numPr>
          <w:ilvl w:val="0"/>
          <w:numId w:val="46"/>
        </w:numPr>
        <w:spacing w:afterLines="50" w:after="180" w:line="360" w:lineRule="exact"/>
        <w:ind w:leftChars="0" w:left="709" w:hanging="482"/>
        <w:rPr>
          <w:rFonts w:eastAsia="新細明體" w:cs="Times New Roman"/>
          <w:color w:val="000000" w:themeColor="text1"/>
          <w:szCs w:val="24"/>
        </w:rPr>
      </w:pPr>
      <w:proofErr w:type="spellStart"/>
      <w:r w:rsidRPr="006A561E">
        <w:rPr>
          <w:rFonts w:eastAsia="新細明體" w:cs="Times New Roman"/>
          <w:color w:val="000000" w:themeColor="text1"/>
          <w:szCs w:val="24"/>
        </w:rPr>
        <w:t>Oxfordshire</w:t>
      </w:r>
      <w:proofErr w:type="spellEnd"/>
      <w:r w:rsidRPr="006A561E">
        <w:rPr>
          <w:rFonts w:eastAsia="新細明體" w:cs="Times New Roman"/>
          <w:color w:val="000000" w:themeColor="text1"/>
          <w:szCs w:val="24"/>
        </w:rPr>
        <w:t xml:space="preserve"> County Council</w:t>
      </w:r>
      <w:r w:rsidRPr="006A561E">
        <w:rPr>
          <w:rFonts w:eastAsia="新細明體" w:cs="Times New Roman" w:hint="eastAsia"/>
          <w:color w:val="000000" w:themeColor="text1"/>
          <w:szCs w:val="24"/>
        </w:rPr>
        <w:t>（</w:t>
      </w:r>
      <w:r w:rsidRPr="006A561E">
        <w:rPr>
          <w:rFonts w:eastAsia="新細明體" w:cs="Times New Roman"/>
          <w:color w:val="000000" w:themeColor="text1"/>
          <w:szCs w:val="24"/>
        </w:rPr>
        <w:t>2023</w:t>
      </w:r>
      <w:r w:rsidRPr="006A561E">
        <w:rPr>
          <w:rFonts w:eastAsia="新細明體" w:cs="Times New Roman" w:hint="eastAsia"/>
          <w:color w:val="000000" w:themeColor="text1"/>
          <w:szCs w:val="24"/>
        </w:rPr>
        <w:t>）</w:t>
      </w:r>
      <w:r w:rsidRPr="006A561E">
        <w:rPr>
          <w:rFonts w:eastAsia="新細明體" w:cs="Times New Roman"/>
          <w:color w:val="000000" w:themeColor="text1"/>
          <w:szCs w:val="24"/>
        </w:rPr>
        <w:t>. A40 improvements. Retrieved from</w:t>
      </w:r>
      <w:r w:rsidRPr="006A561E">
        <w:rPr>
          <w:rFonts w:eastAsia="新細明體" w:cs="Times New Roman" w:hint="eastAsia"/>
          <w:color w:val="000000" w:themeColor="text1"/>
          <w:szCs w:val="24"/>
        </w:rPr>
        <w:t xml:space="preserve"> </w:t>
      </w:r>
      <w:r w:rsidRPr="006A561E">
        <w:rPr>
          <w:rFonts w:eastAsia="新細明體" w:cs="Times New Roman"/>
          <w:color w:val="000000" w:themeColor="text1"/>
          <w:szCs w:val="24"/>
        </w:rPr>
        <w:t>https://www.oxfordshire.gov.uk/residents/roads-and-transport/roadworks/future-transport-projects/a40-improvements</w:t>
      </w:r>
    </w:p>
    <w:p w14:paraId="4C5BC251" w14:textId="77777777"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 xml:space="preserve">Rhys Clyne, </w:t>
      </w:r>
      <w:proofErr w:type="spellStart"/>
      <w:r w:rsidRPr="006A561E">
        <w:rPr>
          <w:rFonts w:eastAsia="新細明體" w:cs="Times New Roman"/>
          <w:color w:val="000000" w:themeColor="text1"/>
          <w:sz w:val="24"/>
          <w:szCs w:val="24"/>
        </w:rPr>
        <w:t>Sachin</w:t>
      </w:r>
      <w:proofErr w:type="spellEnd"/>
      <w:r w:rsidRPr="006A561E">
        <w:rPr>
          <w:rFonts w:eastAsia="新細明體" w:cs="Times New Roman"/>
          <w:color w:val="000000" w:themeColor="text1"/>
          <w:sz w:val="24"/>
          <w:szCs w:val="24"/>
        </w:rPr>
        <w:t xml:space="preserve"> </w:t>
      </w:r>
      <w:proofErr w:type="spellStart"/>
      <w:r w:rsidRPr="006A561E">
        <w:rPr>
          <w:rFonts w:eastAsia="新細明體" w:cs="Times New Roman"/>
          <w:color w:val="000000" w:themeColor="text1"/>
          <w:sz w:val="24"/>
          <w:szCs w:val="24"/>
        </w:rPr>
        <w:t>Savur</w:t>
      </w:r>
      <w:proofErr w:type="spellEnd"/>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2023</w:t>
      </w:r>
      <w:r w:rsidRPr="006A561E">
        <w:rPr>
          <w:rFonts w:eastAsia="新細明體" w:cs="Times New Roman"/>
          <w:color w:val="000000" w:themeColor="text1"/>
          <w:sz w:val="24"/>
          <w:szCs w:val="24"/>
        </w:rPr>
        <w:t>）</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xml:space="preserve"> Civil service </w:t>
      </w:r>
      <w:proofErr w:type="gramStart"/>
      <w:r w:rsidRPr="006A561E">
        <w:rPr>
          <w:rFonts w:eastAsia="新細明體" w:cs="Times New Roman"/>
          <w:color w:val="000000" w:themeColor="text1"/>
          <w:sz w:val="24"/>
          <w:szCs w:val="24"/>
        </w:rPr>
        <w:t>pay</w:t>
      </w:r>
      <w:proofErr w:type="gramEnd"/>
      <w:r w:rsidRPr="006A561E">
        <w:rPr>
          <w:rFonts w:eastAsia="新細明體" w:cs="Times New Roman"/>
          <w:color w:val="000000" w:themeColor="text1"/>
          <w:sz w:val="24"/>
          <w:szCs w:val="24"/>
        </w:rPr>
        <w:t>. Retrieved from https://www.instituteforgovernment.org.uk/explainer/civil-service-pay</w:t>
      </w:r>
    </w:p>
    <w:p w14:paraId="3C93861F" w14:textId="1DE4E7E9" w:rsidR="007137F8" w:rsidRPr="006A561E" w:rsidRDefault="007137F8"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UK Treasury Committee</w:t>
      </w:r>
      <w:r w:rsidR="00582E7E"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2022</w:t>
      </w:r>
      <w:r w:rsidR="00582E7E" w:rsidRPr="006A561E">
        <w:rPr>
          <w:rFonts w:eastAsia="新細明體" w:cs="Times New Roman" w:hint="eastAsia"/>
          <w:color w:val="000000" w:themeColor="text1"/>
          <w:sz w:val="24"/>
          <w:szCs w:val="24"/>
        </w:rPr>
        <w:t>）</w:t>
      </w:r>
      <w:r w:rsidR="000B6E05" w:rsidRPr="006A561E">
        <w:rPr>
          <w:rFonts w:eastAsia="新細明體" w:cs="Times New Roman" w:hint="eastAsia"/>
          <w:color w:val="000000" w:themeColor="text1"/>
          <w:sz w:val="24"/>
          <w:szCs w:val="24"/>
        </w:rPr>
        <w:t>.</w:t>
      </w:r>
      <w:r w:rsidR="000B6E05" w:rsidRPr="006A561E">
        <w:rPr>
          <w:rFonts w:eastAsia="新細明體" w:cs="Times New Roman"/>
          <w:color w:val="000000" w:themeColor="text1"/>
          <w:sz w:val="24"/>
          <w:szCs w:val="24"/>
        </w:rPr>
        <w:t xml:space="preserve"> </w:t>
      </w:r>
      <w:r w:rsidRPr="006A561E">
        <w:rPr>
          <w:rFonts w:eastAsia="新細明體" w:cs="Times New Roman"/>
          <w:color w:val="000000" w:themeColor="text1"/>
          <w:sz w:val="24"/>
          <w:szCs w:val="24"/>
        </w:rPr>
        <w:t>Russia-Ukraine crisis: Impact on UK energy markets</w:t>
      </w:r>
      <w:r w:rsidR="000B6E05" w:rsidRPr="006A561E">
        <w:rPr>
          <w:rFonts w:eastAsia="新細明體" w:cs="Times New Roman"/>
          <w:color w:val="000000" w:themeColor="text1"/>
          <w:sz w:val="24"/>
          <w:szCs w:val="24"/>
        </w:rPr>
        <w:t>. Retrieved from</w:t>
      </w:r>
      <w:r w:rsidR="000B6E05" w:rsidRPr="006A561E" w:rsidDel="007A2EC3">
        <w:rPr>
          <w:rFonts w:eastAsia="新細明體" w:cs="Times New Roman"/>
          <w:color w:val="000000" w:themeColor="text1"/>
          <w:sz w:val="24"/>
          <w:szCs w:val="24"/>
        </w:rPr>
        <w:t xml:space="preserve"> </w:t>
      </w:r>
      <w:r w:rsidRPr="006A561E">
        <w:rPr>
          <w:rFonts w:eastAsia="新細明體" w:cs="Times New Roman"/>
          <w:color w:val="000000" w:themeColor="text1"/>
          <w:sz w:val="24"/>
          <w:szCs w:val="24"/>
        </w:rPr>
        <w:t>https://committees.parliament.uk/writtenevidence/107110/default/</w:t>
      </w:r>
    </w:p>
    <w:p w14:paraId="21D07EAF" w14:textId="38E2E07E"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Welsh Parliament</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2023</w:t>
      </w:r>
      <w:r w:rsidRPr="006A561E">
        <w:rPr>
          <w:rFonts w:eastAsia="新細明體" w:cs="Times New Roman"/>
          <w:color w:val="000000" w:themeColor="text1"/>
          <w:sz w:val="24"/>
          <w:szCs w:val="24"/>
        </w:rPr>
        <w:t>）</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xml:space="preserve"> Maps of Senedd constituencies and regions. Retrieved from</w:t>
      </w:r>
      <w:r w:rsidRPr="006A561E" w:rsidDel="007A2EC3">
        <w:rPr>
          <w:rFonts w:eastAsia="新細明體" w:cs="Times New Roman"/>
          <w:color w:val="000000" w:themeColor="text1"/>
          <w:sz w:val="24"/>
          <w:szCs w:val="24"/>
        </w:rPr>
        <w:t xml:space="preserve"> </w:t>
      </w:r>
      <w:r w:rsidRPr="006A561E">
        <w:rPr>
          <w:rFonts w:eastAsia="新細明體" w:cs="Times New Roman"/>
          <w:color w:val="000000" w:themeColor="text1"/>
          <w:sz w:val="24"/>
          <w:szCs w:val="24"/>
        </w:rPr>
        <w:t>https://research.senedd.wales/maps/</w:t>
      </w:r>
    </w:p>
    <w:p w14:paraId="0565DF4E" w14:textId="77777777"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Welsh Revenue Authority</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2023</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Retrieved from</w:t>
      </w:r>
      <w:r w:rsidRPr="006A561E" w:rsidDel="000B6E05">
        <w:rPr>
          <w:rFonts w:eastAsia="新細明體" w:cs="Times New Roman" w:hint="eastAsia"/>
          <w:color w:val="000000" w:themeColor="text1"/>
          <w:sz w:val="24"/>
          <w:szCs w:val="24"/>
        </w:rPr>
        <w:t xml:space="preserve"> </w:t>
      </w:r>
      <w:r w:rsidRPr="006A561E">
        <w:rPr>
          <w:rFonts w:eastAsia="新細明體" w:cs="Times New Roman"/>
          <w:color w:val="000000" w:themeColor="text1"/>
          <w:sz w:val="24"/>
          <w:szCs w:val="24"/>
        </w:rPr>
        <w:t>https://www.gov.wales/welsh-revenue-authority</w:t>
      </w:r>
    </w:p>
    <w:p w14:paraId="143C4F84" w14:textId="77777777"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World Psychiatric Association</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2020</w:t>
      </w:r>
      <w:r w:rsidRPr="006A561E">
        <w:rPr>
          <w:rFonts w:eastAsia="新細明體" w:cs="Times New Roman"/>
          <w:color w:val="000000" w:themeColor="text1"/>
          <w:sz w:val="24"/>
          <w:szCs w:val="24"/>
        </w:rPr>
        <w:t>）</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xml:space="preserve"> 2020-2023 Action Plan. Retrieved from https://www.wpanet.org/post/wpa-working-group-launches-public-mental-health-briefing-on-covid-19</w:t>
      </w:r>
    </w:p>
    <w:p w14:paraId="23F03FA4" w14:textId="69DA0BF2" w:rsidR="00F92229" w:rsidRPr="006A561E" w:rsidRDefault="00F92229" w:rsidP="005D7F44">
      <w:pPr>
        <w:pStyle w:val="a3"/>
        <w:numPr>
          <w:ilvl w:val="0"/>
          <w:numId w:val="46"/>
        </w:numPr>
        <w:spacing w:afterLines="50" w:after="180" w:line="360" w:lineRule="exact"/>
        <w:ind w:left="709" w:hanging="482"/>
        <w:rPr>
          <w:rFonts w:eastAsia="新細明體" w:cs="Times New Roman"/>
          <w:color w:val="000000" w:themeColor="text1"/>
          <w:sz w:val="24"/>
          <w:szCs w:val="24"/>
        </w:rPr>
      </w:pPr>
      <w:r w:rsidRPr="006A561E">
        <w:rPr>
          <w:rFonts w:eastAsia="新細明體" w:cs="Times New Roman"/>
          <w:color w:val="000000" w:themeColor="text1"/>
          <w:sz w:val="24"/>
          <w:szCs w:val="24"/>
        </w:rPr>
        <w:t>World Bank</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2023</w:t>
      </w:r>
      <w:r w:rsidRPr="006A561E">
        <w:rPr>
          <w:rFonts w:eastAsia="新細明體" w:cs="Times New Roman" w:hint="eastAsia"/>
          <w:color w:val="000000" w:themeColor="text1"/>
          <w:sz w:val="24"/>
          <w:szCs w:val="24"/>
        </w:rPr>
        <w:t>）</w:t>
      </w:r>
      <w:r w:rsidRPr="006A561E">
        <w:rPr>
          <w:rFonts w:eastAsia="新細明體" w:cs="Times New Roman"/>
          <w:color w:val="000000" w:themeColor="text1"/>
          <w:sz w:val="24"/>
          <w:szCs w:val="24"/>
        </w:rPr>
        <w:t>. State and Trends of Carbon Pricing 2023. Retrieved from</w:t>
      </w:r>
      <w:r w:rsidRPr="006A561E" w:rsidDel="007A2EC3">
        <w:rPr>
          <w:rFonts w:eastAsia="新細明體" w:cs="Times New Roman"/>
          <w:color w:val="000000" w:themeColor="text1"/>
          <w:sz w:val="24"/>
          <w:szCs w:val="24"/>
        </w:rPr>
        <w:t xml:space="preserve"> </w:t>
      </w:r>
      <w:r w:rsidR="00F32EE1" w:rsidRPr="006A561E">
        <w:rPr>
          <w:color w:val="000000" w:themeColor="text1"/>
          <w:sz w:val="24"/>
          <w:szCs w:val="24"/>
        </w:rPr>
        <w:t>https://openknowledge.worldbank.org/server/api/core/bitstreams/f34bc312-dd6c-4add-ba80-069b5ac20d36/content</w:t>
      </w:r>
    </w:p>
    <w:p w14:paraId="1E775616" w14:textId="77777777" w:rsidR="00275051" w:rsidRPr="006A561E" w:rsidRDefault="00275051">
      <w:pPr>
        <w:widowControl/>
        <w:rPr>
          <w:rFonts w:eastAsia="新細明體" w:cs="Times New Roman"/>
          <w:color w:val="000000" w:themeColor="text1"/>
          <w:sz w:val="20"/>
          <w:szCs w:val="20"/>
        </w:rPr>
      </w:pPr>
      <w:r w:rsidRPr="006A561E">
        <w:rPr>
          <w:rFonts w:eastAsia="新細明體" w:cs="Times New Roman"/>
          <w:color w:val="000000" w:themeColor="text1"/>
        </w:rPr>
        <w:br w:type="page"/>
      </w:r>
    </w:p>
    <w:p w14:paraId="632E3A8B" w14:textId="2DD655C6" w:rsidR="00275051" w:rsidRPr="006A561E" w:rsidRDefault="00275051" w:rsidP="00275051">
      <w:pPr>
        <w:snapToGrid w:val="0"/>
        <w:spacing w:line="360" w:lineRule="auto"/>
        <w:rPr>
          <w:rFonts w:eastAsia="新細明體" w:cs="Times New Roman"/>
          <w:b/>
          <w:bCs/>
          <w:color w:val="000000" w:themeColor="text1"/>
          <w:sz w:val="32"/>
          <w:szCs w:val="32"/>
        </w:rPr>
      </w:pPr>
      <w:r w:rsidRPr="006A561E">
        <w:rPr>
          <w:rFonts w:eastAsia="新細明體" w:cs="Times New Roman" w:hint="eastAsia"/>
          <w:b/>
          <w:bCs/>
          <w:color w:val="000000" w:themeColor="text1"/>
          <w:sz w:val="32"/>
          <w:szCs w:val="32"/>
        </w:rPr>
        <w:lastRenderedPageBreak/>
        <w:t>附錄二、研習照片</w:t>
      </w:r>
    </w:p>
    <w:p w14:paraId="7DCD224A" w14:textId="5B332CA1" w:rsidR="007556D5" w:rsidRPr="006A561E" w:rsidRDefault="00713CFE" w:rsidP="0085754E">
      <w:pPr>
        <w:overflowPunct w:val="0"/>
        <w:adjustRightInd w:val="0"/>
        <w:snapToGrid w:val="0"/>
        <w:spacing w:before="100" w:beforeAutospacing="1" w:after="100" w:afterAutospacing="1"/>
        <w:ind w:leftChars="296" w:left="991" w:hangingChars="117" w:hanging="281"/>
        <w:jc w:val="center"/>
        <w:rPr>
          <w:rFonts w:eastAsia="新細明體" w:cs="Times New Roman"/>
          <w:color w:val="000000" w:themeColor="text1"/>
          <w:kern w:val="0"/>
          <w:szCs w:val="24"/>
          <w:shd w:val="clear" w:color="auto" w:fill="FFFFFF"/>
        </w:rPr>
      </w:pPr>
      <w:r w:rsidRPr="006A561E">
        <w:rPr>
          <w:rFonts w:eastAsia="新細明體" w:cs="Times New Roman"/>
          <w:noProof/>
          <w:color w:val="000000" w:themeColor="text1"/>
          <w:kern w:val="0"/>
          <w:szCs w:val="24"/>
          <w:shd w:val="clear" w:color="auto" w:fill="FFFFFF"/>
        </w:rPr>
        <w:drawing>
          <wp:anchor distT="0" distB="0" distL="114300" distR="114300" simplePos="0" relativeHeight="252007936" behindDoc="0" locked="0" layoutInCell="1" allowOverlap="1" wp14:anchorId="1CE73E1F" wp14:editId="7E1DBCEF">
            <wp:simplePos x="0" y="0"/>
            <wp:positionH relativeFrom="column">
              <wp:posOffset>16510</wp:posOffset>
            </wp:positionH>
            <wp:positionV relativeFrom="paragraph">
              <wp:posOffset>151130</wp:posOffset>
            </wp:positionV>
            <wp:extent cx="5579110" cy="2446020"/>
            <wp:effectExtent l="0" t="0" r="0" b="0"/>
            <wp:wrapNone/>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圖片 104"/>
                    <pic:cNvPicPr/>
                  </pic:nvPicPr>
                  <pic:blipFill rotWithShape="1">
                    <a:blip r:embed="rId35" cstate="print">
                      <a:extLst>
                        <a:ext uri="{28A0092B-C50C-407E-A947-70E740481C1C}">
                          <a14:useLocalDpi xmlns:a14="http://schemas.microsoft.com/office/drawing/2010/main" val="0"/>
                        </a:ext>
                      </a:extLst>
                    </a:blip>
                    <a:srcRect t="31762" b="2459"/>
                    <a:stretch/>
                  </pic:blipFill>
                  <pic:spPr bwMode="auto">
                    <a:xfrm>
                      <a:off x="0" y="0"/>
                      <a:ext cx="5579110" cy="2446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F746AD" w14:textId="5BAEC7C8" w:rsidR="007556D5" w:rsidRPr="006A561E" w:rsidRDefault="007556D5" w:rsidP="00A71E32">
      <w:pPr>
        <w:overflowPunct w:val="0"/>
        <w:adjustRightInd w:val="0"/>
        <w:snapToGrid w:val="0"/>
        <w:spacing w:before="100" w:beforeAutospacing="1" w:after="100" w:afterAutospacing="1" w:line="360" w:lineRule="auto"/>
        <w:ind w:leftChars="296" w:left="991" w:hangingChars="117" w:hanging="281"/>
        <w:jc w:val="center"/>
        <w:rPr>
          <w:rFonts w:eastAsia="新細明體" w:cs="Times New Roman"/>
          <w:color w:val="000000" w:themeColor="text1"/>
          <w:kern w:val="0"/>
          <w:szCs w:val="24"/>
          <w:shd w:val="clear" w:color="auto" w:fill="FFFFFF"/>
        </w:rPr>
      </w:pPr>
    </w:p>
    <w:p w14:paraId="61DA5F1F" w14:textId="7A5B9E8A" w:rsidR="007556D5" w:rsidRPr="006A561E" w:rsidRDefault="007556D5" w:rsidP="00A71E32">
      <w:pPr>
        <w:overflowPunct w:val="0"/>
        <w:adjustRightInd w:val="0"/>
        <w:snapToGrid w:val="0"/>
        <w:spacing w:before="100" w:beforeAutospacing="1" w:after="100" w:afterAutospacing="1" w:line="360" w:lineRule="auto"/>
        <w:ind w:leftChars="296" w:left="991" w:hangingChars="117" w:hanging="281"/>
        <w:jc w:val="center"/>
        <w:rPr>
          <w:rFonts w:eastAsia="新細明體" w:cs="Times New Roman"/>
          <w:color w:val="000000" w:themeColor="text1"/>
          <w:kern w:val="0"/>
          <w:szCs w:val="24"/>
          <w:shd w:val="clear" w:color="auto" w:fill="FFFFFF"/>
        </w:rPr>
      </w:pPr>
    </w:p>
    <w:p w14:paraId="799231F2" w14:textId="2230F606" w:rsidR="007556D5" w:rsidRPr="006A561E" w:rsidRDefault="007556D5" w:rsidP="00A71E32">
      <w:pPr>
        <w:overflowPunct w:val="0"/>
        <w:adjustRightInd w:val="0"/>
        <w:snapToGrid w:val="0"/>
        <w:spacing w:before="100" w:beforeAutospacing="1" w:after="100" w:afterAutospacing="1" w:line="360" w:lineRule="auto"/>
        <w:ind w:leftChars="296" w:left="991" w:hangingChars="117" w:hanging="281"/>
        <w:jc w:val="center"/>
        <w:rPr>
          <w:rFonts w:eastAsia="新細明體" w:cs="Times New Roman"/>
          <w:color w:val="000000" w:themeColor="text1"/>
          <w:kern w:val="0"/>
          <w:szCs w:val="24"/>
          <w:shd w:val="clear" w:color="auto" w:fill="FFFFFF"/>
        </w:rPr>
      </w:pPr>
    </w:p>
    <w:p w14:paraId="4B5B01C5" w14:textId="77777777" w:rsidR="00713CFE" w:rsidRPr="006A561E" w:rsidRDefault="00713CFE" w:rsidP="00A71E32">
      <w:pPr>
        <w:overflowPunct w:val="0"/>
        <w:adjustRightInd w:val="0"/>
        <w:snapToGrid w:val="0"/>
        <w:spacing w:before="100" w:beforeAutospacing="1" w:after="100" w:afterAutospacing="1" w:line="360" w:lineRule="auto"/>
        <w:ind w:leftChars="296" w:left="991" w:hangingChars="117" w:hanging="281"/>
        <w:jc w:val="center"/>
        <w:rPr>
          <w:rFonts w:eastAsia="新細明體" w:cs="Times New Roman"/>
          <w:color w:val="000000" w:themeColor="text1"/>
          <w:kern w:val="0"/>
          <w:szCs w:val="24"/>
          <w:shd w:val="clear" w:color="auto" w:fill="FFFFFF"/>
        </w:rPr>
      </w:pPr>
    </w:p>
    <w:p w14:paraId="3D971720" w14:textId="27456A87" w:rsidR="007556D5" w:rsidRPr="006A561E" w:rsidRDefault="007556D5" w:rsidP="0085754E">
      <w:pPr>
        <w:overflowPunct w:val="0"/>
        <w:adjustRightInd w:val="0"/>
        <w:snapToGrid w:val="0"/>
        <w:spacing w:before="100" w:beforeAutospacing="1" w:after="100" w:afterAutospacing="1"/>
        <w:ind w:leftChars="296" w:left="991" w:hangingChars="117" w:hanging="281"/>
        <w:jc w:val="center"/>
        <w:rPr>
          <w:rFonts w:eastAsia="新細明體" w:cs="Times New Roman"/>
          <w:color w:val="000000" w:themeColor="text1"/>
          <w:kern w:val="0"/>
          <w:szCs w:val="24"/>
          <w:shd w:val="clear" w:color="auto" w:fill="FFFFFF"/>
        </w:rPr>
      </w:pPr>
    </w:p>
    <w:p w14:paraId="3DFEBAF8" w14:textId="6F4F924E" w:rsidR="007936B4" w:rsidRPr="006A561E" w:rsidRDefault="00713CFE" w:rsidP="0085754E">
      <w:pPr>
        <w:overflowPunct w:val="0"/>
        <w:adjustRightInd w:val="0"/>
        <w:snapToGrid w:val="0"/>
        <w:spacing w:before="100" w:beforeAutospacing="1" w:afterLines="150" w:after="540" w:line="360" w:lineRule="auto"/>
        <w:jc w:val="center"/>
        <w:rPr>
          <w:rFonts w:eastAsia="新細明體" w:cs="Times New Roman"/>
          <w:color w:val="000000" w:themeColor="text1"/>
          <w:kern w:val="0"/>
          <w:szCs w:val="24"/>
          <w:shd w:val="clear" w:color="auto" w:fill="FFFFFF"/>
        </w:rPr>
      </w:pPr>
      <w:r w:rsidRPr="006A561E">
        <w:rPr>
          <w:rFonts w:eastAsia="新細明體" w:cs="全字庫正宋體"/>
          <w:noProof/>
          <w:color w:val="000000" w:themeColor="text1"/>
          <w:kern w:val="0"/>
          <w:szCs w:val="24"/>
          <w:shd w:val="clear" w:color="auto" w:fill="FFFFFF"/>
        </w:rPr>
        <w:drawing>
          <wp:anchor distT="0" distB="0" distL="114300" distR="114300" simplePos="0" relativeHeight="251956736" behindDoc="0" locked="0" layoutInCell="1" allowOverlap="1" wp14:anchorId="02B7CFE4" wp14:editId="1B3C1E3F">
            <wp:simplePos x="0" y="0"/>
            <wp:positionH relativeFrom="column">
              <wp:posOffset>16510</wp:posOffset>
            </wp:positionH>
            <wp:positionV relativeFrom="paragraph">
              <wp:posOffset>427990</wp:posOffset>
            </wp:positionV>
            <wp:extent cx="2837180" cy="1935480"/>
            <wp:effectExtent l="0" t="0" r="0" b="0"/>
            <wp:wrapNone/>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6422"/>
                    <a:stretch/>
                  </pic:blipFill>
                  <pic:spPr bwMode="auto">
                    <a:xfrm>
                      <a:off x="0" y="0"/>
                      <a:ext cx="2837180"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61E">
        <w:rPr>
          <w:rFonts w:eastAsia="新細明體" w:cs="Times New Roman"/>
          <w:noProof/>
          <w:color w:val="000000" w:themeColor="text1"/>
          <w:kern w:val="0"/>
          <w:szCs w:val="24"/>
          <w:shd w:val="clear" w:color="auto" w:fill="FFFFFF"/>
        </w:rPr>
        <w:drawing>
          <wp:anchor distT="0" distB="0" distL="114300" distR="114300" simplePos="0" relativeHeight="252003840" behindDoc="0" locked="0" layoutInCell="1" allowOverlap="1" wp14:anchorId="1F49A4BC" wp14:editId="7EB90685">
            <wp:simplePos x="0" y="0"/>
            <wp:positionH relativeFrom="column">
              <wp:posOffset>2919730</wp:posOffset>
            </wp:positionH>
            <wp:positionV relativeFrom="paragraph">
              <wp:posOffset>427990</wp:posOffset>
            </wp:positionV>
            <wp:extent cx="2697480" cy="1935480"/>
            <wp:effectExtent l="0" t="0" r="0" b="0"/>
            <wp:wrapNone/>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圖片 105"/>
                    <pic:cNvPicPr/>
                  </pic:nvPicPr>
                  <pic:blipFill rotWithShape="1">
                    <a:blip r:embed="rId37" cstate="print">
                      <a:extLst>
                        <a:ext uri="{28A0092B-C50C-407E-A947-70E740481C1C}">
                          <a14:useLocalDpi xmlns:a14="http://schemas.microsoft.com/office/drawing/2010/main" val="0"/>
                        </a:ext>
                      </a:extLst>
                    </a:blip>
                    <a:srcRect l="5600" t="3643" r="729" b="6740"/>
                    <a:stretch/>
                  </pic:blipFill>
                  <pic:spPr bwMode="auto">
                    <a:xfrm>
                      <a:off x="0" y="0"/>
                      <a:ext cx="2697480" cy="1935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1E32" w:rsidRPr="006A561E">
        <w:rPr>
          <w:rFonts w:eastAsia="新細明體" w:cs="Times New Roman" w:hint="eastAsia"/>
          <w:color w:val="000000" w:themeColor="text1"/>
          <w:kern w:val="0"/>
          <w:szCs w:val="24"/>
          <w:shd w:val="clear" w:color="auto" w:fill="FFFFFF"/>
        </w:rPr>
        <w:t>開訓典禮合影</w:t>
      </w:r>
    </w:p>
    <w:p w14:paraId="69C11346" w14:textId="77777777" w:rsidR="007936B4" w:rsidRPr="006A561E" w:rsidRDefault="007936B4">
      <w:pPr>
        <w:overflowPunct w:val="0"/>
        <w:adjustRightInd w:val="0"/>
        <w:snapToGrid w:val="0"/>
        <w:spacing w:before="100" w:beforeAutospacing="1" w:after="100" w:afterAutospacing="1" w:line="360" w:lineRule="auto"/>
        <w:jc w:val="center"/>
        <w:rPr>
          <w:rFonts w:eastAsia="新細明體" w:cs="Times New Roman"/>
          <w:b/>
          <w:bCs/>
          <w:color w:val="000000" w:themeColor="text1"/>
          <w:kern w:val="0"/>
          <w:szCs w:val="24"/>
          <w:shd w:val="clear" w:color="auto" w:fill="FFFFFF"/>
        </w:rPr>
      </w:pPr>
    </w:p>
    <w:p w14:paraId="2AA4A888" w14:textId="7E5BAD35" w:rsidR="007936B4" w:rsidRPr="006A561E" w:rsidRDefault="007936B4">
      <w:pPr>
        <w:overflowPunct w:val="0"/>
        <w:adjustRightInd w:val="0"/>
        <w:snapToGrid w:val="0"/>
        <w:spacing w:before="100" w:beforeAutospacing="1" w:after="100" w:afterAutospacing="1" w:line="360" w:lineRule="auto"/>
        <w:jc w:val="center"/>
        <w:rPr>
          <w:rFonts w:eastAsia="新細明體" w:cs="Times New Roman"/>
          <w:color w:val="000000" w:themeColor="text1"/>
          <w:kern w:val="0"/>
          <w:szCs w:val="24"/>
          <w:shd w:val="clear" w:color="auto" w:fill="FFFFFF"/>
        </w:rPr>
      </w:pPr>
    </w:p>
    <w:p w14:paraId="1E10CA75" w14:textId="77777777" w:rsidR="00713CFE" w:rsidRPr="006A561E" w:rsidRDefault="00713CFE">
      <w:pPr>
        <w:overflowPunct w:val="0"/>
        <w:adjustRightInd w:val="0"/>
        <w:snapToGrid w:val="0"/>
        <w:spacing w:before="100" w:beforeAutospacing="1" w:after="100" w:afterAutospacing="1" w:line="360" w:lineRule="auto"/>
        <w:jc w:val="center"/>
        <w:rPr>
          <w:rFonts w:eastAsia="新細明體" w:cs="Times New Roman"/>
          <w:color w:val="000000" w:themeColor="text1"/>
          <w:kern w:val="0"/>
          <w:szCs w:val="24"/>
          <w:shd w:val="clear" w:color="auto" w:fill="FFFFFF"/>
        </w:rPr>
      </w:pPr>
    </w:p>
    <w:p w14:paraId="474364AE" w14:textId="011F6A05" w:rsidR="007936B4" w:rsidRPr="006A561E" w:rsidRDefault="007936B4">
      <w:pPr>
        <w:overflowPunct w:val="0"/>
        <w:adjustRightInd w:val="0"/>
        <w:snapToGrid w:val="0"/>
        <w:spacing w:before="100" w:beforeAutospacing="1" w:after="100" w:afterAutospacing="1" w:line="360" w:lineRule="auto"/>
        <w:jc w:val="center"/>
        <w:rPr>
          <w:rFonts w:eastAsia="新細明體" w:cs="Times New Roman"/>
          <w:color w:val="000000" w:themeColor="text1"/>
          <w:kern w:val="0"/>
          <w:szCs w:val="24"/>
          <w:shd w:val="clear" w:color="auto" w:fill="FFFFFF"/>
        </w:rPr>
      </w:pPr>
    </w:p>
    <w:p w14:paraId="6CB33259" w14:textId="246D0A60" w:rsidR="00F92229" w:rsidRPr="006A561E" w:rsidRDefault="00C24FA8" w:rsidP="0085754E">
      <w:pPr>
        <w:overflowPunct w:val="0"/>
        <w:adjustRightInd w:val="0"/>
        <w:snapToGrid w:val="0"/>
        <w:spacing w:before="100" w:beforeAutospacing="1" w:after="100" w:afterAutospacing="1" w:line="360" w:lineRule="auto"/>
        <w:jc w:val="center"/>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公共心理健康策略課程</w:t>
      </w:r>
      <w:r w:rsidR="00F92229" w:rsidRPr="006A561E">
        <w:rPr>
          <w:rFonts w:eastAsia="新細明體" w:cs="Times New Roman" w:hint="eastAsia"/>
          <w:color w:val="000000" w:themeColor="text1"/>
          <w:kern w:val="0"/>
          <w:szCs w:val="24"/>
          <w:shd w:val="clear" w:color="auto" w:fill="FFFFFF"/>
        </w:rPr>
        <w:t>合影</w:t>
      </w:r>
      <w:r w:rsidR="007556D5" w:rsidRPr="006A561E">
        <w:rPr>
          <w:rFonts w:eastAsia="新細明體" w:cs="Times New Roman" w:hint="eastAsia"/>
          <w:color w:val="000000" w:themeColor="text1"/>
          <w:kern w:val="0"/>
          <w:szCs w:val="24"/>
          <w:shd w:val="clear" w:color="auto" w:fill="FFFFFF"/>
        </w:rPr>
        <w:t xml:space="preserve">             </w:t>
      </w:r>
      <w:r w:rsidR="007556D5" w:rsidRPr="006A561E">
        <w:rPr>
          <w:rFonts w:eastAsia="新細明體" w:cs="Times New Roman" w:hint="eastAsia"/>
          <w:color w:val="000000" w:themeColor="text1"/>
          <w:kern w:val="0"/>
          <w:szCs w:val="24"/>
          <w:shd w:val="clear" w:color="auto" w:fill="FFFFFF"/>
        </w:rPr>
        <w:t>參訪文化、媒體與體育部</w:t>
      </w:r>
    </w:p>
    <w:p w14:paraId="0E4F4672" w14:textId="7C30369A" w:rsidR="007556D5" w:rsidRPr="006A561E" w:rsidRDefault="007226EB" w:rsidP="007556D5">
      <w:pPr>
        <w:pStyle w:val="a3"/>
        <w:rPr>
          <w:rFonts w:eastAsia="新細明體" w:cs="Times New Roman"/>
          <w:color w:val="000000" w:themeColor="text1"/>
        </w:rPr>
      </w:pPr>
      <w:r w:rsidRPr="006A561E">
        <w:rPr>
          <w:rFonts w:eastAsia="新細明體" w:cs="Times New Roman"/>
          <w:noProof/>
          <w:color w:val="000000" w:themeColor="text1"/>
        </w:rPr>
        <w:drawing>
          <wp:anchor distT="0" distB="0" distL="114300" distR="114300" simplePos="0" relativeHeight="252016128" behindDoc="0" locked="0" layoutInCell="1" allowOverlap="1" wp14:anchorId="6FE4D5E3" wp14:editId="069CC8C7">
            <wp:simplePos x="0" y="0"/>
            <wp:positionH relativeFrom="column">
              <wp:posOffset>16510</wp:posOffset>
            </wp:positionH>
            <wp:positionV relativeFrom="paragraph">
              <wp:posOffset>43815</wp:posOffset>
            </wp:positionV>
            <wp:extent cx="5625986" cy="2430780"/>
            <wp:effectExtent l="0" t="0" r="0"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圖片 113"/>
                    <pic:cNvPicPr/>
                  </pic:nvPicPr>
                  <pic:blipFill rotWithShape="1">
                    <a:blip r:embed="rId38">
                      <a:extLst>
                        <a:ext uri="{BEBA8EAE-BF5A-486C-A8C5-ECC9F3942E4B}">
                          <a14:imgProps xmlns:a14="http://schemas.microsoft.com/office/drawing/2010/main">
                            <a14:imgLayer r:embed="rId39">
                              <a14:imgEffect>
                                <a14:brightnessContrast bright="6000"/>
                              </a14:imgEffect>
                            </a14:imgLayer>
                          </a14:imgProps>
                        </a:ext>
                        <a:ext uri="{28A0092B-C50C-407E-A947-70E740481C1C}">
                          <a14:useLocalDpi xmlns:a14="http://schemas.microsoft.com/office/drawing/2010/main" val="0"/>
                        </a:ext>
                      </a:extLst>
                    </a:blip>
                    <a:srcRect l="1007" t="18360" r="8418" b="29842"/>
                    <a:stretch/>
                  </pic:blipFill>
                  <pic:spPr bwMode="auto">
                    <a:xfrm>
                      <a:off x="0" y="0"/>
                      <a:ext cx="5625986" cy="2430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37A801" w14:textId="2075EB54" w:rsidR="007556D5" w:rsidRPr="006A561E" w:rsidRDefault="007556D5" w:rsidP="007556D5">
      <w:pPr>
        <w:pStyle w:val="a3"/>
        <w:rPr>
          <w:rFonts w:eastAsia="新細明體" w:cs="Times New Roman"/>
          <w:color w:val="000000" w:themeColor="text1"/>
        </w:rPr>
      </w:pPr>
    </w:p>
    <w:p w14:paraId="12233B0D" w14:textId="2BFBA3CE" w:rsidR="007556D5" w:rsidRPr="006A561E" w:rsidRDefault="007556D5" w:rsidP="007556D5">
      <w:pPr>
        <w:pStyle w:val="a3"/>
        <w:rPr>
          <w:rFonts w:eastAsia="新細明體" w:cs="Times New Roman"/>
          <w:color w:val="000000" w:themeColor="text1"/>
        </w:rPr>
      </w:pPr>
    </w:p>
    <w:p w14:paraId="5E7B3C34" w14:textId="38C16FE8" w:rsidR="00713CFE" w:rsidRPr="006A561E" w:rsidRDefault="00713CFE" w:rsidP="007556D5">
      <w:pPr>
        <w:pStyle w:val="a3"/>
        <w:rPr>
          <w:rFonts w:eastAsia="新細明體" w:cs="Times New Roman"/>
          <w:color w:val="000000" w:themeColor="text1"/>
        </w:rPr>
      </w:pPr>
    </w:p>
    <w:p w14:paraId="6FEEE907" w14:textId="77777777" w:rsidR="00713CFE" w:rsidRPr="006A561E" w:rsidRDefault="00713CFE" w:rsidP="007556D5">
      <w:pPr>
        <w:pStyle w:val="a3"/>
        <w:rPr>
          <w:rFonts w:eastAsia="新細明體" w:cs="Times New Roman"/>
          <w:color w:val="000000" w:themeColor="text1"/>
        </w:rPr>
      </w:pPr>
    </w:p>
    <w:p w14:paraId="642E7593" w14:textId="2EB9B275" w:rsidR="007556D5" w:rsidRPr="006A561E" w:rsidRDefault="007556D5" w:rsidP="007556D5">
      <w:pPr>
        <w:pStyle w:val="a3"/>
        <w:rPr>
          <w:rFonts w:eastAsia="新細明體" w:cs="Times New Roman"/>
          <w:color w:val="000000" w:themeColor="text1"/>
        </w:rPr>
      </w:pPr>
    </w:p>
    <w:p w14:paraId="645EB20E" w14:textId="45DE1F31" w:rsidR="007556D5" w:rsidRPr="006A561E" w:rsidRDefault="007556D5" w:rsidP="007556D5">
      <w:pPr>
        <w:pStyle w:val="a3"/>
        <w:rPr>
          <w:rFonts w:eastAsia="新細明體" w:cs="Times New Roman"/>
          <w:color w:val="000000" w:themeColor="text1"/>
        </w:rPr>
      </w:pPr>
    </w:p>
    <w:p w14:paraId="5F68C64D" w14:textId="71B7146E" w:rsidR="007556D5" w:rsidRPr="006A561E" w:rsidRDefault="007556D5" w:rsidP="007556D5">
      <w:pPr>
        <w:pStyle w:val="a3"/>
        <w:rPr>
          <w:rFonts w:eastAsia="新細明體" w:cs="Times New Roman"/>
          <w:color w:val="000000" w:themeColor="text1"/>
        </w:rPr>
      </w:pPr>
    </w:p>
    <w:p w14:paraId="1219A87C" w14:textId="067EE612" w:rsidR="007556D5" w:rsidRPr="006A561E" w:rsidRDefault="007556D5" w:rsidP="007556D5">
      <w:pPr>
        <w:pStyle w:val="a3"/>
        <w:rPr>
          <w:rFonts w:eastAsia="新細明體" w:cs="Times New Roman"/>
          <w:color w:val="000000" w:themeColor="text1"/>
        </w:rPr>
      </w:pPr>
    </w:p>
    <w:p w14:paraId="19131996" w14:textId="61C11BFF" w:rsidR="007556D5" w:rsidRPr="006A561E" w:rsidRDefault="007556D5" w:rsidP="007556D5">
      <w:pPr>
        <w:pStyle w:val="a3"/>
        <w:rPr>
          <w:rFonts w:eastAsia="新細明體" w:cs="Times New Roman"/>
          <w:color w:val="000000" w:themeColor="text1"/>
        </w:rPr>
      </w:pPr>
    </w:p>
    <w:p w14:paraId="23FD8905" w14:textId="4AD9E0A5" w:rsidR="007556D5" w:rsidRPr="006A561E" w:rsidRDefault="007556D5" w:rsidP="007556D5">
      <w:pPr>
        <w:pStyle w:val="a3"/>
        <w:rPr>
          <w:rFonts w:eastAsia="新細明體" w:cs="Times New Roman"/>
          <w:color w:val="000000" w:themeColor="text1"/>
        </w:rPr>
      </w:pPr>
    </w:p>
    <w:p w14:paraId="19F9B09B" w14:textId="44D6F53D" w:rsidR="007556D5" w:rsidRPr="006A561E" w:rsidRDefault="007556D5" w:rsidP="007556D5">
      <w:pPr>
        <w:pStyle w:val="a3"/>
        <w:rPr>
          <w:rFonts w:eastAsia="新細明體" w:cs="Times New Roman"/>
          <w:color w:val="000000" w:themeColor="text1"/>
        </w:rPr>
      </w:pPr>
    </w:p>
    <w:p w14:paraId="57A3823A" w14:textId="33943E5A" w:rsidR="007556D5" w:rsidRPr="006A561E" w:rsidRDefault="007556D5" w:rsidP="007556D5">
      <w:pPr>
        <w:pStyle w:val="a3"/>
        <w:rPr>
          <w:rFonts w:eastAsia="新細明體" w:cs="Times New Roman"/>
          <w:color w:val="000000" w:themeColor="text1"/>
        </w:rPr>
      </w:pPr>
    </w:p>
    <w:p w14:paraId="5928E30D" w14:textId="49B4AAA6" w:rsidR="007556D5" w:rsidRPr="006A561E" w:rsidRDefault="007556D5" w:rsidP="007556D5">
      <w:pPr>
        <w:pStyle w:val="a3"/>
        <w:rPr>
          <w:rFonts w:eastAsia="新細明體" w:cs="Times New Roman"/>
          <w:color w:val="000000" w:themeColor="text1"/>
        </w:rPr>
      </w:pPr>
    </w:p>
    <w:p w14:paraId="330378B3" w14:textId="77777777" w:rsidR="007556D5" w:rsidRPr="006A561E" w:rsidRDefault="007556D5" w:rsidP="007556D5">
      <w:pPr>
        <w:pStyle w:val="a3"/>
        <w:rPr>
          <w:rFonts w:eastAsia="新細明體" w:cs="Times New Roman"/>
          <w:color w:val="000000" w:themeColor="text1"/>
        </w:rPr>
      </w:pPr>
    </w:p>
    <w:p w14:paraId="72C21EB1" w14:textId="5B0ACEE5" w:rsidR="00B85758" w:rsidRPr="006A561E" w:rsidRDefault="00B85758" w:rsidP="0085754E">
      <w:pPr>
        <w:pStyle w:val="a3"/>
        <w:rPr>
          <w:rFonts w:eastAsia="新細明體" w:cs="Times New Roman"/>
          <w:color w:val="000000" w:themeColor="text1"/>
        </w:rPr>
      </w:pPr>
    </w:p>
    <w:p w14:paraId="273A318F" w14:textId="539F6D83" w:rsidR="007D43DC" w:rsidRPr="006A561E" w:rsidRDefault="00C24FA8" w:rsidP="0085754E">
      <w:pPr>
        <w:overflowPunct w:val="0"/>
        <w:adjustRightInd w:val="0"/>
        <w:snapToGrid w:val="0"/>
        <w:spacing w:before="100" w:beforeAutospacing="1" w:after="100" w:afterAutospacing="1" w:line="360" w:lineRule="auto"/>
        <w:ind w:leftChars="1" w:left="991" w:hangingChars="412" w:hanging="989"/>
        <w:jc w:val="center"/>
        <w:rPr>
          <w:rFonts w:eastAsia="新細明體" w:cs="Times New Roman"/>
          <w:color w:val="000000" w:themeColor="text1"/>
          <w:kern w:val="0"/>
          <w:szCs w:val="24"/>
          <w:shd w:val="clear" w:color="auto" w:fill="FFFFFF"/>
        </w:rPr>
      </w:pPr>
      <w:r w:rsidRPr="006A561E">
        <w:rPr>
          <w:rFonts w:eastAsia="新細明體" w:cs="Times New Roman" w:hint="eastAsia"/>
          <w:color w:val="000000" w:themeColor="text1"/>
          <w:kern w:val="0"/>
          <w:szCs w:val="24"/>
          <w:shd w:val="clear" w:color="auto" w:fill="FFFFFF"/>
        </w:rPr>
        <w:t>參訪</w:t>
      </w:r>
      <w:r w:rsidR="00A71E32" w:rsidRPr="006A561E">
        <w:rPr>
          <w:rFonts w:eastAsia="新細明體" w:cs="Times New Roman" w:hint="eastAsia"/>
          <w:color w:val="000000" w:themeColor="text1"/>
          <w:kern w:val="0"/>
          <w:szCs w:val="24"/>
          <w:shd w:val="clear" w:color="auto" w:fill="FFFFFF"/>
        </w:rPr>
        <w:t>大倫敦政府合</w:t>
      </w:r>
      <w:r w:rsidRPr="006A561E">
        <w:rPr>
          <w:rFonts w:eastAsia="新細明體" w:cs="Times New Roman" w:hint="eastAsia"/>
          <w:color w:val="000000" w:themeColor="text1"/>
          <w:kern w:val="0"/>
          <w:szCs w:val="24"/>
          <w:shd w:val="clear" w:color="auto" w:fill="FFFFFF"/>
        </w:rPr>
        <w:t>影</w:t>
      </w:r>
    </w:p>
    <w:sectPr w:rsidR="007D43DC" w:rsidRPr="006A561E" w:rsidSect="00BD3860">
      <w:pgSz w:w="11906" w:h="16838"/>
      <w:pgMar w:top="1418" w:right="1418" w:bottom="1418" w:left="1418" w:header="851" w:footer="992" w:gutter="284"/>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8E7BCB" w14:textId="77777777" w:rsidR="00272D7B" w:rsidRDefault="00272D7B" w:rsidP="00847CC2">
      <w:r>
        <w:separator/>
      </w:r>
    </w:p>
  </w:endnote>
  <w:endnote w:type="continuationSeparator" w:id="0">
    <w:p w14:paraId="55694500" w14:textId="77777777" w:rsidR="00272D7B" w:rsidRDefault="00272D7B" w:rsidP="00847C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全字庫正宋體">
    <w:altName w:val="Arial Unicode MS"/>
    <w:charset w:val="88"/>
    <w:family w:val="roman"/>
    <w:pitch w:val="variable"/>
    <w:sig w:usb0="F7FFAEFF" w:usb1="E9DFFFFF" w:usb2="681FFFFF" w:usb3="00000000" w:csb0="003F00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6579A" w14:textId="77777777" w:rsidR="00782457" w:rsidRDefault="00782457" w:rsidP="002718DA">
    <w:pPr>
      <w:pStyle w:val="ac"/>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3095376"/>
      <w:docPartObj>
        <w:docPartGallery w:val="Page Numbers (Bottom of Page)"/>
        <w:docPartUnique/>
      </w:docPartObj>
    </w:sdtPr>
    <w:sdtEndPr/>
    <w:sdtContent>
      <w:p w14:paraId="4D702B86" w14:textId="2E5D7C8F" w:rsidR="00782457" w:rsidRDefault="00782457" w:rsidP="007854C7">
        <w:pPr>
          <w:pStyle w:val="ac"/>
          <w:jc w:val="center"/>
        </w:pPr>
        <w:r>
          <w:fldChar w:fldCharType="begin"/>
        </w:r>
        <w:r>
          <w:instrText>PAGE   \* MERGEFORMAT</w:instrText>
        </w:r>
        <w:r>
          <w:fldChar w:fldCharType="separate"/>
        </w:r>
        <w:r w:rsidR="00B05ADC" w:rsidRPr="00B05ADC">
          <w:rPr>
            <w:noProof/>
            <w:lang w:val="zh-TW"/>
          </w:rPr>
          <w:t>IV</w:t>
        </w:r>
        <w:r>
          <w:rPr>
            <w:noProof/>
            <w:lang w:val="zh-TW"/>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0202602"/>
      <w:docPartObj>
        <w:docPartGallery w:val="Page Numbers (Bottom of Page)"/>
        <w:docPartUnique/>
      </w:docPartObj>
    </w:sdtPr>
    <w:sdtEndPr/>
    <w:sdtContent>
      <w:p w14:paraId="0E83533A" w14:textId="7DD8EBD2" w:rsidR="00782457" w:rsidRDefault="00782457" w:rsidP="00F54FEC">
        <w:pPr>
          <w:pStyle w:val="ac"/>
          <w:jc w:val="center"/>
        </w:pPr>
        <w:r>
          <w:fldChar w:fldCharType="begin"/>
        </w:r>
        <w:r>
          <w:instrText>PAGE   \* MERGEFORMAT</w:instrText>
        </w:r>
        <w:r>
          <w:fldChar w:fldCharType="separate"/>
        </w:r>
        <w:r w:rsidR="00B05ADC" w:rsidRPr="00B05ADC">
          <w:rPr>
            <w:noProof/>
            <w:lang w:val="zh-TW"/>
          </w:rPr>
          <w:t>8</w:t>
        </w:r>
        <w:r>
          <w:rPr>
            <w:noProof/>
            <w:lang w:val="zh-TW"/>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9525260"/>
      <w:docPartObj>
        <w:docPartGallery w:val="Page Numbers (Bottom of Page)"/>
        <w:docPartUnique/>
      </w:docPartObj>
    </w:sdtPr>
    <w:sdtEndPr/>
    <w:sdtContent>
      <w:p w14:paraId="68B46267" w14:textId="4319F50C" w:rsidR="00782457" w:rsidRDefault="00782457" w:rsidP="00D46C4E">
        <w:pPr>
          <w:pStyle w:val="ac"/>
          <w:jc w:val="center"/>
        </w:pPr>
        <w:r>
          <w:fldChar w:fldCharType="begin"/>
        </w:r>
        <w:r>
          <w:instrText>PAGE   \* MERGEFORMAT</w:instrText>
        </w:r>
        <w:r>
          <w:fldChar w:fldCharType="separate"/>
        </w:r>
        <w:r w:rsidR="00B05ADC" w:rsidRPr="00B05ADC">
          <w:rPr>
            <w:noProof/>
            <w:lang w:val="zh-TW"/>
          </w:rPr>
          <w:t>12</w:t>
        </w:r>
        <w:r>
          <w:rPr>
            <w:noProof/>
            <w:lang w:val="zh-TW"/>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0AC68" w14:textId="77777777" w:rsidR="00272D7B" w:rsidRDefault="00272D7B" w:rsidP="00847CC2">
      <w:r>
        <w:separator/>
      </w:r>
    </w:p>
  </w:footnote>
  <w:footnote w:type="continuationSeparator" w:id="0">
    <w:p w14:paraId="112CB8AF" w14:textId="77777777" w:rsidR="00272D7B" w:rsidRDefault="00272D7B" w:rsidP="00847CC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144FA"/>
    <w:multiLevelType w:val="hybridMultilevel"/>
    <w:tmpl w:val="B9EE7B46"/>
    <w:lvl w:ilvl="0" w:tplc="F0523F0C">
      <w:start w:val="1"/>
      <w:numFmt w:val="taiwaneseCountingThousand"/>
      <w:lvlText w:val="（%1）"/>
      <w:lvlJc w:val="left"/>
      <w:pPr>
        <w:ind w:left="20751" w:hanging="480"/>
      </w:pPr>
      <w:rPr>
        <w:rFonts w:hint="default"/>
      </w:rPr>
    </w:lvl>
    <w:lvl w:ilvl="1" w:tplc="04090019">
      <w:start w:val="1"/>
      <w:numFmt w:val="ideographTraditional"/>
      <w:lvlText w:val="%2、"/>
      <w:lvlJc w:val="left"/>
      <w:pPr>
        <w:ind w:left="21231" w:hanging="480"/>
      </w:pPr>
    </w:lvl>
    <w:lvl w:ilvl="2" w:tplc="0409001B" w:tentative="1">
      <w:start w:val="1"/>
      <w:numFmt w:val="lowerRoman"/>
      <w:lvlText w:val="%3."/>
      <w:lvlJc w:val="right"/>
      <w:pPr>
        <w:ind w:left="21711" w:hanging="480"/>
      </w:pPr>
    </w:lvl>
    <w:lvl w:ilvl="3" w:tplc="0409000F" w:tentative="1">
      <w:start w:val="1"/>
      <w:numFmt w:val="decimal"/>
      <w:lvlText w:val="%4."/>
      <w:lvlJc w:val="left"/>
      <w:pPr>
        <w:ind w:left="22191" w:hanging="480"/>
      </w:pPr>
    </w:lvl>
    <w:lvl w:ilvl="4" w:tplc="04090019" w:tentative="1">
      <w:start w:val="1"/>
      <w:numFmt w:val="ideographTraditional"/>
      <w:lvlText w:val="%5、"/>
      <w:lvlJc w:val="left"/>
      <w:pPr>
        <w:ind w:left="22671" w:hanging="480"/>
      </w:pPr>
    </w:lvl>
    <w:lvl w:ilvl="5" w:tplc="0409001B" w:tentative="1">
      <w:start w:val="1"/>
      <w:numFmt w:val="lowerRoman"/>
      <w:lvlText w:val="%6."/>
      <w:lvlJc w:val="right"/>
      <w:pPr>
        <w:ind w:left="23151" w:hanging="480"/>
      </w:pPr>
    </w:lvl>
    <w:lvl w:ilvl="6" w:tplc="0409000F" w:tentative="1">
      <w:start w:val="1"/>
      <w:numFmt w:val="decimal"/>
      <w:lvlText w:val="%7."/>
      <w:lvlJc w:val="left"/>
      <w:pPr>
        <w:ind w:left="23631" w:hanging="480"/>
      </w:pPr>
    </w:lvl>
    <w:lvl w:ilvl="7" w:tplc="04090019" w:tentative="1">
      <w:start w:val="1"/>
      <w:numFmt w:val="ideographTraditional"/>
      <w:lvlText w:val="%8、"/>
      <w:lvlJc w:val="left"/>
      <w:pPr>
        <w:ind w:left="24111" w:hanging="480"/>
      </w:pPr>
    </w:lvl>
    <w:lvl w:ilvl="8" w:tplc="0409001B" w:tentative="1">
      <w:start w:val="1"/>
      <w:numFmt w:val="lowerRoman"/>
      <w:lvlText w:val="%9."/>
      <w:lvlJc w:val="right"/>
      <w:pPr>
        <w:ind w:left="24591" w:hanging="480"/>
      </w:pPr>
    </w:lvl>
  </w:abstractNum>
  <w:abstractNum w:abstractNumId="1" w15:restartNumberingAfterBreak="0">
    <w:nsid w:val="02C437B9"/>
    <w:multiLevelType w:val="hybridMultilevel"/>
    <w:tmpl w:val="02E201B2"/>
    <w:lvl w:ilvl="0" w:tplc="5628A8A6">
      <w:start w:val="1"/>
      <w:numFmt w:val="taiwaneseCountingThousand"/>
      <w:lvlText w:val="(%1)"/>
      <w:lvlJc w:val="left"/>
      <w:pPr>
        <w:ind w:left="580" w:hanging="480"/>
      </w:pPr>
      <w:rPr>
        <w:b/>
        <w:bCs/>
      </w:rPr>
    </w:lvl>
    <w:lvl w:ilvl="1" w:tplc="04090019">
      <w:start w:val="1"/>
      <w:numFmt w:val="ideographTraditional"/>
      <w:lvlText w:val="%2、"/>
      <w:lvlJc w:val="left"/>
      <w:pPr>
        <w:ind w:left="1060" w:hanging="480"/>
      </w:pPr>
    </w:lvl>
    <w:lvl w:ilvl="2" w:tplc="0409001B">
      <w:start w:val="1"/>
      <w:numFmt w:val="lowerRoman"/>
      <w:lvlText w:val="%3."/>
      <w:lvlJc w:val="right"/>
      <w:pPr>
        <w:ind w:left="1540" w:hanging="480"/>
      </w:pPr>
    </w:lvl>
    <w:lvl w:ilvl="3" w:tplc="0409000F">
      <w:start w:val="1"/>
      <w:numFmt w:val="decimal"/>
      <w:lvlText w:val="%4."/>
      <w:lvlJc w:val="left"/>
      <w:pPr>
        <w:ind w:left="2020" w:hanging="480"/>
      </w:pPr>
    </w:lvl>
    <w:lvl w:ilvl="4" w:tplc="04090019">
      <w:start w:val="1"/>
      <w:numFmt w:val="ideographTraditional"/>
      <w:lvlText w:val="%5、"/>
      <w:lvlJc w:val="left"/>
      <w:pPr>
        <w:ind w:left="2500" w:hanging="480"/>
      </w:pPr>
    </w:lvl>
    <w:lvl w:ilvl="5" w:tplc="0409001B">
      <w:start w:val="1"/>
      <w:numFmt w:val="lowerRoman"/>
      <w:lvlText w:val="%6."/>
      <w:lvlJc w:val="right"/>
      <w:pPr>
        <w:ind w:left="2980" w:hanging="480"/>
      </w:pPr>
    </w:lvl>
    <w:lvl w:ilvl="6" w:tplc="0409000F">
      <w:start w:val="1"/>
      <w:numFmt w:val="decimal"/>
      <w:lvlText w:val="%7."/>
      <w:lvlJc w:val="left"/>
      <w:pPr>
        <w:ind w:left="3460" w:hanging="480"/>
      </w:pPr>
    </w:lvl>
    <w:lvl w:ilvl="7" w:tplc="04090019">
      <w:start w:val="1"/>
      <w:numFmt w:val="ideographTraditional"/>
      <w:lvlText w:val="%8、"/>
      <w:lvlJc w:val="left"/>
      <w:pPr>
        <w:ind w:left="3940" w:hanging="480"/>
      </w:pPr>
    </w:lvl>
    <w:lvl w:ilvl="8" w:tplc="0409001B">
      <w:start w:val="1"/>
      <w:numFmt w:val="lowerRoman"/>
      <w:lvlText w:val="%9."/>
      <w:lvlJc w:val="right"/>
      <w:pPr>
        <w:ind w:left="4420" w:hanging="480"/>
      </w:pPr>
    </w:lvl>
  </w:abstractNum>
  <w:abstractNum w:abstractNumId="2" w15:restartNumberingAfterBreak="0">
    <w:nsid w:val="051F326C"/>
    <w:multiLevelType w:val="hybridMultilevel"/>
    <w:tmpl w:val="27900B3E"/>
    <w:lvl w:ilvl="0" w:tplc="F0523F0C">
      <w:start w:val="1"/>
      <w:numFmt w:val="taiwaneseCountingThousand"/>
      <w:lvlText w:val="（%1）"/>
      <w:lvlJc w:val="left"/>
      <w:pPr>
        <w:ind w:left="1330" w:hanging="480"/>
      </w:pPr>
      <w:rPr>
        <w:rFonts w:hint="default"/>
      </w:r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abstractNum w:abstractNumId="3" w15:restartNumberingAfterBreak="0">
    <w:nsid w:val="065E6FAE"/>
    <w:multiLevelType w:val="hybridMultilevel"/>
    <w:tmpl w:val="4BEC282E"/>
    <w:lvl w:ilvl="0" w:tplc="5E2E879A">
      <w:start w:val="1"/>
      <w:numFmt w:val="decimal"/>
      <w:lvlText w:val="%1."/>
      <w:lvlJc w:val="left"/>
      <w:pPr>
        <w:ind w:left="1135" w:hanging="40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8A1454"/>
    <w:multiLevelType w:val="hybridMultilevel"/>
    <w:tmpl w:val="2E48F7BA"/>
    <w:lvl w:ilvl="0" w:tplc="E6003400">
      <w:start w:val="1"/>
      <w:numFmt w:val="decimal"/>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5" w15:restartNumberingAfterBreak="0">
    <w:nsid w:val="084B451A"/>
    <w:multiLevelType w:val="hybridMultilevel"/>
    <w:tmpl w:val="64C438A0"/>
    <w:lvl w:ilvl="0" w:tplc="F0523F0C">
      <w:start w:val="1"/>
      <w:numFmt w:val="taiwaneseCountingThousand"/>
      <w:lvlText w:val="（%1）"/>
      <w:lvlJc w:val="left"/>
      <w:pPr>
        <w:ind w:left="1002" w:hanging="720"/>
      </w:pPr>
      <w:rPr>
        <w:rFonts w:hint="default"/>
      </w:rPr>
    </w:lvl>
    <w:lvl w:ilvl="1" w:tplc="04090019" w:tentative="1">
      <w:start w:val="1"/>
      <w:numFmt w:val="ideographTraditional"/>
      <w:lvlText w:val="%2、"/>
      <w:lvlJc w:val="left"/>
      <w:pPr>
        <w:ind w:left="1242" w:hanging="480"/>
      </w:pPr>
    </w:lvl>
    <w:lvl w:ilvl="2" w:tplc="0409001B" w:tentative="1">
      <w:start w:val="1"/>
      <w:numFmt w:val="lowerRoman"/>
      <w:lvlText w:val="%3."/>
      <w:lvlJc w:val="right"/>
      <w:pPr>
        <w:ind w:left="1722" w:hanging="480"/>
      </w:pPr>
    </w:lvl>
    <w:lvl w:ilvl="3" w:tplc="0409000F" w:tentative="1">
      <w:start w:val="1"/>
      <w:numFmt w:val="decimal"/>
      <w:lvlText w:val="%4."/>
      <w:lvlJc w:val="left"/>
      <w:pPr>
        <w:ind w:left="2202" w:hanging="480"/>
      </w:pPr>
    </w:lvl>
    <w:lvl w:ilvl="4" w:tplc="04090019" w:tentative="1">
      <w:start w:val="1"/>
      <w:numFmt w:val="ideographTraditional"/>
      <w:lvlText w:val="%5、"/>
      <w:lvlJc w:val="left"/>
      <w:pPr>
        <w:ind w:left="2682" w:hanging="480"/>
      </w:pPr>
    </w:lvl>
    <w:lvl w:ilvl="5" w:tplc="0409001B" w:tentative="1">
      <w:start w:val="1"/>
      <w:numFmt w:val="lowerRoman"/>
      <w:lvlText w:val="%6."/>
      <w:lvlJc w:val="right"/>
      <w:pPr>
        <w:ind w:left="3162" w:hanging="480"/>
      </w:pPr>
    </w:lvl>
    <w:lvl w:ilvl="6" w:tplc="0409000F" w:tentative="1">
      <w:start w:val="1"/>
      <w:numFmt w:val="decimal"/>
      <w:lvlText w:val="%7."/>
      <w:lvlJc w:val="left"/>
      <w:pPr>
        <w:ind w:left="3642" w:hanging="480"/>
      </w:pPr>
    </w:lvl>
    <w:lvl w:ilvl="7" w:tplc="04090019" w:tentative="1">
      <w:start w:val="1"/>
      <w:numFmt w:val="ideographTraditional"/>
      <w:lvlText w:val="%8、"/>
      <w:lvlJc w:val="left"/>
      <w:pPr>
        <w:ind w:left="4122" w:hanging="480"/>
      </w:pPr>
    </w:lvl>
    <w:lvl w:ilvl="8" w:tplc="0409001B" w:tentative="1">
      <w:start w:val="1"/>
      <w:numFmt w:val="lowerRoman"/>
      <w:lvlText w:val="%9."/>
      <w:lvlJc w:val="right"/>
      <w:pPr>
        <w:ind w:left="4602" w:hanging="480"/>
      </w:pPr>
    </w:lvl>
  </w:abstractNum>
  <w:abstractNum w:abstractNumId="6" w15:restartNumberingAfterBreak="0">
    <w:nsid w:val="0AA52005"/>
    <w:multiLevelType w:val="hybridMultilevel"/>
    <w:tmpl w:val="11D0C2E0"/>
    <w:lvl w:ilvl="0" w:tplc="9B160C30">
      <w:start w:val="1"/>
      <w:numFmt w:val="taiwaneseCountingThousand"/>
      <w:lvlText w:val="%1、"/>
      <w:lvlJc w:val="left"/>
      <w:pPr>
        <w:ind w:left="1189" w:hanging="480"/>
      </w:pPr>
      <w:rPr>
        <w:rFonts w:asciiTheme="minorEastAsia" w:eastAsiaTheme="minorEastAsia" w:hAnsiTheme="minorEastAsia" w:hint="eastAsia"/>
        <w:color w:val="auto"/>
        <w:sz w:val="28"/>
        <w:szCs w:val="28"/>
      </w:rPr>
    </w:lvl>
    <w:lvl w:ilvl="1" w:tplc="5EC29D2A">
      <w:start w:val="1"/>
      <w:numFmt w:val="decimal"/>
      <w:lvlText w:val="(%2)"/>
      <w:lvlJc w:val="left"/>
      <w:pPr>
        <w:ind w:left="840" w:hanging="36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 w15:restartNumberingAfterBreak="0">
    <w:nsid w:val="0E5C120B"/>
    <w:multiLevelType w:val="hybridMultilevel"/>
    <w:tmpl w:val="72B05176"/>
    <w:lvl w:ilvl="0" w:tplc="9B80277A">
      <w:start w:val="1"/>
      <w:numFmt w:val="decimal"/>
      <w:lvlText w:val="%1."/>
      <w:lvlJc w:val="left"/>
      <w:pPr>
        <w:ind w:left="1160" w:hanging="360"/>
      </w:pPr>
      <w:rPr>
        <w:rFonts w:hint="default"/>
        <w:b/>
        <w:bCs/>
      </w:rPr>
    </w:lvl>
    <w:lvl w:ilvl="1" w:tplc="04090019" w:tentative="1">
      <w:start w:val="1"/>
      <w:numFmt w:val="ideographTraditional"/>
      <w:lvlText w:val="%2、"/>
      <w:lvlJc w:val="left"/>
      <w:pPr>
        <w:ind w:left="1760" w:hanging="480"/>
      </w:pPr>
    </w:lvl>
    <w:lvl w:ilvl="2" w:tplc="0409001B" w:tentative="1">
      <w:start w:val="1"/>
      <w:numFmt w:val="lowerRoman"/>
      <w:lvlText w:val="%3."/>
      <w:lvlJc w:val="right"/>
      <w:pPr>
        <w:ind w:left="2240" w:hanging="480"/>
      </w:pPr>
    </w:lvl>
    <w:lvl w:ilvl="3" w:tplc="0409000F" w:tentative="1">
      <w:start w:val="1"/>
      <w:numFmt w:val="decimal"/>
      <w:lvlText w:val="%4."/>
      <w:lvlJc w:val="left"/>
      <w:pPr>
        <w:ind w:left="2720" w:hanging="480"/>
      </w:pPr>
    </w:lvl>
    <w:lvl w:ilvl="4" w:tplc="04090019" w:tentative="1">
      <w:start w:val="1"/>
      <w:numFmt w:val="ideographTraditional"/>
      <w:lvlText w:val="%5、"/>
      <w:lvlJc w:val="left"/>
      <w:pPr>
        <w:ind w:left="3200" w:hanging="480"/>
      </w:pPr>
    </w:lvl>
    <w:lvl w:ilvl="5" w:tplc="0409001B" w:tentative="1">
      <w:start w:val="1"/>
      <w:numFmt w:val="lowerRoman"/>
      <w:lvlText w:val="%6."/>
      <w:lvlJc w:val="right"/>
      <w:pPr>
        <w:ind w:left="3680" w:hanging="480"/>
      </w:pPr>
    </w:lvl>
    <w:lvl w:ilvl="6" w:tplc="0409000F" w:tentative="1">
      <w:start w:val="1"/>
      <w:numFmt w:val="decimal"/>
      <w:lvlText w:val="%7."/>
      <w:lvlJc w:val="left"/>
      <w:pPr>
        <w:ind w:left="4160" w:hanging="480"/>
      </w:pPr>
    </w:lvl>
    <w:lvl w:ilvl="7" w:tplc="04090019" w:tentative="1">
      <w:start w:val="1"/>
      <w:numFmt w:val="ideographTraditional"/>
      <w:lvlText w:val="%8、"/>
      <w:lvlJc w:val="left"/>
      <w:pPr>
        <w:ind w:left="4640" w:hanging="480"/>
      </w:pPr>
    </w:lvl>
    <w:lvl w:ilvl="8" w:tplc="0409001B" w:tentative="1">
      <w:start w:val="1"/>
      <w:numFmt w:val="lowerRoman"/>
      <w:lvlText w:val="%9."/>
      <w:lvlJc w:val="right"/>
      <w:pPr>
        <w:ind w:left="5120" w:hanging="480"/>
      </w:pPr>
    </w:lvl>
  </w:abstractNum>
  <w:abstractNum w:abstractNumId="8" w15:restartNumberingAfterBreak="0">
    <w:nsid w:val="0F236558"/>
    <w:multiLevelType w:val="hybridMultilevel"/>
    <w:tmpl w:val="3E384C4A"/>
    <w:lvl w:ilvl="0" w:tplc="5628A8A6">
      <w:start w:val="1"/>
      <w:numFmt w:val="taiwaneseCountingThousand"/>
      <w:lvlText w:val="(%1)"/>
      <w:lvlJc w:val="left"/>
      <w:pPr>
        <w:ind w:left="560" w:hanging="360"/>
      </w:pPr>
      <w:rPr>
        <w:b/>
        <w:bCs/>
      </w:rPr>
    </w:lvl>
    <w:lvl w:ilvl="1" w:tplc="04090019">
      <w:start w:val="1"/>
      <w:numFmt w:val="ideographTraditional"/>
      <w:lvlText w:val="%2、"/>
      <w:lvlJc w:val="left"/>
      <w:pPr>
        <w:ind w:left="1160" w:hanging="480"/>
      </w:pPr>
    </w:lvl>
    <w:lvl w:ilvl="2" w:tplc="0409001B">
      <w:start w:val="1"/>
      <w:numFmt w:val="lowerRoman"/>
      <w:lvlText w:val="%3."/>
      <w:lvlJc w:val="right"/>
      <w:pPr>
        <w:ind w:left="1640" w:hanging="480"/>
      </w:pPr>
    </w:lvl>
    <w:lvl w:ilvl="3" w:tplc="0409000F">
      <w:start w:val="1"/>
      <w:numFmt w:val="decimal"/>
      <w:lvlText w:val="%4."/>
      <w:lvlJc w:val="left"/>
      <w:pPr>
        <w:ind w:left="2120" w:hanging="480"/>
      </w:pPr>
    </w:lvl>
    <w:lvl w:ilvl="4" w:tplc="04090019">
      <w:start w:val="1"/>
      <w:numFmt w:val="ideographTraditional"/>
      <w:lvlText w:val="%5、"/>
      <w:lvlJc w:val="left"/>
      <w:pPr>
        <w:ind w:left="2600" w:hanging="480"/>
      </w:pPr>
    </w:lvl>
    <w:lvl w:ilvl="5" w:tplc="0409001B">
      <w:start w:val="1"/>
      <w:numFmt w:val="lowerRoman"/>
      <w:lvlText w:val="%6."/>
      <w:lvlJc w:val="right"/>
      <w:pPr>
        <w:ind w:left="3080" w:hanging="480"/>
      </w:pPr>
    </w:lvl>
    <w:lvl w:ilvl="6" w:tplc="0409000F">
      <w:start w:val="1"/>
      <w:numFmt w:val="decimal"/>
      <w:lvlText w:val="%7."/>
      <w:lvlJc w:val="left"/>
      <w:pPr>
        <w:ind w:left="3560" w:hanging="480"/>
      </w:pPr>
    </w:lvl>
    <w:lvl w:ilvl="7" w:tplc="04090019">
      <w:start w:val="1"/>
      <w:numFmt w:val="ideographTraditional"/>
      <w:lvlText w:val="%8、"/>
      <w:lvlJc w:val="left"/>
      <w:pPr>
        <w:ind w:left="4040" w:hanging="480"/>
      </w:pPr>
    </w:lvl>
    <w:lvl w:ilvl="8" w:tplc="0409001B">
      <w:start w:val="1"/>
      <w:numFmt w:val="lowerRoman"/>
      <w:lvlText w:val="%9."/>
      <w:lvlJc w:val="right"/>
      <w:pPr>
        <w:ind w:left="4520" w:hanging="480"/>
      </w:pPr>
    </w:lvl>
  </w:abstractNum>
  <w:abstractNum w:abstractNumId="9" w15:restartNumberingAfterBreak="0">
    <w:nsid w:val="153F5276"/>
    <w:multiLevelType w:val="hybridMultilevel"/>
    <w:tmpl w:val="C0260428"/>
    <w:lvl w:ilvl="0" w:tplc="2306DDE8">
      <w:start w:val="1"/>
      <w:numFmt w:val="taiwaneseCountingThousand"/>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7C63F78"/>
    <w:multiLevelType w:val="hybridMultilevel"/>
    <w:tmpl w:val="61C4F5E4"/>
    <w:lvl w:ilvl="0" w:tplc="5DB68B54">
      <w:start w:val="1"/>
      <w:numFmt w:val="taiwaneseCountingThousand"/>
      <w:lvlText w:val="(%1)"/>
      <w:lvlJc w:val="left"/>
      <w:pPr>
        <w:ind w:left="680" w:hanging="480"/>
      </w:pPr>
    </w:lvl>
    <w:lvl w:ilvl="1" w:tplc="04090019">
      <w:start w:val="1"/>
      <w:numFmt w:val="ideographTraditional"/>
      <w:lvlText w:val="%2、"/>
      <w:lvlJc w:val="left"/>
      <w:pPr>
        <w:ind w:left="1160" w:hanging="480"/>
      </w:pPr>
    </w:lvl>
    <w:lvl w:ilvl="2" w:tplc="0409001B">
      <w:start w:val="1"/>
      <w:numFmt w:val="lowerRoman"/>
      <w:lvlText w:val="%3."/>
      <w:lvlJc w:val="right"/>
      <w:pPr>
        <w:ind w:left="1640" w:hanging="480"/>
      </w:pPr>
    </w:lvl>
    <w:lvl w:ilvl="3" w:tplc="0409000F">
      <w:start w:val="1"/>
      <w:numFmt w:val="decimal"/>
      <w:lvlText w:val="%4."/>
      <w:lvlJc w:val="left"/>
      <w:pPr>
        <w:ind w:left="2120" w:hanging="480"/>
      </w:pPr>
    </w:lvl>
    <w:lvl w:ilvl="4" w:tplc="04090019">
      <w:start w:val="1"/>
      <w:numFmt w:val="ideographTraditional"/>
      <w:lvlText w:val="%5、"/>
      <w:lvlJc w:val="left"/>
      <w:pPr>
        <w:ind w:left="2600" w:hanging="480"/>
      </w:pPr>
    </w:lvl>
    <w:lvl w:ilvl="5" w:tplc="0409001B">
      <w:start w:val="1"/>
      <w:numFmt w:val="lowerRoman"/>
      <w:lvlText w:val="%6."/>
      <w:lvlJc w:val="right"/>
      <w:pPr>
        <w:ind w:left="3080" w:hanging="480"/>
      </w:pPr>
    </w:lvl>
    <w:lvl w:ilvl="6" w:tplc="0409000F">
      <w:start w:val="1"/>
      <w:numFmt w:val="decimal"/>
      <w:lvlText w:val="%7."/>
      <w:lvlJc w:val="left"/>
      <w:pPr>
        <w:ind w:left="3560" w:hanging="480"/>
      </w:pPr>
    </w:lvl>
    <w:lvl w:ilvl="7" w:tplc="04090019">
      <w:start w:val="1"/>
      <w:numFmt w:val="ideographTraditional"/>
      <w:lvlText w:val="%8、"/>
      <w:lvlJc w:val="left"/>
      <w:pPr>
        <w:ind w:left="4040" w:hanging="480"/>
      </w:pPr>
    </w:lvl>
    <w:lvl w:ilvl="8" w:tplc="0409001B">
      <w:start w:val="1"/>
      <w:numFmt w:val="lowerRoman"/>
      <w:lvlText w:val="%9."/>
      <w:lvlJc w:val="right"/>
      <w:pPr>
        <w:ind w:left="4520" w:hanging="480"/>
      </w:pPr>
    </w:lvl>
  </w:abstractNum>
  <w:abstractNum w:abstractNumId="11" w15:restartNumberingAfterBreak="0">
    <w:nsid w:val="18D569C7"/>
    <w:multiLevelType w:val="hybridMultilevel"/>
    <w:tmpl w:val="95A6A6C4"/>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2" w15:restartNumberingAfterBreak="0">
    <w:nsid w:val="19992C15"/>
    <w:multiLevelType w:val="hybridMultilevel"/>
    <w:tmpl w:val="C0260428"/>
    <w:lvl w:ilvl="0" w:tplc="2306DDE8">
      <w:start w:val="1"/>
      <w:numFmt w:val="taiwaneseCountingThousand"/>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A402DFA"/>
    <w:multiLevelType w:val="hybridMultilevel"/>
    <w:tmpl w:val="317CE584"/>
    <w:lvl w:ilvl="0" w:tplc="0409000F">
      <w:start w:val="1"/>
      <w:numFmt w:val="decimal"/>
      <w:lvlText w:val="%1."/>
      <w:lvlJc w:val="left"/>
      <w:pPr>
        <w:ind w:left="479" w:hanging="480"/>
      </w:pPr>
    </w:lvl>
    <w:lvl w:ilvl="1" w:tplc="04090019" w:tentative="1">
      <w:start w:val="1"/>
      <w:numFmt w:val="ideographTraditional"/>
      <w:lvlText w:val="%2、"/>
      <w:lvlJc w:val="left"/>
      <w:pPr>
        <w:ind w:left="959" w:hanging="480"/>
      </w:pPr>
    </w:lvl>
    <w:lvl w:ilvl="2" w:tplc="0409001B" w:tentative="1">
      <w:start w:val="1"/>
      <w:numFmt w:val="lowerRoman"/>
      <w:lvlText w:val="%3."/>
      <w:lvlJc w:val="right"/>
      <w:pPr>
        <w:ind w:left="1439" w:hanging="480"/>
      </w:pPr>
    </w:lvl>
    <w:lvl w:ilvl="3" w:tplc="0409000F" w:tentative="1">
      <w:start w:val="1"/>
      <w:numFmt w:val="decimal"/>
      <w:lvlText w:val="%4."/>
      <w:lvlJc w:val="left"/>
      <w:pPr>
        <w:ind w:left="1919" w:hanging="480"/>
      </w:pPr>
    </w:lvl>
    <w:lvl w:ilvl="4" w:tplc="04090019" w:tentative="1">
      <w:start w:val="1"/>
      <w:numFmt w:val="ideographTraditional"/>
      <w:lvlText w:val="%5、"/>
      <w:lvlJc w:val="left"/>
      <w:pPr>
        <w:ind w:left="2399" w:hanging="480"/>
      </w:pPr>
    </w:lvl>
    <w:lvl w:ilvl="5" w:tplc="0409001B" w:tentative="1">
      <w:start w:val="1"/>
      <w:numFmt w:val="lowerRoman"/>
      <w:lvlText w:val="%6."/>
      <w:lvlJc w:val="right"/>
      <w:pPr>
        <w:ind w:left="2879" w:hanging="480"/>
      </w:pPr>
    </w:lvl>
    <w:lvl w:ilvl="6" w:tplc="0409000F" w:tentative="1">
      <w:start w:val="1"/>
      <w:numFmt w:val="decimal"/>
      <w:lvlText w:val="%7."/>
      <w:lvlJc w:val="left"/>
      <w:pPr>
        <w:ind w:left="3359" w:hanging="480"/>
      </w:pPr>
    </w:lvl>
    <w:lvl w:ilvl="7" w:tplc="04090019" w:tentative="1">
      <w:start w:val="1"/>
      <w:numFmt w:val="ideographTraditional"/>
      <w:lvlText w:val="%8、"/>
      <w:lvlJc w:val="left"/>
      <w:pPr>
        <w:ind w:left="3839" w:hanging="480"/>
      </w:pPr>
    </w:lvl>
    <w:lvl w:ilvl="8" w:tplc="0409001B" w:tentative="1">
      <w:start w:val="1"/>
      <w:numFmt w:val="lowerRoman"/>
      <w:lvlText w:val="%9."/>
      <w:lvlJc w:val="right"/>
      <w:pPr>
        <w:ind w:left="4319" w:hanging="480"/>
      </w:pPr>
    </w:lvl>
  </w:abstractNum>
  <w:abstractNum w:abstractNumId="14" w15:restartNumberingAfterBreak="0">
    <w:nsid w:val="1BF8351E"/>
    <w:multiLevelType w:val="hybridMultilevel"/>
    <w:tmpl w:val="61C4F5E4"/>
    <w:lvl w:ilvl="0" w:tplc="5DB68B54">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5" w15:restartNumberingAfterBreak="0">
    <w:nsid w:val="1D6A296A"/>
    <w:multiLevelType w:val="hybridMultilevel"/>
    <w:tmpl w:val="E8C6A708"/>
    <w:lvl w:ilvl="0" w:tplc="7BC0D2DC">
      <w:start w:val="1"/>
      <w:numFmt w:val="taiwaneseCountingThousand"/>
      <w:lvlText w:val="（%1）"/>
      <w:lvlJc w:val="left"/>
      <w:pPr>
        <w:ind w:left="885" w:hanging="88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E0D1111"/>
    <w:multiLevelType w:val="multilevel"/>
    <w:tmpl w:val="C05AD94E"/>
    <w:lvl w:ilvl="0">
      <w:start w:val="1"/>
      <w:numFmt w:val="decimal"/>
      <w:lvlText w:val="(%1)"/>
      <w:lvlJc w:val="left"/>
      <w:pPr>
        <w:ind w:left="600" w:hanging="360"/>
      </w:pPr>
      <w:rPr>
        <w:rFonts w:hint="default"/>
      </w:rPr>
    </w:lvl>
    <w:lvl w:ilvl="1">
      <w:start w:val="1"/>
      <w:numFmt w:val="decimal"/>
      <w:lvlText w:val="(%2)"/>
      <w:lvlJc w:val="left"/>
      <w:pPr>
        <w:ind w:left="2203" w:hanging="360"/>
      </w:pPr>
      <w:rPr>
        <w:rFonts w:hint="eastAsia"/>
      </w:rPr>
    </w:lvl>
    <w:lvl w:ilvl="2">
      <w:start w:val="1"/>
      <w:numFmt w:val="lowerRoman"/>
      <w:lvlText w:val="%3."/>
      <w:lvlJc w:val="right"/>
      <w:pPr>
        <w:ind w:left="1680" w:hanging="480"/>
      </w:pPr>
    </w:lvl>
    <w:lvl w:ilvl="3">
      <w:start w:val="1"/>
      <w:numFmt w:val="decimal"/>
      <w:lvlText w:val="%4."/>
      <w:lvlJc w:val="left"/>
      <w:pPr>
        <w:ind w:left="2160" w:hanging="480"/>
      </w:pPr>
    </w:lvl>
    <w:lvl w:ilvl="4">
      <w:start w:val="1"/>
      <w:numFmt w:val="decimal"/>
      <w:lvlText w:val="%5、"/>
      <w:lvlJc w:val="left"/>
      <w:pPr>
        <w:ind w:left="2640" w:hanging="480"/>
      </w:pPr>
    </w:lvl>
    <w:lvl w:ilvl="5">
      <w:start w:val="1"/>
      <w:numFmt w:val="lowerRoman"/>
      <w:lvlText w:val="%6."/>
      <w:lvlJc w:val="right"/>
      <w:pPr>
        <w:ind w:left="3120" w:hanging="480"/>
      </w:pPr>
    </w:lvl>
    <w:lvl w:ilvl="6">
      <w:start w:val="1"/>
      <w:numFmt w:val="decimal"/>
      <w:lvlText w:val="%7."/>
      <w:lvlJc w:val="left"/>
      <w:pPr>
        <w:ind w:left="3600" w:hanging="480"/>
      </w:pPr>
    </w:lvl>
    <w:lvl w:ilvl="7">
      <w:start w:val="1"/>
      <w:numFmt w:val="decimal"/>
      <w:lvlText w:val="%8、"/>
      <w:lvlJc w:val="left"/>
      <w:pPr>
        <w:ind w:left="4080" w:hanging="480"/>
      </w:pPr>
    </w:lvl>
    <w:lvl w:ilvl="8">
      <w:start w:val="1"/>
      <w:numFmt w:val="lowerRoman"/>
      <w:lvlText w:val="%9."/>
      <w:lvlJc w:val="right"/>
      <w:pPr>
        <w:ind w:left="4560" w:hanging="480"/>
      </w:pPr>
    </w:lvl>
  </w:abstractNum>
  <w:abstractNum w:abstractNumId="17" w15:restartNumberingAfterBreak="0">
    <w:nsid w:val="20092FFA"/>
    <w:multiLevelType w:val="hybridMultilevel"/>
    <w:tmpl w:val="EC4CA56E"/>
    <w:lvl w:ilvl="0" w:tplc="0409000F">
      <w:start w:val="1"/>
      <w:numFmt w:val="decimal"/>
      <w:lvlText w:val="%1."/>
      <w:lvlJc w:val="left"/>
      <w:pPr>
        <w:ind w:left="820" w:hanging="480"/>
      </w:p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18" w15:restartNumberingAfterBreak="0">
    <w:nsid w:val="207F6690"/>
    <w:multiLevelType w:val="hybridMultilevel"/>
    <w:tmpl w:val="7C5664C6"/>
    <w:lvl w:ilvl="0" w:tplc="55F87DAC">
      <w:start w:val="1"/>
      <w:numFmt w:val="decimal"/>
      <w:lvlText w:val="%1."/>
      <w:lvlJc w:val="left"/>
      <w:pPr>
        <w:ind w:left="708" w:hanging="480"/>
      </w:pPr>
      <w:rPr>
        <w:rFonts w:ascii="Times New Roman" w:hAnsi="Times New Roman" w:cs="Times New Roman" w:hint="default"/>
      </w:rPr>
    </w:lvl>
    <w:lvl w:ilvl="1" w:tplc="04090019" w:tentative="1">
      <w:start w:val="1"/>
      <w:numFmt w:val="ideographTraditional"/>
      <w:lvlText w:val="%2、"/>
      <w:lvlJc w:val="left"/>
      <w:pPr>
        <w:ind w:left="1188" w:hanging="480"/>
      </w:pPr>
    </w:lvl>
    <w:lvl w:ilvl="2" w:tplc="0409001B" w:tentative="1">
      <w:start w:val="1"/>
      <w:numFmt w:val="lowerRoman"/>
      <w:lvlText w:val="%3."/>
      <w:lvlJc w:val="right"/>
      <w:pPr>
        <w:ind w:left="1668" w:hanging="480"/>
      </w:pPr>
    </w:lvl>
    <w:lvl w:ilvl="3" w:tplc="0409000F" w:tentative="1">
      <w:start w:val="1"/>
      <w:numFmt w:val="decimal"/>
      <w:lvlText w:val="%4."/>
      <w:lvlJc w:val="left"/>
      <w:pPr>
        <w:ind w:left="2148" w:hanging="480"/>
      </w:pPr>
    </w:lvl>
    <w:lvl w:ilvl="4" w:tplc="04090019" w:tentative="1">
      <w:start w:val="1"/>
      <w:numFmt w:val="ideographTraditional"/>
      <w:lvlText w:val="%5、"/>
      <w:lvlJc w:val="left"/>
      <w:pPr>
        <w:ind w:left="2628" w:hanging="480"/>
      </w:pPr>
    </w:lvl>
    <w:lvl w:ilvl="5" w:tplc="0409001B" w:tentative="1">
      <w:start w:val="1"/>
      <w:numFmt w:val="lowerRoman"/>
      <w:lvlText w:val="%6."/>
      <w:lvlJc w:val="right"/>
      <w:pPr>
        <w:ind w:left="3108" w:hanging="480"/>
      </w:pPr>
    </w:lvl>
    <w:lvl w:ilvl="6" w:tplc="0409000F" w:tentative="1">
      <w:start w:val="1"/>
      <w:numFmt w:val="decimal"/>
      <w:lvlText w:val="%7."/>
      <w:lvlJc w:val="left"/>
      <w:pPr>
        <w:ind w:left="3588" w:hanging="480"/>
      </w:pPr>
    </w:lvl>
    <w:lvl w:ilvl="7" w:tplc="04090019" w:tentative="1">
      <w:start w:val="1"/>
      <w:numFmt w:val="ideographTraditional"/>
      <w:lvlText w:val="%8、"/>
      <w:lvlJc w:val="left"/>
      <w:pPr>
        <w:ind w:left="4068" w:hanging="480"/>
      </w:pPr>
    </w:lvl>
    <w:lvl w:ilvl="8" w:tplc="0409001B" w:tentative="1">
      <w:start w:val="1"/>
      <w:numFmt w:val="lowerRoman"/>
      <w:lvlText w:val="%9."/>
      <w:lvlJc w:val="right"/>
      <w:pPr>
        <w:ind w:left="4548" w:hanging="480"/>
      </w:pPr>
    </w:lvl>
  </w:abstractNum>
  <w:abstractNum w:abstractNumId="19" w15:restartNumberingAfterBreak="0">
    <w:nsid w:val="20EB7D82"/>
    <w:multiLevelType w:val="hybridMultilevel"/>
    <w:tmpl w:val="38B2831A"/>
    <w:lvl w:ilvl="0" w:tplc="EDC2BAF6">
      <w:start w:val="1"/>
      <w:numFmt w:val="decimal"/>
      <w:lvlText w:val="%1."/>
      <w:lvlJc w:val="left"/>
      <w:pPr>
        <w:ind w:left="2721" w:hanging="480"/>
      </w:pPr>
      <w:rPr>
        <w:rFonts w:hint="default"/>
        <w:b/>
        <w:bCs/>
      </w:rPr>
    </w:lvl>
    <w:lvl w:ilvl="1" w:tplc="5232BFEA">
      <w:start w:val="1"/>
      <w:numFmt w:val="decimal"/>
      <w:lvlText w:val="(%2)"/>
      <w:lvlJc w:val="left"/>
      <w:pPr>
        <w:ind w:left="1041" w:hanging="480"/>
      </w:pPr>
      <w:rPr>
        <w:rFonts w:hint="eastAsia"/>
      </w:rPr>
    </w:lvl>
    <w:lvl w:ilvl="2" w:tplc="0409001B" w:tentative="1">
      <w:start w:val="1"/>
      <w:numFmt w:val="lowerRoman"/>
      <w:lvlText w:val="%3."/>
      <w:lvlJc w:val="right"/>
      <w:pPr>
        <w:ind w:left="1521" w:hanging="480"/>
      </w:pPr>
    </w:lvl>
    <w:lvl w:ilvl="3" w:tplc="0409000F" w:tentative="1">
      <w:start w:val="1"/>
      <w:numFmt w:val="decimal"/>
      <w:lvlText w:val="%4."/>
      <w:lvlJc w:val="left"/>
      <w:pPr>
        <w:ind w:left="2001" w:hanging="480"/>
      </w:pPr>
    </w:lvl>
    <w:lvl w:ilvl="4" w:tplc="04090019" w:tentative="1">
      <w:start w:val="1"/>
      <w:numFmt w:val="ideographTraditional"/>
      <w:lvlText w:val="%5、"/>
      <w:lvlJc w:val="left"/>
      <w:pPr>
        <w:ind w:left="2481" w:hanging="480"/>
      </w:pPr>
    </w:lvl>
    <w:lvl w:ilvl="5" w:tplc="0409001B" w:tentative="1">
      <w:start w:val="1"/>
      <w:numFmt w:val="lowerRoman"/>
      <w:lvlText w:val="%6."/>
      <w:lvlJc w:val="right"/>
      <w:pPr>
        <w:ind w:left="2961" w:hanging="480"/>
      </w:pPr>
    </w:lvl>
    <w:lvl w:ilvl="6" w:tplc="0409000F" w:tentative="1">
      <w:start w:val="1"/>
      <w:numFmt w:val="decimal"/>
      <w:lvlText w:val="%7."/>
      <w:lvlJc w:val="left"/>
      <w:pPr>
        <w:ind w:left="3441" w:hanging="480"/>
      </w:pPr>
    </w:lvl>
    <w:lvl w:ilvl="7" w:tplc="04090019" w:tentative="1">
      <w:start w:val="1"/>
      <w:numFmt w:val="ideographTraditional"/>
      <w:lvlText w:val="%8、"/>
      <w:lvlJc w:val="left"/>
      <w:pPr>
        <w:ind w:left="3921" w:hanging="480"/>
      </w:pPr>
    </w:lvl>
    <w:lvl w:ilvl="8" w:tplc="0409001B" w:tentative="1">
      <w:start w:val="1"/>
      <w:numFmt w:val="lowerRoman"/>
      <w:lvlText w:val="%9."/>
      <w:lvlJc w:val="right"/>
      <w:pPr>
        <w:ind w:left="4401" w:hanging="480"/>
      </w:pPr>
    </w:lvl>
  </w:abstractNum>
  <w:abstractNum w:abstractNumId="20" w15:restartNumberingAfterBreak="0">
    <w:nsid w:val="22B70FF9"/>
    <w:multiLevelType w:val="hybridMultilevel"/>
    <w:tmpl w:val="CAB040AE"/>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281C6987"/>
    <w:multiLevelType w:val="hybridMultilevel"/>
    <w:tmpl w:val="6AFA9950"/>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2" w15:restartNumberingAfterBreak="0">
    <w:nsid w:val="2D3F07B6"/>
    <w:multiLevelType w:val="hybridMultilevel"/>
    <w:tmpl w:val="1C624CE8"/>
    <w:lvl w:ilvl="0" w:tplc="5628A8A6">
      <w:start w:val="1"/>
      <w:numFmt w:val="taiwaneseCountingThousand"/>
      <w:lvlText w:val="(%1)"/>
      <w:lvlJc w:val="left"/>
      <w:pPr>
        <w:ind w:left="480" w:hanging="480"/>
      </w:pPr>
      <w:rPr>
        <w:b/>
        <w:bCs/>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3" w15:restartNumberingAfterBreak="0">
    <w:nsid w:val="2D8451EF"/>
    <w:multiLevelType w:val="hybridMultilevel"/>
    <w:tmpl w:val="1AC8E4D4"/>
    <w:lvl w:ilvl="0" w:tplc="8180ABF6">
      <w:start w:val="1"/>
      <w:numFmt w:val="decimal"/>
      <w:lvlText w:val="(%1)"/>
      <w:lvlJc w:val="left"/>
      <w:pPr>
        <w:ind w:left="960" w:hanging="480"/>
      </w:pPr>
      <w:rPr>
        <w:rFonts w:ascii="Times New Roman" w:eastAsia="標楷體" w:hAnsi="Times New Roman"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2E4840B7"/>
    <w:multiLevelType w:val="hybridMultilevel"/>
    <w:tmpl w:val="D5B404D8"/>
    <w:lvl w:ilvl="0" w:tplc="5628A8A6">
      <w:start w:val="1"/>
      <w:numFmt w:val="taiwaneseCountingThousand"/>
      <w:lvlText w:val="(%1)"/>
      <w:lvlJc w:val="left"/>
      <w:pPr>
        <w:ind w:left="460" w:hanging="360"/>
      </w:pPr>
      <w:rPr>
        <w:b/>
        <w:bCs/>
      </w:rPr>
    </w:lvl>
    <w:lvl w:ilvl="1" w:tplc="04090019">
      <w:start w:val="1"/>
      <w:numFmt w:val="ideographTraditional"/>
      <w:lvlText w:val="%2、"/>
      <w:lvlJc w:val="left"/>
      <w:pPr>
        <w:ind w:left="1060" w:hanging="480"/>
      </w:pPr>
    </w:lvl>
    <w:lvl w:ilvl="2" w:tplc="0409001B">
      <w:start w:val="1"/>
      <w:numFmt w:val="lowerRoman"/>
      <w:lvlText w:val="%3."/>
      <w:lvlJc w:val="right"/>
      <w:pPr>
        <w:ind w:left="1540" w:hanging="480"/>
      </w:pPr>
    </w:lvl>
    <w:lvl w:ilvl="3" w:tplc="0409000F">
      <w:start w:val="1"/>
      <w:numFmt w:val="decimal"/>
      <w:lvlText w:val="%4."/>
      <w:lvlJc w:val="left"/>
      <w:pPr>
        <w:ind w:left="2020" w:hanging="480"/>
      </w:pPr>
    </w:lvl>
    <w:lvl w:ilvl="4" w:tplc="04090019">
      <w:start w:val="1"/>
      <w:numFmt w:val="ideographTraditional"/>
      <w:lvlText w:val="%5、"/>
      <w:lvlJc w:val="left"/>
      <w:pPr>
        <w:ind w:left="2500" w:hanging="480"/>
      </w:pPr>
    </w:lvl>
    <w:lvl w:ilvl="5" w:tplc="0409001B">
      <w:start w:val="1"/>
      <w:numFmt w:val="lowerRoman"/>
      <w:lvlText w:val="%6."/>
      <w:lvlJc w:val="right"/>
      <w:pPr>
        <w:ind w:left="2980" w:hanging="480"/>
      </w:pPr>
    </w:lvl>
    <w:lvl w:ilvl="6" w:tplc="0409000F">
      <w:start w:val="1"/>
      <w:numFmt w:val="decimal"/>
      <w:lvlText w:val="%7."/>
      <w:lvlJc w:val="left"/>
      <w:pPr>
        <w:ind w:left="3460" w:hanging="480"/>
      </w:pPr>
    </w:lvl>
    <w:lvl w:ilvl="7" w:tplc="04090019">
      <w:start w:val="1"/>
      <w:numFmt w:val="ideographTraditional"/>
      <w:lvlText w:val="%8、"/>
      <w:lvlJc w:val="left"/>
      <w:pPr>
        <w:ind w:left="3940" w:hanging="480"/>
      </w:pPr>
    </w:lvl>
    <w:lvl w:ilvl="8" w:tplc="0409001B">
      <w:start w:val="1"/>
      <w:numFmt w:val="lowerRoman"/>
      <w:lvlText w:val="%9."/>
      <w:lvlJc w:val="right"/>
      <w:pPr>
        <w:ind w:left="4420" w:hanging="480"/>
      </w:pPr>
    </w:lvl>
  </w:abstractNum>
  <w:abstractNum w:abstractNumId="25" w15:restartNumberingAfterBreak="0">
    <w:nsid w:val="30416991"/>
    <w:multiLevelType w:val="hybridMultilevel"/>
    <w:tmpl w:val="7DC20446"/>
    <w:lvl w:ilvl="0" w:tplc="A93E23B2">
      <w:start w:val="1"/>
      <w:numFmt w:val="taiwaneseCountingThousand"/>
      <w:lvlText w:val="%1、"/>
      <w:lvlJc w:val="left"/>
      <w:pPr>
        <w:ind w:left="480" w:hanging="480"/>
      </w:pPr>
      <w:rPr>
        <w:rFonts w:ascii="標楷體" w:eastAsia="標楷體" w:hAnsi="標楷體" w:hint="eastAsia"/>
        <w:color w:val="auto"/>
        <w:sz w:val="32"/>
        <w:szCs w:val="32"/>
      </w:rPr>
    </w:lvl>
    <w:lvl w:ilvl="1" w:tplc="5C245346">
      <w:start w:val="1"/>
      <w:numFmt w:val="taiwaneseCountingThousand"/>
      <w:lvlText w:val="(%2)"/>
      <w:lvlJc w:val="left"/>
      <w:pPr>
        <w:ind w:left="1005" w:hanging="525"/>
      </w:pPr>
    </w:lvl>
    <w:lvl w:ilvl="2" w:tplc="6360BC02">
      <w:start w:val="1"/>
      <w:numFmt w:val="decimal"/>
      <w:lvlText w:val="%3."/>
      <w:lvlJc w:val="left"/>
      <w:pPr>
        <w:ind w:left="1320" w:hanging="360"/>
      </w:pPr>
    </w:lvl>
    <w:lvl w:ilvl="3" w:tplc="0409000F">
      <w:start w:val="1"/>
      <w:numFmt w:val="decimal"/>
      <w:lvlText w:val="%4."/>
      <w:lvlJc w:val="left"/>
      <w:pPr>
        <w:ind w:left="1890" w:hanging="45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6" w15:restartNumberingAfterBreak="0">
    <w:nsid w:val="3469574F"/>
    <w:multiLevelType w:val="hybridMultilevel"/>
    <w:tmpl w:val="6DF8572A"/>
    <w:lvl w:ilvl="0" w:tplc="3AD8D8D8">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34782639"/>
    <w:multiLevelType w:val="hybridMultilevel"/>
    <w:tmpl w:val="04A47782"/>
    <w:lvl w:ilvl="0" w:tplc="F0523F0C">
      <w:start w:val="1"/>
      <w:numFmt w:val="taiwaneseCountingThousand"/>
      <w:lvlText w:val="（%1）"/>
      <w:lvlJc w:val="left"/>
      <w:pPr>
        <w:ind w:left="960" w:hanging="480"/>
      </w:pPr>
      <w:rPr>
        <w:rFonts w:hint="default"/>
      </w:rPr>
    </w:lvl>
    <w:lvl w:ilvl="1" w:tplc="04090019">
      <w:start w:val="1"/>
      <w:numFmt w:val="ideographTraditional"/>
      <w:lvlText w:val="%2、"/>
      <w:lvlJc w:val="left"/>
      <w:pPr>
        <w:ind w:left="1440" w:hanging="480"/>
      </w:pPr>
    </w:lvl>
    <w:lvl w:ilvl="2" w:tplc="F0523F0C">
      <w:start w:val="1"/>
      <w:numFmt w:val="taiwaneseCountingThousand"/>
      <w:lvlText w:val="（%3）"/>
      <w:lvlJc w:val="left"/>
      <w:pPr>
        <w:ind w:left="1800" w:hanging="360"/>
      </w:pPr>
      <w:rPr>
        <w:rFonts w:hint="default"/>
      </w:rPr>
    </w:lvl>
    <w:lvl w:ilvl="3" w:tplc="0409000F">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8" w15:restartNumberingAfterBreak="0">
    <w:nsid w:val="34B40C42"/>
    <w:multiLevelType w:val="hybridMultilevel"/>
    <w:tmpl w:val="C97E95CC"/>
    <w:lvl w:ilvl="0" w:tplc="5C245346">
      <w:start w:val="1"/>
      <w:numFmt w:val="taiwaneseCountingThousand"/>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34F14634"/>
    <w:multiLevelType w:val="hybridMultilevel"/>
    <w:tmpl w:val="D478B318"/>
    <w:lvl w:ilvl="0" w:tplc="C7268B82">
      <w:start w:val="1"/>
      <w:numFmt w:val="taiwaneseCountingThousand"/>
      <w:lvlText w:val="(%1)"/>
      <w:lvlJc w:val="left"/>
      <w:pPr>
        <w:ind w:left="720" w:hanging="720"/>
      </w:pPr>
      <w:rPr>
        <w:rFonts w:hint="default"/>
      </w:rPr>
    </w:lvl>
    <w:lvl w:ilvl="1" w:tplc="8180ABF6">
      <w:start w:val="1"/>
      <w:numFmt w:val="decimal"/>
      <w:lvlText w:val="(%2)"/>
      <w:lvlJc w:val="left"/>
      <w:pPr>
        <w:ind w:left="885" w:hanging="405"/>
      </w:pPr>
      <w:rPr>
        <w:rFonts w:ascii="Times New Roman" w:eastAsia="標楷體" w:hAnsi="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35856D2A"/>
    <w:multiLevelType w:val="hybridMultilevel"/>
    <w:tmpl w:val="5A62F91C"/>
    <w:lvl w:ilvl="0" w:tplc="64C6661E">
      <w:start w:val="1"/>
      <w:numFmt w:val="taiwaneseCountingThousand"/>
      <w:lvlText w:val="（%1）"/>
      <w:lvlJc w:val="left"/>
      <w:pPr>
        <w:ind w:left="780" w:hanging="480"/>
      </w:pPr>
      <w:rPr>
        <w:rFonts w:hint="default"/>
      </w:rPr>
    </w:lvl>
    <w:lvl w:ilvl="1" w:tplc="04090019" w:tentative="1">
      <w:start w:val="1"/>
      <w:numFmt w:val="ideographTraditional"/>
      <w:lvlText w:val="%2、"/>
      <w:lvlJc w:val="left"/>
      <w:pPr>
        <w:ind w:left="-900" w:hanging="480"/>
      </w:pPr>
    </w:lvl>
    <w:lvl w:ilvl="2" w:tplc="0409001B" w:tentative="1">
      <w:start w:val="1"/>
      <w:numFmt w:val="lowerRoman"/>
      <w:lvlText w:val="%3."/>
      <w:lvlJc w:val="right"/>
      <w:pPr>
        <w:ind w:left="-420" w:hanging="480"/>
      </w:pPr>
    </w:lvl>
    <w:lvl w:ilvl="3" w:tplc="0409000F" w:tentative="1">
      <w:start w:val="1"/>
      <w:numFmt w:val="decimal"/>
      <w:lvlText w:val="%4."/>
      <w:lvlJc w:val="left"/>
      <w:pPr>
        <w:ind w:left="60" w:hanging="480"/>
      </w:pPr>
    </w:lvl>
    <w:lvl w:ilvl="4" w:tplc="04090019" w:tentative="1">
      <w:start w:val="1"/>
      <w:numFmt w:val="ideographTraditional"/>
      <w:lvlText w:val="%5、"/>
      <w:lvlJc w:val="left"/>
      <w:pPr>
        <w:ind w:left="540" w:hanging="480"/>
      </w:pPr>
    </w:lvl>
    <w:lvl w:ilvl="5" w:tplc="0409001B" w:tentative="1">
      <w:start w:val="1"/>
      <w:numFmt w:val="lowerRoman"/>
      <w:lvlText w:val="%6."/>
      <w:lvlJc w:val="right"/>
      <w:pPr>
        <w:ind w:left="1020" w:hanging="480"/>
      </w:pPr>
    </w:lvl>
    <w:lvl w:ilvl="6" w:tplc="0409000F" w:tentative="1">
      <w:start w:val="1"/>
      <w:numFmt w:val="decimal"/>
      <w:lvlText w:val="%7."/>
      <w:lvlJc w:val="left"/>
      <w:pPr>
        <w:ind w:left="1500" w:hanging="480"/>
      </w:pPr>
    </w:lvl>
    <w:lvl w:ilvl="7" w:tplc="04090019" w:tentative="1">
      <w:start w:val="1"/>
      <w:numFmt w:val="ideographTraditional"/>
      <w:lvlText w:val="%8、"/>
      <w:lvlJc w:val="left"/>
      <w:pPr>
        <w:ind w:left="1980" w:hanging="480"/>
      </w:pPr>
    </w:lvl>
    <w:lvl w:ilvl="8" w:tplc="0409001B" w:tentative="1">
      <w:start w:val="1"/>
      <w:numFmt w:val="lowerRoman"/>
      <w:lvlText w:val="%9."/>
      <w:lvlJc w:val="right"/>
      <w:pPr>
        <w:ind w:left="2460" w:hanging="480"/>
      </w:pPr>
    </w:lvl>
  </w:abstractNum>
  <w:abstractNum w:abstractNumId="31" w15:restartNumberingAfterBreak="0">
    <w:nsid w:val="365B073A"/>
    <w:multiLevelType w:val="hybridMultilevel"/>
    <w:tmpl w:val="E6C80DAA"/>
    <w:lvl w:ilvl="0" w:tplc="C7268B82">
      <w:start w:val="1"/>
      <w:numFmt w:val="taiwaneseCountingThousand"/>
      <w:lvlText w:val="(%1)"/>
      <w:lvlJc w:val="left"/>
      <w:pPr>
        <w:ind w:left="720" w:hanging="720"/>
      </w:pPr>
      <w:rPr>
        <w:rFonts w:hint="default"/>
      </w:rPr>
    </w:lvl>
    <w:lvl w:ilvl="1" w:tplc="8180ABF6">
      <w:start w:val="1"/>
      <w:numFmt w:val="decimal"/>
      <w:lvlText w:val="(%2)"/>
      <w:lvlJc w:val="left"/>
      <w:pPr>
        <w:ind w:left="885" w:hanging="405"/>
      </w:pPr>
      <w:rPr>
        <w:rFonts w:ascii="Times New Roman" w:eastAsia="標楷體" w:hAnsi="Times New Roman"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962173C"/>
    <w:multiLevelType w:val="hybridMultilevel"/>
    <w:tmpl w:val="FC82BEA8"/>
    <w:lvl w:ilvl="0" w:tplc="5232BFEA">
      <w:start w:val="1"/>
      <w:numFmt w:val="decimal"/>
      <w:lvlText w:val="(%1)"/>
      <w:lvlJc w:val="left"/>
      <w:pPr>
        <w:ind w:left="734" w:hanging="480"/>
      </w:pPr>
      <w:rPr>
        <w:rFonts w:hint="eastAsia"/>
      </w:rPr>
    </w:lvl>
    <w:lvl w:ilvl="1" w:tplc="04090019" w:tentative="1">
      <w:start w:val="1"/>
      <w:numFmt w:val="ideographTraditional"/>
      <w:lvlText w:val="%2、"/>
      <w:lvlJc w:val="left"/>
      <w:pPr>
        <w:ind w:left="1214" w:hanging="480"/>
      </w:pPr>
    </w:lvl>
    <w:lvl w:ilvl="2" w:tplc="0409001B" w:tentative="1">
      <w:start w:val="1"/>
      <w:numFmt w:val="lowerRoman"/>
      <w:lvlText w:val="%3."/>
      <w:lvlJc w:val="right"/>
      <w:pPr>
        <w:ind w:left="1694" w:hanging="480"/>
      </w:pPr>
    </w:lvl>
    <w:lvl w:ilvl="3" w:tplc="0409000F" w:tentative="1">
      <w:start w:val="1"/>
      <w:numFmt w:val="decimal"/>
      <w:lvlText w:val="%4."/>
      <w:lvlJc w:val="left"/>
      <w:pPr>
        <w:ind w:left="2174" w:hanging="480"/>
      </w:pPr>
    </w:lvl>
    <w:lvl w:ilvl="4" w:tplc="04090019" w:tentative="1">
      <w:start w:val="1"/>
      <w:numFmt w:val="ideographTraditional"/>
      <w:lvlText w:val="%5、"/>
      <w:lvlJc w:val="left"/>
      <w:pPr>
        <w:ind w:left="2654" w:hanging="480"/>
      </w:pPr>
    </w:lvl>
    <w:lvl w:ilvl="5" w:tplc="0409001B" w:tentative="1">
      <w:start w:val="1"/>
      <w:numFmt w:val="lowerRoman"/>
      <w:lvlText w:val="%6."/>
      <w:lvlJc w:val="right"/>
      <w:pPr>
        <w:ind w:left="3134" w:hanging="480"/>
      </w:pPr>
    </w:lvl>
    <w:lvl w:ilvl="6" w:tplc="0409000F" w:tentative="1">
      <w:start w:val="1"/>
      <w:numFmt w:val="decimal"/>
      <w:lvlText w:val="%7."/>
      <w:lvlJc w:val="left"/>
      <w:pPr>
        <w:ind w:left="3614" w:hanging="480"/>
      </w:pPr>
    </w:lvl>
    <w:lvl w:ilvl="7" w:tplc="04090019" w:tentative="1">
      <w:start w:val="1"/>
      <w:numFmt w:val="ideographTraditional"/>
      <w:lvlText w:val="%8、"/>
      <w:lvlJc w:val="left"/>
      <w:pPr>
        <w:ind w:left="4094" w:hanging="480"/>
      </w:pPr>
    </w:lvl>
    <w:lvl w:ilvl="8" w:tplc="0409001B" w:tentative="1">
      <w:start w:val="1"/>
      <w:numFmt w:val="lowerRoman"/>
      <w:lvlText w:val="%9."/>
      <w:lvlJc w:val="right"/>
      <w:pPr>
        <w:ind w:left="4574" w:hanging="480"/>
      </w:pPr>
    </w:lvl>
  </w:abstractNum>
  <w:abstractNum w:abstractNumId="33" w15:restartNumberingAfterBreak="0">
    <w:nsid w:val="39C86448"/>
    <w:multiLevelType w:val="hybridMultilevel"/>
    <w:tmpl w:val="B7A81DFA"/>
    <w:lvl w:ilvl="0" w:tplc="F0523F0C">
      <w:start w:val="1"/>
      <w:numFmt w:val="taiwaneseCountingThousand"/>
      <w:lvlText w:val="（%1）"/>
      <w:lvlJc w:val="left"/>
      <w:pPr>
        <w:ind w:left="960" w:hanging="480"/>
      </w:pPr>
      <w:rPr>
        <w:rFonts w:hint="default"/>
      </w:rPr>
    </w:lvl>
    <w:lvl w:ilvl="1" w:tplc="04090019">
      <w:start w:val="1"/>
      <w:numFmt w:val="ideographTraditional"/>
      <w:lvlText w:val="%2、"/>
      <w:lvlJc w:val="left"/>
      <w:pPr>
        <w:ind w:left="1440" w:hanging="480"/>
      </w:pPr>
    </w:lvl>
    <w:lvl w:ilvl="2" w:tplc="75E8DF76">
      <w:start w:val="1"/>
      <w:numFmt w:val="decimal"/>
      <w:lvlText w:val="(%3)"/>
      <w:lvlJc w:val="left"/>
      <w:pPr>
        <w:ind w:left="1800" w:hanging="360"/>
      </w:pPr>
      <w:rPr>
        <w:rFonts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4" w15:restartNumberingAfterBreak="0">
    <w:nsid w:val="39F05EA3"/>
    <w:multiLevelType w:val="hybridMultilevel"/>
    <w:tmpl w:val="C3A063D2"/>
    <w:lvl w:ilvl="0" w:tplc="F49E02E0">
      <w:start w:val="1"/>
      <w:numFmt w:val="taiwaneseCountingThousand"/>
      <w:lvlText w:val="%1、"/>
      <w:lvlJc w:val="left"/>
      <w:pPr>
        <w:ind w:left="750" w:hanging="7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3AC71649"/>
    <w:multiLevelType w:val="hybridMultilevel"/>
    <w:tmpl w:val="634CBA78"/>
    <w:lvl w:ilvl="0" w:tplc="0DA035FC">
      <w:start w:val="1"/>
      <w:numFmt w:val="taiwaneseCountingThousand"/>
      <w:lvlText w:val="第%1節"/>
      <w:lvlJc w:val="left"/>
      <w:pPr>
        <w:ind w:left="2824" w:hanging="980"/>
      </w:pPr>
      <w:rPr>
        <w:rFonts w:hint="default"/>
      </w:rPr>
    </w:lvl>
    <w:lvl w:ilvl="1" w:tplc="04090019" w:tentative="1">
      <w:start w:val="1"/>
      <w:numFmt w:val="ideographTraditional"/>
      <w:lvlText w:val="%2、"/>
      <w:lvlJc w:val="left"/>
      <w:pPr>
        <w:ind w:left="-3149" w:hanging="480"/>
      </w:pPr>
    </w:lvl>
    <w:lvl w:ilvl="2" w:tplc="0409001B" w:tentative="1">
      <w:start w:val="1"/>
      <w:numFmt w:val="lowerRoman"/>
      <w:lvlText w:val="%3."/>
      <w:lvlJc w:val="right"/>
      <w:pPr>
        <w:ind w:left="-2669" w:hanging="480"/>
      </w:pPr>
    </w:lvl>
    <w:lvl w:ilvl="3" w:tplc="0409000F" w:tentative="1">
      <w:start w:val="1"/>
      <w:numFmt w:val="decimal"/>
      <w:lvlText w:val="%4."/>
      <w:lvlJc w:val="left"/>
      <w:pPr>
        <w:ind w:left="-2189" w:hanging="480"/>
      </w:pPr>
    </w:lvl>
    <w:lvl w:ilvl="4" w:tplc="04090019" w:tentative="1">
      <w:start w:val="1"/>
      <w:numFmt w:val="ideographTraditional"/>
      <w:lvlText w:val="%5、"/>
      <w:lvlJc w:val="left"/>
      <w:pPr>
        <w:ind w:left="-1709" w:hanging="480"/>
      </w:pPr>
    </w:lvl>
    <w:lvl w:ilvl="5" w:tplc="0409001B" w:tentative="1">
      <w:start w:val="1"/>
      <w:numFmt w:val="lowerRoman"/>
      <w:lvlText w:val="%6."/>
      <w:lvlJc w:val="right"/>
      <w:pPr>
        <w:ind w:left="-1229" w:hanging="480"/>
      </w:pPr>
    </w:lvl>
    <w:lvl w:ilvl="6" w:tplc="0409000F" w:tentative="1">
      <w:start w:val="1"/>
      <w:numFmt w:val="decimal"/>
      <w:lvlText w:val="%7."/>
      <w:lvlJc w:val="left"/>
      <w:pPr>
        <w:ind w:left="-749" w:hanging="480"/>
      </w:pPr>
    </w:lvl>
    <w:lvl w:ilvl="7" w:tplc="04090019" w:tentative="1">
      <w:start w:val="1"/>
      <w:numFmt w:val="ideographTraditional"/>
      <w:lvlText w:val="%8、"/>
      <w:lvlJc w:val="left"/>
      <w:pPr>
        <w:ind w:left="-269" w:hanging="480"/>
      </w:pPr>
    </w:lvl>
    <w:lvl w:ilvl="8" w:tplc="0409001B" w:tentative="1">
      <w:start w:val="1"/>
      <w:numFmt w:val="lowerRoman"/>
      <w:lvlText w:val="%9."/>
      <w:lvlJc w:val="right"/>
      <w:pPr>
        <w:ind w:left="211" w:hanging="480"/>
      </w:pPr>
    </w:lvl>
  </w:abstractNum>
  <w:abstractNum w:abstractNumId="36" w15:restartNumberingAfterBreak="0">
    <w:nsid w:val="3D565B60"/>
    <w:multiLevelType w:val="hybridMultilevel"/>
    <w:tmpl w:val="7A76700A"/>
    <w:lvl w:ilvl="0" w:tplc="6360BC02">
      <w:start w:val="1"/>
      <w:numFmt w:val="decimal"/>
      <w:lvlText w:val="%1."/>
      <w:lvlJc w:val="left"/>
      <w:pPr>
        <w:ind w:left="1320" w:hanging="36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D84401D"/>
    <w:multiLevelType w:val="hybridMultilevel"/>
    <w:tmpl w:val="E8C6A708"/>
    <w:lvl w:ilvl="0" w:tplc="7BC0D2DC">
      <w:start w:val="1"/>
      <w:numFmt w:val="taiwaneseCountingThousand"/>
      <w:lvlText w:val="（%1）"/>
      <w:lvlJc w:val="left"/>
      <w:pPr>
        <w:ind w:left="885" w:hanging="88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F747A7D"/>
    <w:multiLevelType w:val="hybridMultilevel"/>
    <w:tmpl w:val="3E384C4A"/>
    <w:lvl w:ilvl="0" w:tplc="5628A8A6">
      <w:start w:val="1"/>
      <w:numFmt w:val="taiwaneseCountingThousand"/>
      <w:lvlText w:val="(%1)"/>
      <w:lvlJc w:val="left"/>
      <w:pPr>
        <w:ind w:left="560" w:hanging="360"/>
      </w:pPr>
      <w:rPr>
        <w:b/>
        <w:bCs/>
      </w:rPr>
    </w:lvl>
    <w:lvl w:ilvl="1" w:tplc="04090019">
      <w:start w:val="1"/>
      <w:numFmt w:val="ideographTraditional"/>
      <w:lvlText w:val="%2、"/>
      <w:lvlJc w:val="left"/>
      <w:pPr>
        <w:ind w:left="1160" w:hanging="480"/>
      </w:pPr>
    </w:lvl>
    <w:lvl w:ilvl="2" w:tplc="0409001B">
      <w:start w:val="1"/>
      <w:numFmt w:val="lowerRoman"/>
      <w:lvlText w:val="%3."/>
      <w:lvlJc w:val="right"/>
      <w:pPr>
        <w:ind w:left="1640" w:hanging="480"/>
      </w:pPr>
    </w:lvl>
    <w:lvl w:ilvl="3" w:tplc="0409000F">
      <w:start w:val="1"/>
      <w:numFmt w:val="decimal"/>
      <w:lvlText w:val="%4."/>
      <w:lvlJc w:val="left"/>
      <w:pPr>
        <w:ind w:left="2120" w:hanging="480"/>
      </w:pPr>
    </w:lvl>
    <w:lvl w:ilvl="4" w:tplc="04090019">
      <w:start w:val="1"/>
      <w:numFmt w:val="ideographTraditional"/>
      <w:lvlText w:val="%5、"/>
      <w:lvlJc w:val="left"/>
      <w:pPr>
        <w:ind w:left="2600" w:hanging="480"/>
      </w:pPr>
    </w:lvl>
    <w:lvl w:ilvl="5" w:tplc="0409001B">
      <w:start w:val="1"/>
      <w:numFmt w:val="lowerRoman"/>
      <w:lvlText w:val="%6."/>
      <w:lvlJc w:val="right"/>
      <w:pPr>
        <w:ind w:left="3080" w:hanging="480"/>
      </w:pPr>
    </w:lvl>
    <w:lvl w:ilvl="6" w:tplc="0409000F">
      <w:start w:val="1"/>
      <w:numFmt w:val="decimal"/>
      <w:lvlText w:val="%7."/>
      <w:lvlJc w:val="left"/>
      <w:pPr>
        <w:ind w:left="3560" w:hanging="480"/>
      </w:pPr>
    </w:lvl>
    <w:lvl w:ilvl="7" w:tplc="04090019">
      <w:start w:val="1"/>
      <w:numFmt w:val="ideographTraditional"/>
      <w:lvlText w:val="%8、"/>
      <w:lvlJc w:val="left"/>
      <w:pPr>
        <w:ind w:left="4040" w:hanging="480"/>
      </w:pPr>
    </w:lvl>
    <w:lvl w:ilvl="8" w:tplc="0409001B">
      <w:start w:val="1"/>
      <w:numFmt w:val="lowerRoman"/>
      <w:lvlText w:val="%9."/>
      <w:lvlJc w:val="right"/>
      <w:pPr>
        <w:ind w:left="4520" w:hanging="480"/>
      </w:pPr>
    </w:lvl>
  </w:abstractNum>
  <w:abstractNum w:abstractNumId="39" w15:restartNumberingAfterBreak="0">
    <w:nsid w:val="444B2165"/>
    <w:multiLevelType w:val="hybridMultilevel"/>
    <w:tmpl w:val="C3CA95A8"/>
    <w:lvl w:ilvl="0" w:tplc="0409000F">
      <w:start w:val="1"/>
      <w:numFmt w:val="decimal"/>
      <w:lvlText w:val="%1."/>
      <w:lvlJc w:val="left"/>
      <w:pPr>
        <w:ind w:left="828" w:hanging="828"/>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462F424D"/>
    <w:multiLevelType w:val="hybridMultilevel"/>
    <w:tmpl w:val="61C4F5E4"/>
    <w:lvl w:ilvl="0" w:tplc="5DB68B54">
      <w:start w:val="1"/>
      <w:numFmt w:val="taiwaneseCountingThousand"/>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1" w15:restartNumberingAfterBreak="0">
    <w:nsid w:val="466852B0"/>
    <w:multiLevelType w:val="hybridMultilevel"/>
    <w:tmpl w:val="1B363760"/>
    <w:lvl w:ilvl="0" w:tplc="3536A674">
      <w:start w:val="1"/>
      <w:numFmt w:val="taiwaneseCountingThousand"/>
      <w:lvlText w:val="（%1）"/>
      <w:lvlJc w:val="left"/>
      <w:pPr>
        <w:ind w:left="828" w:hanging="828"/>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473D3FF0"/>
    <w:multiLevelType w:val="hybridMultilevel"/>
    <w:tmpl w:val="29805B48"/>
    <w:lvl w:ilvl="0" w:tplc="0409000F">
      <w:start w:val="1"/>
      <w:numFmt w:val="decimal"/>
      <w:lvlText w:val="%1."/>
      <w:lvlJc w:val="left"/>
      <w:pPr>
        <w:ind w:left="1230" w:hanging="480"/>
      </w:pPr>
      <w:rPr>
        <w:rFonts w:hint="default"/>
      </w:rPr>
    </w:lvl>
    <w:lvl w:ilvl="1" w:tplc="04090019" w:tentative="1">
      <w:start w:val="1"/>
      <w:numFmt w:val="ideographTraditional"/>
      <w:lvlText w:val="%2、"/>
      <w:lvlJc w:val="left"/>
      <w:pPr>
        <w:ind w:left="1000" w:hanging="480"/>
      </w:pPr>
    </w:lvl>
    <w:lvl w:ilvl="2" w:tplc="0409001B" w:tentative="1">
      <w:start w:val="1"/>
      <w:numFmt w:val="lowerRoman"/>
      <w:lvlText w:val="%3."/>
      <w:lvlJc w:val="right"/>
      <w:pPr>
        <w:ind w:left="1480" w:hanging="480"/>
      </w:pPr>
    </w:lvl>
    <w:lvl w:ilvl="3" w:tplc="0409000F" w:tentative="1">
      <w:start w:val="1"/>
      <w:numFmt w:val="decimal"/>
      <w:lvlText w:val="%4."/>
      <w:lvlJc w:val="left"/>
      <w:pPr>
        <w:ind w:left="1960" w:hanging="480"/>
      </w:pPr>
    </w:lvl>
    <w:lvl w:ilvl="4" w:tplc="04090019" w:tentative="1">
      <w:start w:val="1"/>
      <w:numFmt w:val="ideographTraditional"/>
      <w:lvlText w:val="%5、"/>
      <w:lvlJc w:val="left"/>
      <w:pPr>
        <w:ind w:left="2440" w:hanging="480"/>
      </w:pPr>
    </w:lvl>
    <w:lvl w:ilvl="5" w:tplc="0409001B" w:tentative="1">
      <w:start w:val="1"/>
      <w:numFmt w:val="lowerRoman"/>
      <w:lvlText w:val="%6."/>
      <w:lvlJc w:val="right"/>
      <w:pPr>
        <w:ind w:left="2920" w:hanging="480"/>
      </w:pPr>
    </w:lvl>
    <w:lvl w:ilvl="6" w:tplc="0409000F" w:tentative="1">
      <w:start w:val="1"/>
      <w:numFmt w:val="decimal"/>
      <w:lvlText w:val="%7."/>
      <w:lvlJc w:val="left"/>
      <w:pPr>
        <w:ind w:left="3400" w:hanging="480"/>
      </w:pPr>
    </w:lvl>
    <w:lvl w:ilvl="7" w:tplc="04090019" w:tentative="1">
      <w:start w:val="1"/>
      <w:numFmt w:val="ideographTraditional"/>
      <w:lvlText w:val="%8、"/>
      <w:lvlJc w:val="left"/>
      <w:pPr>
        <w:ind w:left="3880" w:hanging="480"/>
      </w:pPr>
    </w:lvl>
    <w:lvl w:ilvl="8" w:tplc="0409001B" w:tentative="1">
      <w:start w:val="1"/>
      <w:numFmt w:val="lowerRoman"/>
      <w:lvlText w:val="%9."/>
      <w:lvlJc w:val="right"/>
      <w:pPr>
        <w:ind w:left="4360" w:hanging="480"/>
      </w:pPr>
    </w:lvl>
  </w:abstractNum>
  <w:abstractNum w:abstractNumId="43" w15:restartNumberingAfterBreak="0">
    <w:nsid w:val="48411745"/>
    <w:multiLevelType w:val="hybridMultilevel"/>
    <w:tmpl w:val="D2C2FC8C"/>
    <w:lvl w:ilvl="0" w:tplc="F0523F0C">
      <w:start w:val="1"/>
      <w:numFmt w:val="taiwaneseCountingThousand"/>
      <w:lvlText w:val="（%1）"/>
      <w:lvlJc w:val="left"/>
      <w:pPr>
        <w:ind w:left="1614" w:hanging="480"/>
      </w:pPr>
      <w:rPr>
        <w:rFonts w:hint="default"/>
      </w:rPr>
    </w:lvl>
    <w:lvl w:ilvl="1" w:tplc="04090019" w:tentative="1">
      <w:start w:val="1"/>
      <w:numFmt w:val="ideographTraditional"/>
      <w:lvlText w:val="%2、"/>
      <w:lvlJc w:val="left"/>
      <w:pPr>
        <w:ind w:left="2094" w:hanging="480"/>
      </w:pPr>
    </w:lvl>
    <w:lvl w:ilvl="2" w:tplc="0409001B" w:tentative="1">
      <w:start w:val="1"/>
      <w:numFmt w:val="lowerRoman"/>
      <w:lvlText w:val="%3."/>
      <w:lvlJc w:val="right"/>
      <w:pPr>
        <w:ind w:left="2574" w:hanging="480"/>
      </w:p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44" w15:restartNumberingAfterBreak="0">
    <w:nsid w:val="4B3D2895"/>
    <w:multiLevelType w:val="hybridMultilevel"/>
    <w:tmpl w:val="C0260428"/>
    <w:lvl w:ilvl="0" w:tplc="2306DDE8">
      <w:start w:val="1"/>
      <w:numFmt w:val="taiwaneseCountingThousand"/>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4E794531"/>
    <w:multiLevelType w:val="hybridMultilevel"/>
    <w:tmpl w:val="1B363760"/>
    <w:lvl w:ilvl="0" w:tplc="3536A674">
      <w:start w:val="1"/>
      <w:numFmt w:val="taiwaneseCountingThousand"/>
      <w:lvlText w:val="（%1）"/>
      <w:lvlJc w:val="left"/>
      <w:pPr>
        <w:ind w:left="1254" w:hanging="828"/>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4F5E1716"/>
    <w:multiLevelType w:val="hybridMultilevel"/>
    <w:tmpl w:val="D4A0B1A8"/>
    <w:lvl w:ilvl="0" w:tplc="E2742EDA">
      <w:start w:val="1"/>
      <w:numFmt w:val="decimal"/>
      <w:lvlText w:val="%1."/>
      <w:lvlJc w:val="left"/>
      <w:pPr>
        <w:ind w:left="360" w:hanging="360"/>
      </w:pPr>
    </w:lvl>
    <w:lvl w:ilvl="1" w:tplc="F0523F0C">
      <w:start w:val="1"/>
      <w:numFmt w:val="taiwaneseCountingThousand"/>
      <w:lvlText w:val="（%2）"/>
      <w:lvlJc w:val="left"/>
      <w:pPr>
        <w:ind w:left="2323" w:hanging="480"/>
      </w:pPr>
      <w:rPr>
        <w:rFonts w:hint="default"/>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7" w15:restartNumberingAfterBreak="0">
    <w:nsid w:val="51003B80"/>
    <w:multiLevelType w:val="hybridMultilevel"/>
    <w:tmpl w:val="3E384C4A"/>
    <w:lvl w:ilvl="0" w:tplc="5628A8A6">
      <w:start w:val="1"/>
      <w:numFmt w:val="taiwaneseCountingThousand"/>
      <w:lvlText w:val="(%1)"/>
      <w:lvlJc w:val="left"/>
      <w:pPr>
        <w:ind w:left="560" w:hanging="360"/>
      </w:pPr>
      <w:rPr>
        <w:b/>
        <w:bCs/>
      </w:rPr>
    </w:lvl>
    <w:lvl w:ilvl="1" w:tplc="04090019">
      <w:start w:val="1"/>
      <w:numFmt w:val="ideographTraditional"/>
      <w:lvlText w:val="%2、"/>
      <w:lvlJc w:val="left"/>
      <w:pPr>
        <w:ind w:left="1160" w:hanging="480"/>
      </w:pPr>
    </w:lvl>
    <w:lvl w:ilvl="2" w:tplc="0409001B">
      <w:start w:val="1"/>
      <w:numFmt w:val="lowerRoman"/>
      <w:lvlText w:val="%3."/>
      <w:lvlJc w:val="right"/>
      <w:pPr>
        <w:ind w:left="1640" w:hanging="480"/>
      </w:pPr>
    </w:lvl>
    <w:lvl w:ilvl="3" w:tplc="0409000F">
      <w:start w:val="1"/>
      <w:numFmt w:val="decimal"/>
      <w:lvlText w:val="%4."/>
      <w:lvlJc w:val="left"/>
      <w:pPr>
        <w:ind w:left="2120" w:hanging="480"/>
      </w:pPr>
    </w:lvl>
    <w:lvl w:ilvl="4" w:tplc="04090019">
      <w:start w:val="1"/>
      <w:numFmt w:val="ideographTraditional"/>
      <w:lvlText w:val="%5、"/>
      <w:lvlJc w:val="left"/>
      <w:pPr>
        <w:ind w:left="2600" w:hanging="480"/>
      </w:pPr>
    </w:lvl>
    <w:lvl w:ilvl="5" w:tplc="0409001B">
      <w:start w:val="1"/>
      <w:numFmt w:val="lowerRoman"/>
      <w:lvlText w:val="%6."/>
      <w:lvlJc w:val="right"/>
      <w:pPr>
        <w:ind w:left="3080" w:hanging="480"/>
      </w:pPr>
    </w:lvl>
    <w:lvl w:ilvl="6" w:tplc="0409000F">
      <w:start w:val="1"/>
      <w:numFmt w:val="decimal"/>
      <w:lvlText w:val="%7."/>
      <w:lvlJc w:val="left"/>
      <w:pPr>
        <w:ind w:left="3560" w:hanging="480"/>
      </w:pPr>
    </w:lvl>
    <w:lvl w:ilvl="7" w:tplc="04090019">
      <w:start w:val="1"/>
      <w:numFmt w:val="ideographTraditional"/>
      <w:lvlText w:val="%8、"/>
      <w:lvlJc w:val="left"/>
      <w:pPr>
        <w:ind w:left="4040" w:hanging="480"/>
      </w:pPr>
    </w:lvl>
    <w:lvl w:ilvl="8" w:tplc="0409001B">
      <w:start w:val="1"/>
      <w:numFmt w:val="lowerRoman"/>
      <w:lvlText w:val="%9."/>
      <w:lvlJc w:val="right"/>
      <w:pPr>
        <w:ind w:left="4520" w:hanging="480"/>
      </w:pPr>
    </w:lvl>
  </w:abstractNum>
  <w:abstractNum w:abstractNumId="48" w15:restartNumberingAfterBreak="0">
    <w:nsid w:val="523A53B1"/>
    <w:multiLevelType w:val="hybridMultilevel"/>
    <w:tmpl w:val="EC4CA56E"/>
    <w:lvl w:ilvl="0" w:tplc="0409000F">
      <w:start w:val="1"/>
      <w:numFmt w:val="decimal"/>
      <w:lvlText w:val="%1."/>
      <w:lvlJc w:val="left"/>
      <w:pPr>
        <w:ind w:left="820" w:hanging="480"/>
      </w:p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49" w15:restartNumberingAfterBreak="0">
    <w:nsid w:val="5280513C"/>
    <w:multiLevelType w:val="hybridMultilevel"/>
    <w:tmpl w:val="54AA793C"/>
    <w:lvl w:ilvl="0" w:tplc="0409000F">
      <w:start w:val="1"/>
      <w:numFmt w:val="decimal"/>
      <w:lvlText w:val="%1."/>
      <w:lvlJc w:val="left"/>
      <w:pPr>
        <w:ind w:left="682" w:hanging="480"/>
      </w:pPr>
    </w:lvl>
    <w:lvl w:ilvl="1" w:tplc="04090019" w:tentative="1">
      <w:start w:val="1"/>
      <w:numFmt w:val="ideographTraditional"/>
      <w:lvlText w:val="%2、"/>
      <w:lvlJc w:val="left"/>
      <w:pPr>
        <w:ind w:left="1162" w:hanging="480"/>
      </w:pPr>
    </w:lvl>
    <w:lvl w:ilvl="2" w:tplc="0409001B" w:tentative="1">
      <w:start w:val="1"/>
      <w:numFmt w:val="lowerRoman"/>
      <w:lvlText w:val="%3."/>
      <w:lvlJc w:val="right"/>
      <w:pPr>
        <w:ind w:left="1642" w:hanging="480"/>
      </w:pPr>
    </w:lvl>
    <w:lvl w:ilvl="3" w:tplc="0409000F" w:tentative="1">
      <w:start w:val="1"/>
      <w:numFmt w:val="decimal"/>
      <w:lvlText w:val="%4."/>
      <w:lvlJc w:val="left"/>
      <w:pPr>
        <w:ind w:left="2122" w:hanging="480"/>
      </w:pPr>
    </w:lvl>
    <w:lvl w:ilvl="4" w:tplc="04090019" w:tentative="1">
      <w:start w:val="1"/>
      <w:numFmt w:val="ideographTraditional"/>
      <w:lvlText w:val="%5、"/>
      <w:lvlJc w:val="left"/>
      <w:pPr>
        <w:ind w:left="2602" w:hanging="480"/>
      </w:pPr>
    </w:lvl>
    <w:lvl w:ilvl="5" w:tplc="0409001B" w:tentative="1">
      <w:start w:val="1"/>
      <w:numFmt w:val="lowerRoman"/>
      <w:lvlText w:val="%6."/>
      <w:lvlJc w:val="right"/>
      <w:pPr>
        <w:ind w:left="3082" w:hanging="480"/>
      </w:pPr>
    </w:lvl>
    <w:lvl w:ilvl="6" w:tplc="0409000F" w:tentative="1">
      <w:start w:val="1"/>
      <w:numFmt w:val="decimal"/>
      <w:lvlText w:val="%7."/>
      <w:lvlJc w:val="left"/>
      <w:pPr>
        <w:ind w:left="3562" w:hanging="480"/>
      </w:pPr>
    </w:lvl>
    <w:lvl w:ilvl="7" w:tplc="04090019" w:tentative="1">
      <w:start w:val="1"/>
      <w:numFmt w:val="ideographTraditional"/>
      <w:lvlText w:val="%8、"/>
      <w:lvlJc w:val="left"/>
      <w:pPr>
        <w:ind w:left="4042" w:hanging="480"/>
      </w:pPr>
    </w:lvl>
    <w:lvl w:ilvl="8" w:tplc="0409001B" w:tentative="1">
      <w:start w:val="1"/>
      <w:numFmt w:val="lowerRoman"/>
      <w:lvlText w:val="%9."/>
      <w:lvlJc w:val="right"/>
      <w:pPr>
        <w:ind w:left="4522" w:hanging="480"/>
      </w:pPr>
    </w:lvl>
  </w:abstractNum>
  <w:abstractNum w:abstractNumId="50" w15:restartNumberingAfterBreak="0">
    <w:nsid w:val="53F05D46"/>
    <w:multiLevelType w:val="hybridMultilevel"/>
    <w:tmpl w:val="6AFA9950"/>
    <w:lvl w:ilvl="0" w:tplc="0409000F">
      <w:start w:val="1"/>
      <w:numFmt w:val="decimal"/>
      <w:lvlText w:val="%1."/>
      <w:lvlJc w:val="left"/>
      <w:pPr>
        <w:ind w:left="622" w:hanging="480"/>
      </w:p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51" w15:restartNumberingAfterBreak="0">
    <w:nsid w:val="56BD5172"/>
    <w:multiLevelType w:val="hybridMultilevel"/>
    <w:tmpl w:val="8776484C"/>
    <w:lvl w:ilvl="0" w:tplc="F0523F0C">
      <w:start w:val="1"/>
      <w:numFmt w:val="taiwaneseCountingThousand"/>
      <w:lvlText w:val="（%1）"/>
      <w:lvlJc w:val="left"/>
      <w:pPr>
        <w:ind w:left="1560" w:hanging="480"/>
      </w:pPr>
      <w:rPr>
        <w:rFonts w:hint="default"/>
      </w:rPr>
    </w:lvl>
    <w:lvl w:ilvl="1" w:tplc="04090019">
      <w:start w:val="1"/>
      <w:numFmt w:val="ideographTraditional"/>
      <w:lvlText w:val="%2、"/>
      <w:lvlJc w:val="left"/>
      <w:pPr>
        <w:ind w:left="2040" w:hanging="480"/>
      </w:pPr>
    </w:lvl>
    <w:lvl w:ilvl="2" w:tplc="F0523F0C">
      <w:start w:val="1"/>
      <w:numFmt w:val="taiwaneseCountingThousand"/>
      <w:lvlText w:val="（%3）"/>
      <w:lvlJc w:val="left"/>
      <w:pPr>
        <w:ind w:left="2520" w:hanging="480"/>
      </w:pPr>
      <w:rPr>
        <w:rFonts w:hint="default"/>
      </w:r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52" w15:restartNumberingAfterBreak="0">
    <w:nsid w:val="644E49E4"/>
    <w:multiLevelType w:val="hybridMultilevel"/>
    <w:tmpl w:val="0CE409DC"/>
    <w:lvl w:ilvl="0" w:tplc="04090001">
      <w:start w:val="1"/>
      <w:numFmt w:val="bullet"/>
      <w:lvlText w:val=""/>
      <w:lvlJc w:val="left"/>
      <w:pPr>
        <w:ind w:left="1040" w:hanging="480"/>
      </w:pPr>
      <w:rPr>
        <w:rFonts w:ascii="Wingdings" w:hAnsi="Wingdings" w:hint="default"/>
      </w:rPr>
    </w:lvl>
    <w:lvl w:ilvl="1" w:tplc="04090003" w:tentative="1">
      <w:start w:val="1"/>
      <w:numFmt w:val="bullet"/>
      <w:lvlText w:val=""/>
      <w:lvlJc w:val="left"/>
      <w:pPr>
        <w:ind w:left="1520" w:hanging="480"/>
      </w:pPr>
      <w:rPr>
        <w:rFonts w:ascii="Wingdings" w:hAnsi="Wingdings" w:hint="default"/>
      </w:rPr>
    </w:lvl>
    <w:lvl w:ilvl="2" w:tplc="04090005" w:tentative="1">
      <w:start w:val="1"/>
      <w:numFmt w:val="bullet"/>
      <w:lvlText w:val=""/>
      <w:lvlJc w:val="left"/>
      <w:pPr>
        <w:ind w:left="2000" w:hanging="480"/>
      </w:pPr>
      <w:rPr>
        <w:rFonts w:ascii="Wingdings" w:hAnsi="Wingdings" w:hint="default"/>
      </w:rPr>
    </w:lvl>
    <w:lvl w:ilvl="3" w:tplc="04090001" w:tentative="1">
      <w:start w:val="1"/>
      <w:numFmt w:val="bullet"/>
      <w:lvlText w:val=""/>
      <w:lvlJc w:val="left"/>
      <w:pPr>
        <w:ind w:left="2480" w:hanging="480"/>
      </w:pPr>
      <w:rPr>
        <w:rFonts w:ascii="Wingdings" w:hAnsi="Wingdings" w:hint="default"/>
      </w:rPr>
    </w:lvl>
    <w:lvl w:ilvl="4" w:tplc="04090003" w:tentative="1">
      <w:start w:val="1"/>
      <w:numFmt w:val="bullet"/>
      <w:lvlText w:val=""/>
      <w:lvlJc w:val="left"/>
      <w:pPr>
        <w:ind w:left="2960" w:hanging="480"/>
      </w:pPr>
      <w:rPr>
        <w:rFonts w:ascii="Wingdings" w:hAnsi="Wingdings" w:hint="default"/>
      </w:rPr>
    </w:lvl>
    <w:lvl w:ilvl="5" w:tplc="04090005" w:tentative="1">
      <w:start w:val="1"/>
      <w:numFmt w:val="bullet"/>
      <w:lvlText w:val=""/>
      <w:lvlJc w:val="left"/>
      <w:pPr>
        <w:ind w:left="3440" w:hanging="480"/>
      </w:pPr>
      <w:rPr>
        <w:rFonts w:ascii="Wingdings" w:hAnsi="Wingdings" w:hint="default"/>
      </w:rPr>
    </w:lvl>
    <w:lvl w:ilvl="6" w:tplc="04090001" w:tentative="1">
      <w:start w:val="1"/>
      <w:numFmt w:val="bullet"/>
      <w:lvlText w:val=""/>
      <w:lvlJc w:val="left"/>
      <w:pPr>
        <w:ind w:left="3920" w:hanging="480"/>
      </w:pPr>
      <w:rPr>
        <w:rFonts w:ascii="Wingdings" w:hAnsi="Wingdings" w:hint="default"/>
      </w:rPr>
    </w:lvl>
    <w:lvl w:ilvl="7" w:tplc="04090003" w:tentative="1">
      <w:start w:val="1"/>
      <w:numFmt w:val="bullet"/>
      <w:lvlText w:val=""/>
      <w:lvlJc w:val="left"/>
      <w:pPr>
        <w:ind w:left="4400" w:hanging="480"/>
      </w:pPr>
      <w:rPr>
        <w:rFonts w:ascii="Wingdings" w:hAnsi="Wingdings" w:hint="default"/>
      </w:rPr>
    </w:lvl>
    <w:lvl w:ilvl="8" w:tplc="04090005" w:tentative="1">
      <w:start w:val="1"/>
      <w:numFmt w:val="bullet"/>
      <w:lvlText w:val=""/>
      <w:lvlJc w:val="left"/>
      <w:pPr>
        <w:ind w:left="4880" w:hanging="480"/>
      </w:pPr>
      <w:rPr>
        <w:rFonts w:ascii="Wingdings" w:hAnsi="Wingdings" w:hint="default"/>
      </w:rPr>
    </w:lvl>
  </w:abstractNum>
  <w:abstractNum w:abstractNumId="53" w15:restartNumberingAfterBreak="0">
    <w:nsid w:val="6652120D"/>
    <w:multiLevelType w:val="hybridMultilevel"/>
    <w:tmpl w:val="4F467F32"/>
    <w:lvl w:ilvl="0" w:tplc="0409000F">
      <w:start w:val="1"/>
      <w:numFmt w:val="decimal"/>
      <w:lvlText w:val="%1."/>
      <w:lvlJc w:val="left"/>
      <w:pPr>
        <w:ind w:left="1430" w:hanging="480"/>
      </w:pPr>
      <w:rPr>
        <w:rFonts w:hint="default"/>
      </w:rPr>
    </w:lvl>
    <w:lvl w:ilvl="1" w:tplc="04090019">
      <w:start w:val="1"/>
      <w:numFmt w:val="ideographTraditional"/>
      <w:lvlText w:val="%2、"/>
      <w:lvlJc w:val="left"/>
      <w:pPr>
        <w:ind w:left="1910" w:hanging="480"/>
      </w:pPr>
    </w:lvl>
    <w:lvl w:ilvl="2" w:tplc="0409001B" w:tentative="1">
      <w:start w:val="1"/>
      <w:numFmt w:val="lowerRoman"/>
      <w:lvlText w:val="%3."/>
      <w:lvlJc w:val="right"/>
      <w:pPr>
        <w:ind w:left="2390" w:hanging="480"/>
      </w:pPr>
    </w:lvl>
    <w:lvl w:ilvl="3" w:tplc="0409000F" w:tentative="1">
      <w:start w:val="1"/>
      <w:numFmt w:val="decimal"/>
      <w:lvlText w:val="%4."/>
      <w:lvlJc w:val="left"/>
      <w:pPr>
        <w:ind w:left="2870" w:hanging="480"/>
      </w:pPr>
    </w:lvl>
    <w:lvl w:ilvl="4" w:tplc="04090019" w:tentative="1">
      <w:start w:val="1"/>
      <w:numFmt w:val="ideographTraditional"/>
      <w:lvlText w:val="%5、"/>
      <w:lvlJc w:val="left"/>
      <w:pPr>
        <w:ind w:left="3350" w:hanging="480"/>
      </w:pPr>
    </w:lvl>
    <w:lvl w:ilvl="5" w:tplc="0409001B" w:tentative="1">
      <w:start w:val="1"/>
      <w:numFmt w:val="lowerRoman"/>
      <w:lvlText w:val="%6."/>
      <w:lvlJc w:val="right"/>
      <w:pPr>
        <w:ind w:left="3830" w:hanging="480"/>
      </w:pPr>
    </w:lvl>
    <w:lvl w:ilvl="6" w:tplc="0409000F" w:tentative="1">
      <w:start w:val="1"/>
      <w:numFmt w:val="decimal"/>
      <w:lvlText w:val="%7."/>
      <w:lvlJc w:val="left"/>
      <w:pPr>
        <w:ind w:left="4310" w:hanging="480"/>
      </w:pPr>
    </w:lvl>
    <w:lvl w:ilvl="7" w:tplc="04090019" w:tentative="1">
      <w:start w:val="1"/>
      <w:numFmt w:val="ideographTraditional"/>
      <w:lvlText w:val="%8、"/>
      <w:lvlJc w:val="left"/>
      <w:pPr>
        <w:ind w:left="4790" w:hanging="480"/>
      </w:pPr>
    </w:lvl>
    <w:lvl w:ilvl="8" w:tplc="0409001B" w:tentative="1">
      <w:start w:val="1"/>
      <w:numFmt w:val="lowerRoman"/>
      <w:lvlText w:val="%9."/>
      <w:lvlJc w:val="right"/>
      <w:pPr>
        <w:ind w:left="5270" w:hanging="480"/>
      </w:pPr>
    </w:lvl>
  </w:abstractNum>
  <w:abstractNum w:abstractNumId="54" w15:restartNumberingAfterBreak="0">
    <w:nsid w:val="66A62E14"/>
    <w:multiLevelType w:val="hybridMultilevel"/>
    <w:tmpl w:val="64C438A0"/>
    <w:lvl w:ilvl="0" w:tplc="F0523F0C">
      <w:start w:val="1"/>
      <w:numFmt w:val="taiwaneseCountingThousand"/>
      <w:lvlText w:val="（%1）"/>
      <w:lvlJc w:val="left"/>
      <w:pPr>
        <w:ind w:left="1002" w:hanging="720"/>
      </w:pPr>
      <w:rPr>
        <w:rFonts w:hint="default"/>
      </w:rPr>
    </w:lvl>
    <w:lvl w:ilvl="1" w:tplc="04090019" w:tentative="1">
      <w:start w:val="1"/>
      <w:numFmt w:val="ideographTraditional"/>
      <w:lvlText w:val="%2、"/>
      <w:lvlJc w:val="left"/>
      <w:pPr>
        <w:ind w:left="1242" w:hanging="480"/>
      </w:pPr>
    </w:lvl>
    <w:lvl w:ilvl="2" w:tplc="0409001B" w:tentative="1">
      <w:start w:val="1"/>
      <w:numFmt w:val="lowerRoman"/>
      <w:lvlText w:val="%3."/>
      <w:lvlJc w:val="right"/>
      <w:pPr>
        <w:ind w:left="1722" w:hanging="480"/>
      </w:pPr>
    </w:lvl>
    <w:lvl w:ilvl="3" w:tplc="0409000F" w:tentative="1">
      <w:start w:val="1"/>
      <w:numFmt w:val="decimal"/>
      <w:lvlText w:val="%4."/>
      <w:lvlJc w:val="left"/>
      <w:pPr>
        <w:ind w:left="2202" w:hanging="480"/>
      </w:pPr>
    </w:lvl>
    <w:lvl w:ilvl="4" w:tplc="04090019" w:tentative="1">
      <w:start w:val="1"/>
      <w:numFmt w:val="ideographTraditional"/>
      <w:lvlText w:val="%5、"/>
      <w:lvlJc w:val="left"/>
      <w:pPr>
        <w:ind w:left="2682" w:hanging="480"/>
      </w:pPr>
    </w:lvl>
    <w:lvl w:ilvl="5" w:tplc="0409001B" w:tentative="1">
      <w:start w:val="1"/>
      <w:numFmt w:val="lowerRoman"/>
      <w:lvlText w:val="%6."/>
      <w:lvlJc w:val="right"/>
      <w:pPr>
        <w:ind w:left="3162" w:hanging="480"/>
      </w:pPr>
    </w:lvl>
    <w:lvl w:ilvl="6" w:tplc="0409000F" w:tentative="1">
      <w:start w:val="1"/>
      <w:numFmt w:val="decimal"/>
      <w:lvlText w:val="%7."/>
      <w:lvlJc w:val="left"/>
      <w:pPr>
        <w:ind w:left="3642" w:hanging="480"/>
      </w:pPr>
    </w:lvl>
    <w:lvl w:ilvl="7" w:tplc="04090019" w:tentative="1">
      <w:start w:val="1"/>
      <w:numFmt w:val="ideographTraditional"/>
      <w:lvlText w:val="%8、"/>
      <w:lvlJc w:val="left"/>
      <w:pPr>
        <w:ind w:left="4122" w:hanging="480"/>
      </w:pPr>
    </w:lvl>
    <w:lvl w:ilvl="8" w:tplc="0409001B" w:tentative="1">
      <w:start w:val="1"/>
      <w:numFmt w:val="lowerRoman"/>
      <w:lvlText w:val="%9."/>
      <w:lvlJc w:val="right"/>
      <w:pPr>
        <w:ind w:left="4602" w:hanging="480"/>
      </w:pPr>
    </w:lvl>
  </w:abstractNum>
  <w:abstractNum w:abstractNumId="55" w15:restartNumberingAfterBreak="0">
    <w:nsid w:val="6ABB5AA4"/>
    <w:multiLevelType w:val="hybridMultilevel"/>
    <w:tmpl w:val="D9320348"/>
    <w:lvl w:ilvl="0" w:tplc="C7268B82">
      <w:start w:val="1"/>
      <w:numFmt w:val="taiwaneseCountingThousand"/>
      <w:lvlText w:val="(%1)"/>
      <w:lvlJc w:val="left"/>
      <w:pPr>
        <w:ind w:left="970" w:hanging="720"/>
      </w:pPr>
      <w:rPr>
        <w:rFonts w:hint="default"/>
      </w:rPr>
    </w:lvl>
    <w:lvl w:ilvl="1" w:tplc="5E2E879A">
      <w:start w:val="1"/>
      <w:numFmt w:val="decimal"/>
      <w:lvlText w:val="%2."/>
      <w:lvlJc w:val="left"/>
      <w:pPr>
        <w:ind w:left="1135" w:hanging="405"/>
      </w:pPr>
      <w:rPr>
        <w:rFonts w:hint="default"/>
      </w:rPr>
    </w:lvl>
    <w:lvl w:ilvl="2" w:tplc="0409001B">
      <w:start w:val="1"/>
      <w:numFmt w:val="lowerRoman"/>
      <w:lvlText w:val="%3."/>
      <w:lvlJc w:val="right"/>
      <w:pPr>
        <w:ind w:left="1690" w:hanging="480"/>
      </w:pPr>
    </w:lvl>
    <w:lvl w:ilvl="3" w:tplc="0409000F" w:tentative="1">
      <w:start w:val="1"/>
      <w:numFmt w:val="decimal"/>
      <w:lvlText w:val="%4."/>
      <w:lvlJc w:val="left"/>
      <w:pPr>
        <w:ind w:left="2170" w:hanging="480"/>
      </w:pPr>
    </w:lvl>
    <w:lvl w:ilvl="4" w:tplc="04090019" w:tentative="1">
      <w:start w:val="1"/>
      <w:numFmt w:val="ideographTraditional"/>
      <w:lvlText w:val="%5、"/>
      <w:lvlJc w:val="left"/>
      <w:pPr>
        <w:ind w:left="2650" w:hanging="480"/>
      </w:pPr>
    </w:lvl>
    <w:lvl w:ilvl="5" w:tplc="0409001B" w:tentative="1">
      <w:start w:val="1"/>
      <w:numFmt w:val="lowerRoman"/>
      <w:lvlText w:val="%6."/>
      <w:lvlJc w:val="right"/>
      <w:pPr>
        <w:ind w:left="3130" w:hanging="480"/>
      </w:pPr>
    </w:lvl>
    <w:lvl w:ilvl="6" w:tplc="0409000F" w:tentative="1">
      <w:start w:val="1"/>
      <w:numFmt w:val="decimal"/>
      <w:lvlText w:val="%7."/>
      <w:lvlJc w:val="left"/>
      <w:pPr>
        <w:ind w:left="3610" w:hanging="480"/>
      </w:pPr>
    </w:lvl>
    <w:lvl w:ilvl="7" w:tplc="04090019" w:tentative="1">
      <w:start w:val="1"/>
      <w:numFmt w:val="ideographTraditional"/>
      <w:lvlText w:val="%8、"/>
      <w:lvlJc w:val="left"/>
      <w:pPr>
        <w:ind w:left="4090" w:hanging="480"/>
      </w:pPr>
    </w:lvl>
    <w:lvl w:ilvl="8" w:tplc="0409001B" w:tentative="1">
      <w:start w:val="1"/>
      <w:numFmt w:val="lowerRoman"/>
      <w:lvlText w:val="%9."/>
      <w:lvlJc w:val="right"/>
      <w:pPr>
        <w:ind w:left="4570" w:hanging="480"/>
      </w:pPr>
    </w:lvl>
  </w:abstractNum>
  <w:abstractNum w:abstractNumId="56" w15:restartNumberingAfterBreak="0">
    <w:nsid w:val="6B3B12E2"/>
    <w:multiLevelType w:val="hybridMultilevel"/>
    <w:tmpl w:val="1700C0F6"/>
    <w:lvl w:ilvl="0" w:tplc="0409000F">
      <w:start w:val="1"/>
      <w:numFmt w:val="decimal"/>
      <w:lvlText w:val="%1."/>
      <w:lvlJc w:val="left"/>
      <w:pPr>
        <w:ind w:left="930" w:hanging="480"/>
      </w:pPr>
    </w:lvl>
    <w:lvl w:ilvl="1" w:tplc="04090019" w:tentative="1">
      <w:start w:val="1"/>
      <w:numFmt w:val="ideographTraditional"/>
      <w:lvlText w:val="%2、"/>
      <w:lvlJc w:val="left"/>
      <w:pPr>
        <w:ind w:left="1410" w:hanging="480"/>
      </w:pPr>
    </w:lvl>
    <w:lvl w:ilvl="2" w:tplc="0409001B" w:tentative="1">
      <w:start w:val="1"/>
      <w:numFmt w:val="lowerRoman"/>
      <w:lvlText w:val="%3."/>
      <w:lvlJc w:val="right"/>
      <w:pPr>
        <w:ind w:left="1890" w:hanging="480"/>
      </w:pPr>
    </w:lvl>
    <w:lvl w:ilvl="3" w:tplc="0409000F">
      <w:start w:val="1"/>
      <w:numFmt w:val="decimal"/>
      <w:lvlText w:val="%4."/>
      <w:lvlJc w:val="left"/>
      <w:pPr>
        <w:ind w:left="2370" w:hanging="480"/>
      </w:pPr>
    </w:lvl>
    <w:lvl w:ilvl="4" w:tplc="04090019" w:tentative="1">
      <w:start w:val="1"/>
      <w:numFmt w:val="ideographTraditional"/>
      <w:lvlText w:val="%5、"/>
      <w:lvlJc w:val="left"/>
      <w:pPr>
        <w:ind w:left="2850" w:hanging="480"/>
      </w:pPr>
    </w:lvl>
    <w:lvl w:ilvl="5" w:tplc="0409001B" w:tentative="1">
      <w:start w:val="1"/>
      <w:numFmt w:val="lowerRoman"/>
      <w:lvlText w:val="%6."/>
      <w:lvlJc w:val="right"/>
      <w:pPr>
        <w:ind w:left="3330" w:hanging="480"/>
      </w:pPr>
    </w:lvl>
    <w:lvl w:ilvl="6" w:tplc="0409000F" w:tentative="1">
      <w:start w:val="1"/>
      <w:numFmt w:val="decimal"/>
      <w:lvlText w:val="%7."/>
      <w:lvlJc w:val="left"/>
      <w:pPr>
        <w:ind w:left="3810" w:hanging="480"/>
      </w:pPr>
    </w:lvl>
    <w:lvl w:ilvl="7" w:tplc="04090019" w:tentative="1">
      <w:start w:val="1"/>
      <w:numFmt w:val="ideographTraditional"/>
      <w:lvlText w:val="%8、"/>
      <w:lvlJc w:val="left"/>
      <w:pPr>
        <w:ind w:left="4290" w:hanging="480"/>
      </w:pPr>
    </w:lvl>
    <w:lvl w:ilvl="8" w:tplc="0409001B" w:tentative="1">
      <w:start w:val="1"/>
      <w:numFmt w:val="lowerRoman"/>
      <w:lvlText w:val="%9."/>
      <w:lvlJc w:val="right"/>
      <w:pPr>
        <w:ind w:left="4770" w:hanging="480"/>
      </w:pPr>
    </w:lvl>
  </w:abstractNum>
  <w:abstractNum w:abstractNumId="57" w15:restartNumberingAfterBreak="0">
    <w:nsid w:val="716F0D71"/>
    <w:multiLevelType w:val="hybridMultilevel"/>
    <w:tmpl w:val="6AFA9950"/>
    <w:lvl w:ilvl="0" w:tplc="0409000F">
      <w:start w:val="1"/>
      <w:numFmt w:val="decimal"/>
      <w:lvlText w:val="%1."/>
      <w:lvlJc w:val="left"/>
      <w:pPr>
        <w:ind w:left="978" w:hanging="480"/>
      </w:pPr>
    </w:lvl>
    <w:lvl w:ilvl="1" w:tplc="04090019" w:tentative="1">
      <w:start w:val="1"/>
      <w:numFmt w:val="ideographTraditional"/>
      <w:lvlText w:val="%2、"/>
      <w:lvlJc w:val="left"/>
      <w:pPr>
        <w:ind w:left="1458" w:hanging="480"/>
      </w:pPr>
    </w:lvl>
    <w:lvl w:ilvl="2" w:tplc="0409001B" w:tentative="1">
      <w:start w:val="1"/>
      <w:numFmt w:val="lowerRoman"/>
      <w:lvlText w:val="%3."/>
      <w:lvlJc w:val="right"/>
      <w:pPr>
        <w:ind w:left="1938" w:hanging="480"/>
      </w:pPr>
    </w:lvl>
    <w:lvl w:ilvl="3" w:tplc="0409000F" w:tentative="1">
      <w:start w:val="1"/>
      <w:numFmt w:val="decimal"/>
      <w:lvlText w:val="%4."/>
      <w:lvlJc w:val="left"/>
      <w:pPr>
        <w:ind w:left="2418" w:hanging="480"/>
      </w:pPr>
    </w:lvl>
    <w:lvl w:ilvl="4" w:tplc="04090019" w:tentative="1">
      <w:start w:val="1"/>
      <w:numFmt w:val="ideographTraditional"/>
      <w:lvlText w:val="%5、"/>
      <w:lvlJc w:val="left"/>
      <w:pPr>
        <w:ind w:left="2898" w:hanging="480"/>
      </w:pPr>
    </w:lvl>
    <w:lvl w:ilvl="5" w:tplc="0409001B" w:tentative="1">
      <w:start w:val="1"/>
      <w:numFmt w:val="lowerRoman"/>
      <w:lvlText w:val="%6."/>
      <w:lvlJc w:val="right"/>
      <w:pPr>
        <w:ind w:left="3378" w:hanging="480"/>
      </w:pPr>
    </w:lvl>
    <w:lvl w:ilvl="6" w:tplc="0409000F" w:tentative="1">
      <w:start w:val="1"/>
      <w:numFmt w:val="decimal"/>
      <w:lvlText w:val="%7."/>
      <w:lvlJc w:val="left"/>
      <w:pPr>
        <w:ind w:left="3858" w:hanging="480"/>
      </w:pPr>
    </w:lvl>
    <w:lvl w:ilvl="7" w:tplc="04090019" w:tentative="1">
      <w:start w:val="1"/>
      <w:numFmt w:val="ideographTraditional"/>
      <w:lvlText w:val="%8、"/>
      <w:lvlJc w:val="left"/>
      <w:pPr>
        <w:ind w:left="4338" w:hanging="480"/>
      </w:pPr>
    </w:lvl>
    <w:lvl w:ilvl="8" w:tplc="0409001B" w:tentative="1">
      <w:start w:val="1"/>
      <w:numFmt w:val="lowerRoman"/>
      <w:lvlText w:val="%9."/>
      <w:lvlJc w:val="right"/>
      <w:pPr>
        <w:ind w:left="4818" w:hanging="480"/>
      </w:pPr>
    </w:lvl>
  </w:abstractNum>
  <w:abstractNum w:abstractNumId="58" w15:restartNumberingAfterBreak="0">
    <w:nsid w:val="72A61A93"/>
    <w:multiLevelType w:val="hybridMultilevel"/>
    <w:tmpl w:val="6CF46270"/>
    <w:lvl w:ilvl="0" w:tplc="5232BFEA">
      <w:start w:val="1"/>
      <w:numFmt w:val="decimal"/>
      <w:lvlText w:val="(%1)"/>
      <w:lvlJc w:val="left"/>
      <w:pPr>
        <w:ind w:left="6292" w:hanging="480"/>
      </w:pPr>
      <w:rPr>
        <w:rFonts w:hint="eastAsia"/>
      </w:rPr>
    </w:lvl>
    <w:lvl w:ilvl="1" w:tplc="04090019" w:tentative="1">
      <w:start w:val="1"/>
      <w:numFmt w:val="ideographTraditional"/>
      <w:lvlText w:val="%2、"/>
      <w:lvlJc w:val="left"/>
      <w:pPr>
        <w:ind w:left="6772" w:hanging="480"/>
      </w:pPr>
    </w:lvl>
    <w:lvl w:ilvl="2" w:tplc="0409001B" w:tentative="1">
      <w:start w:val="1"/>
      <w:numFmt w:val="lowerRoman"/>
      <w:lvlText w:val="%3."/>
      <w:lvlJc w:val="right"/>
      <w:pPr>
        <w:ind w:left="7252" w:hanging="480"/>
      </w:pPr>
    </w:lvl>
    <w:lvl w:ilvl="3" w:tplc="0409000F">
      <w:start w:val="1"/>
      <w:numFmt w:val="decimal"/>
      <w:lvlText w:val="%4."/>
      <w:lvlJc w:val="left"/>
      <w:pPr>
        <w:ind w:left="7732" w:hanging="480"/>
      </w:pPr>
    </w:lvl>
    <w:lvl w:ilvl="4" w:tplc="04090019" w:tentative="1">
      <w:start w:val="1"/>
      <w:numFmt w:val="ideographTraditional"/>
      <w:lvlText w:val="%5、"/>
      <w:lvlJc w:val="left"/>
      <w:pPr>
        <w:ind w:left="8212" w:hanging="480"/>
      </w:pPr>
    </w:lvl>
    <w:lvl w:ilvl="5" w:tplc="0409001B" w:tentative="1">
      <w:start w:val="1"/>
      <w:numFmt w:val="lowerRoman"/>
      <w:lvlText w:val="%6."/>
      <w:lvlJc w:val="right"/>
      <w:pPr>
        <w:ind w:left="8692" w:hanging="480"/>
      </w:pPr>
    </w:lvl>
    <w:lvl w:ilvl="6" w:tplc="0409000F" w:tentative="1">
      <w:start w:val="1"/>
      <w:numFmt w:val="decimal"/>
      <w:lvlText w:val="%7."/>
      <w:lvlJc w:val="left"/>
      <w:pPr>
        <w:ind w:left="9172" w:hanging="480"/>
      </w:pPr>
    </w:lvl>
    <w:lvl w:ilvl="7" w:tplc="04090019" w:tentative="1">
      <w:start w:val="1"/>
      <w:numFmt w:val="ideographTraditional"/>
      <w:lvlText w:val="%8、"/>
      <w:lvlJc w:val="left"/>
      <w:pPr>
        <w:ind w:left="9652" w:hanging="480"/>
      </w:pPr>
    </w:lvl>
    <w:lvl w:ilvl="8" w:tplc="0409001B" w:tentative="1">
      <w:start w:val="1"/>
      <w:numFmt w:val="lowerRoman"/>
      <w:lvlText w:val="%9."/>
      <w:lvlJc w:val="right"/>
      <w:pPr>
        <w:ind w:left="10132" w:hanging="480"/>
      </w:pPr>
    </w:lvl>
  </w:abstractNum>
  <w:abstractNum w:abstractNumId="59" w15:restartNumberingAfterBreak="0">
    <w:nsid w:val="73D33CC6"/>
    <w:multiLevelType w:val="hybridMultilevel"/>
    <w:tmpl w:val="BE00B832"/>
    <w:lvl w:ilvl="0" w:tplc="D902BBB2">
      <w:start w:val="1"/>
      <w:numFmt w:val="taiwaneseCountingThousand"/>
      <w:lvlText w:val="%1、"/>
      <w:lvlJc w:val="left"/>
      <w:pPr>
        <w:ind w:left="1189" w:hanging="480"/>
      </w:pPr>
      <w:rPr>
        <w:rFonts w:asciiTheme="minorEastAsia" w:eastAsiaTheme="minorEastAsia" w:hAnsiTheme="minorEastAsia" w:hint="eastAsia"/>
        <w:b/>
        <w:color w:val="auto"/>
        <w:sz w:val="28"/>
        <w:szCs w:val="28"/>
      </w:rPr>
    </w:lvl>
    <w:lvl w:ilvl="1" w:tplc="5EC29D2A">
      <w:start w:val="1"/>
      <w:numFmt w:val="decimal"/>
      <w:lvlText w:val="(%2)"/>
      <w:lvlJc w:val="left"/>
      <w:pPr>
        <w:ind w:left="840" w:hanging="36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0" w15:restartNumberingAfterBreak="0">
    <w:nsid w:val="7AF37CB2"/>
    <w:multiLevelType w:val="hybridMultilevel"/>
    <w:tmpl w:val="FD0A2072"/>
    <w:lvl w:ilvl="0" w:tplc="0409000F">
      <w:start w:val="1"/>
      <w:numFmt w:val="decimal"/>
      <w:lvlText w:val="%1."/>
      <w:lvlJc w:val="left"/>
      <w:pPr>
        <w:ind w:left="1200" w:hanging="480"/>
      </w:pPr>
    </w:lvl>
    <w:lvl w:ilvl="1" w:tplc="64C6661E">
      <w:start w:val="1"/>
      <w:numFmt w:val="taiwaneseCountingThousand"/>
      <w:lvlText w:val="（%2）"/>
      <w:lvlJc w:val="left"/>
      <w:pPr>
        <w:ind w:left="1920" w:hanging="720"/>
      </w:pPr>
      <w:rPr>
        <w:rFonts w:hint="default"/>
      </w:rPr>
    </w:lvl>
    <w:lvl w:ilvl="2" w:tplc="0409001B">
      <w:start w:val="1"/>
      <w:numFmt w:val="lowerRoman"/>
      <w:lvlText w:val="%3."/>
      <w:lvlJc w:val="right"/>
      <w:pPr>
        <w:ind w:left="2160" w:hanging="480"/>
      </w:pPr>
    </w:lvl>
    <w:lvl w:ilvl="3" w:tplc="64C6661E">
      <w:start w:val="1"/>
      <w:numFmt w:val="taiwaneseCountingThousand"/>
      <w:lvlText w:val="（%4）"/>
      <w:lvlJc w:val="left"/>
      <w:pPr>
        <w:ind w:left="4166" w:hanging="480"/>
      </w:pPr>
      <w:rPr>
        <w:rFonts w:hint="default"/>
      </w:r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61" w15:restartNumberingAfterBreak="0">
    <w:nsid w:val="7D8D64BD"/>
    <w:multiLevelType w:val="multilevel"/>
    <w:tmpl w:val="091A7C2A"/>
    <w:lvl w:ilvl="0">
      <w:start w:val="1"/>
      <w:numFmt w:val="decimal"/>
      <w:lvlText w:val="%1."/>
      <w:lvlJc w:val="left"/>
      <w:pPr>
        <w:ind w:left="1010" w:hanging="360"/>
      </w:pPr>
    </w:lvl>
    <w:lvl w:ilvl="1">
      <w:start w:val="1"/>
      <w:numFmt w:val="decimal"/>
      <w:lvlText w:val="%2、"/>
      <w:lvlJc w:val="left"/>
      <w:pPr>
        <w:ind w:left="1610" w:hanging="480"/>
      </w:pPr>
    </w:lvl>
    <w:lvl w:ilvl="2">
      <w:start w:val="1"/>
      <w:numFmt w:val="lowerRoman"/>
      <w:lvlText w:val="%3."/>
      <w:lvlJc w:val="right"/>
      <w:pPr>
        <w:ind w:left="2090" w:hanging="480"/>
      </w:pPr>
    </w:lvl>
    <w:lvl w:ilvl="3">
      <w:start w:val="1"/>
      <w:numFmt w:val="decimal"/>
      <w:lvlText w:val="%4."/>
      <w:lvlJc w:val="left"/>
      <w:pPr>
        <w:ind w:left="2570" w:hanging="480"/>
      </w:pPr>
    </w:lvl>
    <w:lvl w:ilvl="4">
      <w:start w:val="1"/>
      <w:numFmt w:val="decimal"/>
      <w:lvlText w:val="%5、"/>
      <w:lvlJc w:val="left"/>
      <w:pPr>
        <w:ind w:left="3050" w:hanging="480"/>
      </w:pPr>
    </w:lvl>
    <w:lvl w:ilvl="5">
      <w:start w:val="1"/>
      <w:numFmt w:val="lowerRoman"/>
      <w:lvlText w:val="%6."/>
      <w:lvlJc w:val="right"/>
      <w:pPr>
        <w:ind w:left="3530" w:hanging="480"/>
      </w:pPr>
    </w:lvl>
    <w:lvl w:ilvl="6">
      <w:start w:val="1"/>
      <w:numFmt w:val="decimal"/>
      <w:lvlText w:val="%7."/>
      <w:lvlJc w:val="left"/>
      <w:pPr>
        <w:ind w:left="4010" w:hanging="480"/>
      </w:pPr>
    </w:lvl>
    <w:lvl w:ilvl="7">
      <w:start w:val="1"/>
      <w:numFmt w:val="decimal"/>
      <w:lvlText w:val="%8、"/>
      <w:lvlJc w:val="left"/>
      <w:pPr>
        <w:ind w:left="4490" w:hanging="480"/>
      </w:pPr>
    </w:lvl>
    <w:lvl w:ilvl="8">
      <w:start w:val="1"/>
      <w:numFmt w:val="lowerRoman"/>
      <w:lvlText w:val="%9."/>
      <w:lvlJc w:val="right"/>
      <w:pPr>
        <w:ind w:left="4970" w:hanging="480"/>
      </w:pPr>
    </w:lvl>
  </w:abstractNum>
  <w:abstractNum w:abstractNumId="62" w15:restartNumberingAfterBreak="0">
    <w:nsid w:val="7F4016B9"/>
    <w:multiLevelType w:val="hybridMultilevel"/>
    <w:tmpl w:val="F57C44C0"/>
    <w:lvl w:ilvl="0" w:tplc="5628A8A6">
      <w:start w:val="1"/>
      <w:numFmt w:val="taiwaneseCountingThousand"/>
      <w:lvlText w:val="(%1)"/>
      <w:lvlJc w:val="left"/>
      <w:pPr>
        <w:ind w:left="720" w:hanging="480"/>
      </w:pPr>
      <w:rPr>
        <w:b/>
        <w:bCs/>
      </w:rPr>
    </w:lvl>
    <w:lvl w:ilvl="1" w:tplc="04090019">
      <w:start w:val="1"/>
      <w:numFmt w:val="ideographTraditional"/>
      <w:lvlText w:val="%2、"/>
      <w:lvlJc w:val="left"/>
      <w:pPr>
        <w:ind w:left="1200" w:hanging="480"/>
      </w:pPr>
    </w:lvl>
    <w:lvl w:ilvl="2" w:tplc="0409001B">
      <w:start w:val="1"/>
      <w:numFmt w:val="lowerRoman"/>
      <w:lvlText w:val="%3."/>
      <w:lvlJc w:val="right"/>
      <w:pPr>
        <w:ind w:left="1680" w:hanging="480"/>
      </w:pPr>
    </w:lvl>
    <w:lvl w:ilvl="3" w:tplc="0409000F">
      <w:start w:val="1"/>
      <w:numFmt w:val="decimal"/>
      <w:lvlText w:val="%4."/>
      <w:lvlJc w:val="left"/>
      <w:pPr>
        <w:ind w:left="2160" w:hanging="480"/>
      </w:pPr>
    </w:lvl>
    <w:lvl w:ilvl="4" w:tplc="04090019">
      <w:start w:val="1"/>
      <w:numFmt w:val="ideographTraditional"/>
      <w:lvlText w:val="%5、"/>
      <w:lvlJc w:val="left"/>
      <w:pPr>
        <w:ind w:left="2640" w:hanging="480"/>
      </w:pPr>
    </w:lvl>
    <w:lvl w:ilvl="5" w:tplc="0409001B">
      <w:start w:val="1"/>
      <w:numFmt w:val="lowerRoman"/>
      <w:lvlText w:val="%6."/>
      <w:lvlJc w:val="right"/>
      <w:pPr>
        <w:ind w:left="3120" w:hanging="480"/>
      </w:pPr>
    </w:lvl>
    <w:lvl w:ilvl="6" w:tplc="0409000F">
      <w:start w:val="1"/>
      <w:numFmt w:val="decimal"/>
      <w:lvlText w:val="%7."/>
      <w:lvlJc w:val="left"/>
      <w:pPr>
        <w:ind w:left="3600" w:hanging="480"/>
      </w:pPr>
    </w:lvl>
    <w:lvl w:ilvl="7" w:tplc="04090019">
      <w:start w:val="1"/>
      <w:numFmt w:val="ideographTraditional"/>
      <w:lvlText w:val="%8、"/>
      <w:lvlJc w:val="left"/>
      <w:pPr>
        <w:ind w:left="4080" w:hanging="480"/>
      </w:pPr>
    </w:lvl>
    <w:lvl w:ilvl="8" w:tplc="0409001B">
      <w:start w:val="1"/>
      <w:numFmt w:val="lowerRoman"/>
      <w:lvlText w:val="%9."/>
      <w:lvlJc w:val="right"/>
      <w:pPr>
        <w:ind w:left="4560" w:hanging="480"/>
      </w:pPr>
    </w:lvl>
  </w:abstractNum>
  <w:abstractNum w:abstractNumId="63" w15:restartNumberingAfterBreak="0">
    <w:nsid w:val="7FDB3D51"/>
    <w:multiLevelType w:val="hybridMultilevel"/>
    <w:tmpl w:val="11CE5DD0"/>
    <w:lvl w:ilvl="0" w:tplc="5628A8A6">
      <w:start w:val="1"/>
      <w:numFmt w:val="taiwaneseCountingThousand"/>
      <w:lvlText w:val="(%1)"/>
      <w:lvlJc w:val="left"/>
      <w:pPr>
        <w:ind w:left="580" w:hanging="480"/>
      </w:pPr>
      <w:rPr>
        <w:b/>
        <w:bCs/>
      </w:rPr>
    </w:lvl>
    <w:lvl w:ilvl="1" w:tplc="04090019">
      <w:start w:val="1"/>
      <w:numFmt w:val="ideographTraditional"/>
      <w:lvlText w:val="%2、"/>
      <w:lvlJc w:val="left"/>
      <w:pPr>
        <w:ind w:left="1060" w:hanging="480"/>
      </w:pPr>
    </w:lvl>
    <w:lvl w:ilvl="2" w:tplc="0409001B">
      <w:start w:val="1"/>
      <w:numFmt w:val="lowerRoman"/>
      <w:lvlText w:val="%3."/>
      <w:lvlJc w:val="right"/>
      <w:pPr>
        <w:ind w:left="1540" w:hanging="480"/>
      </w:pPr>
    </w:lvl>
    <w:lvl w:ilvl="3" w:tplc="0409000F">
      <w:start w:val="1"/>
      <w:numFmt w:val="decimal"/>
      <w:lvlText w:val="%4."/>
      <w:lvlJc w:val="left"/>
      <w:pPr>
        <w:ind w:left="2020" w:hanging="480"/>
      </w:pPr>
    </w:lvl>
    <w:lvl w:ilvl="4" w:tplc="04090019">
      <w:start w:val="1"/>
      <w:numFmt w:val="ideographTraditional"/>
      <w:lvlText w:val="%5、"/>
      <w:lvlJc w:val="left"/>
      <w:pPr>
        <w:ind w:left="2500" w:hanging="480"/>
      </w:pPr>
    </w:lvl>
    <w:lvl w:ilvl="5" w:tplc="0409001B">
      <w:start w:val="1"/>
      <w:numFmt w:val="lowerRoman"/>
      <w:lvlText w:val="%6."/>
      <w:lvlJc w:val="right"/>
      <w:pPr>
        <w:ind w:left="2980" w:hanging="480"/>
      </w:pPr>
    </w:lvl>
    <w:lvl w:ilvl="6" w:tplc="0409000F">
      <w:start w:val="1"/>
      <w:numFmt w:val="decimal"/>
      <w:lvlText w:val="%7."/>
      <w:lvlJc w:val="left"/>
      <w:pPr>
        <w:ind w:left="3460" w:hanging="480"/>
      </w:pPr>
    </w:lvl>
    <w:lvl w:ilvl="7" w:tplc="04090019">
      <w:start w:val="1"/>
      <w:numFmt w:val="ideographTraditional"/>
      <w:lvlText w:val="%8、"/>
      <w:lvlJc w:val="left"/>
      <w:pPr>
        <w:ind w:left="3940" w:hanging="480"/>
      </w:pPr>
    </w:lvl>
    <w:lvl w:ilvl="8" w:tplc="0409001B">
      <w:start w:val="1"/>
      <w:numFmt w:val="lowerRoman"/>
      <w:lvlText w:val="%9."/>
      <w:lvlJc w:val="right"/>
      <w:pPr>
        <w:ind w:left="4420" w:hanging="480"/>
      </w:pPr>
    </w:lvl>
  </w:abstractNum>
  <w:num w:numId="1">
    <w:abstractNumId w:val="35"/>
  </w:num>
  <w:num w:numId="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2"/>
  </w:num>
  <w:num w:numId="5">
    <w:abstractNumId w:val="20"/>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num>
  <w:num w:numId="14">
    <w:abstractNumId w:val="57"/>
  </w:num>
  <w:num w:numId="15">
    <w:abstractNumId w:val="50"/>
  </w:num>
  <w:num w:numId="16">
    <w:abstractNumId w:val="46"/>
  </w:num>
  <w:num w:numId="17">
    <w:abstractNumId w:val="2"/>
  </w:num>
  <w:num w:numId="18">
    <w:abstractNumId w:val="33"/>
  </w:num>
  <w:num w:numId="19">
    <w:abstractNumId w:val="53"/>
  </w:num>
  <w:num w:numId="20">
    <w:abstractNumId w:val="13"/>
  </w:num>
  <w:num w:numId="21">
    <w:abstractNumId w:val="27"/>
  </w:num>
  <w:num w:numId="22">
    <w:abstractNumId w:val="43"/>
  </w:num>
  <w:num w:numId="23">
    <w:abstractNumId w:val="51"/>
  </w:num>
  <w:num w:numId="24">
    <w:abstractNumId w:val="55"/>
  </w:num>
  <w:num w:numId="25">
    <w:abstractNumId w:val="29"/>
  </w:num>
  <w:num w:numId="26">
    <w:abstractNumId w:val="23"/>
  </w:num>
  <w:num w:numId="27">
    <w:abstractNumId w:val="31"/>
  </w:num>
  <w:num w:numId="28">
    <w:abstractNumId w:val="5"/>
  </w:num>
  <w:num w:numId="29">
    <w:abstractNumId w:val="44"/>
  </w:num>
  <w:num w:numId="30">
    <w:abstractNumId w:val="60"/>
  </w:num>
  <w:num w:numId="31">
    <w:abstractNumId w:val="61"/>
  </w:num>
  <w:num w:numId="32">
    <w:abstractNumId w:val="12"/>
  </w:num>
  <w:num w:numId="33">
    <w:abstractNumId w:val="9"/>
  </w:num>
  <w:num w:numId="34">
    <w:abstractNumId w:val="28"/>
  </w:num>
  <w:num w:numId="35">
    <w:abstractNumId w:val="19"/>
  </w:num>
  <w:num w:numId="36">
    <w:abstractNumId w:val="16"/>
  </w:num>
  <w:num w:numId="37">
    <w:abstractNumId w:val="0"/>
  </w:num>
  <w:num w:numId="38">
    <w:abstractNumId w:val="48"/>
  </w:num>
  <w:num w:numId="39">
    <w:abstractNumId w:val="30"/>
  </w:num>
  <w:num w:numId="40">
    <w:abstractNumId w:val="58"/>
  </w:num>
  <w:num w:numId="41">
    <w:abstractNumId w:val="17"/>
  </w:num>
  <w:num w:numId="42">
    <w:abstractNumId w:val="32"/>
  </w:num>
  <w:num w:numId="43">
    <w:abstractNumId w:val="56"/>
  </w:num>
  <w:num w:numId="44">
    <w:abstractNumId w:val="49"/>
  </w:num>
  <w:num w:numId="45">
    <w:abstractNumId w:val="26"/>
  </w:num>
  <w:num w:numId="46">
    <w:abstractNumId w:val="18"/>
  </w:num>
  <w:num w:numId="47">
    <w:abstractNumId w:val="11"/>
  </w:num>
  <w:num w:numId="48">
    <w:abstractNumId w:val="42"/>
  </w:num>
  <w:num w:numId="49">
    <w:abstractNumId w:val="45"/>
  </w:num>
  <w:num w:numId="50">
    <w:abstractNumId w:val="34"/>
  </w:num>
  <w:num w:numId="51">
    <w:abstractNumId w:val="37"/>
  </w:num>
  <w:num w:numId="52">
    <w:abstractNumId w:val="15"/>
  </w:num>
  <w:num w:numId="53">
    <w:abstractNumId w:val="41"/>
  </w:num>
  <w:num w:numId="54">
    <w:abstractNumId w:val="39"/>
  </w:num>
  <w:num w:numId="55">
    <w:abstractNumId w:val="54"/>
  </w:num>
  <w:num w:numId="56">
    <w:abstractNumId w:val="59"/>
  </w:num>
  <w:num w:numId="57">
    <w:abstractNumId w:val="3"/>
  </w:num>
  <w:num w:numId="58">
    <w:abstractNumId w:val="40"/>
  </w:num>
  <w:num w:numId="59">
    <w:abstractNumId w:val="24"/>
  </w:num>
  <w:num w:numId="60">
    <w:abstractNumId w:val="8"/>
  </w:num>
  <w:num w:numId="61">
    <w:abstractNumId w:val="25"/>
  </w:num>
  <w:num w:numId="62">
    <w:abstractNumId w:val="38"/>
  </w:num>
  <w:num w:numId="63">
    <w:abstractNumId w:val="47"/>
  </w:num>
  <w:num w:numId="64">
    <w:abstractNumId w:val="36"/>
  </w:num>
  <w:num w:numId="65">
    <w:abstractNumId w:val="4"/>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5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CC2"/>
    <w:rsid w:val="00001785"/>
    <w:rsid w:val="000032E4"/>
    <w:rsid w:val="000063A0"/>
    <w:rsid w:val="0000660E"/>
    <w:rsid w:val="00006D22"/>
    <w:rsid w:val="000109D3"/>
    <w:rsid w:val="00010A37"/>
    <w:rsid w:val="00011EFC"/>
    <w:rsid w:val="000128D8"/>
    <w:rsid w:val="0001474D"/>
    <w:rsid w:val="00014E57"/>
    <w:rsid w:val="00015A1B"/>
    <w:rsid w:val="000168C6"/>
    <w:rsid w:val="00016998"/>
    <w:rsid w:val="00021138"/>
    <w:rsid w:val="000219F1"/>
    <w:rsid w:val="00023465"/>
    <w:rsid w:val="0002349A"/>
    <w:rsid w:val="000237CA"/>
    <w:rsid w:val="00024D06"/>
    <w:rsid w:val="00025505"/>
    <w:rsid w:val="00031A7D"/>
    <w:rsid w:val="00032872"/>
    <w:rsid w:val="00032F5D"/>
    <w:rsid w:val="00036FE1"/>
    <w:rsid w:val="0003714F"/>
    <w:rsid w:val="00041EC1"/>
    <w:rsid w:val="00042B48"/>
    <w:rsid w:val="00043B15"/>
    <w:rsid w:val="00045886"/>
    <w:rsid w:val="00045F3D"/>
    <w:rsid w:val="000460C4"/>
    <w:rsid w:val="000478A9"/>
    <w:rsid w:val="000479CB"/>
    <w:rsid w:val="000506E4"/>
    <w:rsid w:val="00050B63"/>
    <w:rsid w:val="00051A26"/>
    <w:rsid w:val="000535F6"/>
    <w:rsid w:val="00056ACD"/>
    <w:rsid w:val="00056EC4"/>
    <w:rsid w:val="00057CB0"/>
    <w:rsid w:val="0006075F"/>
    <w:rsid w:val="00063EC5"/>
    <w:rsid w:val="00066A9B"/>
    <w:rsid w:val="0006721E"/>
    <w:rsid w:val="00067F89"/>
    <w:rsid w:val="00070057"/>
    <w:rsid w:val="0007051E"/>
    <w:rsid w:val="00076D70"/>
    <w:rsid w:val="00081896"/>
    <w:rsid w:val="000849D3"/>
    <w:rsid w:val="00084E08"/>
    <w:rsid w:val="000855B6"/>
    <w:rsid w:val="00085CF7"/>
    <w:rsid w:val="000862A6"/>
    <w:rsid w:val="000866BB"/>
    <w:rsid w:val="000870EA"/>
    <w:rsid w:val="00091432"/>
    <w:rsid w:val="00091C52"/>
    <w:rsid w:val="00092FA4"/>
    <w:rsid w:val="000932BA"/>
    <w:rsid w:val="00094421"/>
    <w:rsid w:val="00094FD5"/>
    <w:rsid w:val="000A0F99"/>
    <w:rsid w:val="000A1442"/>
    <w:rsid w:val="000A1463"/>
    <w:rsid w:val="000A1E3D"/>
    <w:rsid w:val="000A2278"/>
    <w:rsid w:val="000A2350"/>
    <w:rsid w:val="000A4962"/>
    <w:rsid w:val="000A534E"/>
    <w:rsid w:val="000A5A5A"/>
    <w:rsid w:val="000A6332"/>
    <w:rsid w:val="000A68C4"/>
    <w:rsid w:val="000B058E"/>
    <w:rsid w:val="000B1533"/>
    <w:rsid w:val="000B3B45"/>
    <w:rsid w:val="000B474E"/>
    <w:rsid w:val="000B4A88"/>
    <w:rsid w:val="000B5EC3"/>
    <w:rsid w:val="000B68EB"/>
    <w:rsid w:val="000B6E05"/>
    <w:rsid w:val="000B7BC9"/>
    <w:rsid w:val="000C007B"/>
    <w:rsid w:val="000C20CC"/>
    <w:rsid w:val="000C4E6E"/>
    <w:rsid w:val="000C76A7"/>
    <w:rsid w:val="000D0A23"/>
    <w:rsid w:val="000D0DA8"/>
    <w:rsid w:val="000D5DBF"/>
    <w:rsid w:val="000D691C"/>
    <w:rsid w:val="000D749A"/>
    <w:rsid w:val="000E10C9"/>
    <w:rsid w:val="000E31AF"/>
    <w:rsid w:val="000E3333"/>
    <w:rsid w:val="000E6592"/>
    <w:rsid w:val="000F0176"/>
    <w:rsid w:val="000F02D0"/>
    <w:rsid w:val="000F0636"/>
    <w:rsid w:val="000F313C"/>
    <w:rsid w:val="000F3279"/>
    <w:rsid w:val="000F4151"/>
    <w:rsid w:val="00100366"/>
    <w:rsid w:val="00101B63"/>
    <w:rsid w:val="00107C74"/>
    <w:rsid w:val="00111578"/>
    <w:rsid w:val="00113D2D"/>
    <w:rsid w:val="00115FA5"/>
    <w:rsid w:val="0011607C"/>
    <w:rsid w:val="00122423"/>
    <w:rsid w:val="00124196"/>
    <w:rsid w:val="00126519"/>
    <w:rsid w:val="00126CF4"/>
    <w:rsid w:val="0012733F"/>
    <w:rsid w:val="001323F1"/>
    <w:rsid w:val="001325B2"/>
    <w:rsid w:val="0013443B"/>
    <w:rsid w:val="00134E2A"/>
    <w:rsid w:val="00135157"/>
    <w:rsid w:val="001364A9"/>
    <w:rsid w:val="00137329"/>
    <w:rsid w:val="00137BFB"/>
    <w:rsid w:val="001402CD"/>
    <w:rsid w:val="001443A6"/>
    <w:rsid w:val="00146125"/>
    <w:rsid w:val="00147160"/>
    <w:rsid w:val="00150AF6"/>
    <w:rsid w:val="00152868"/>
    <w:rsid w:val="001530B5"/>
    <w:rsid w:val="0015397D"/>
    <w:rsid w:val="001545B3"/>
    <w:rsid w:val="00154954"/>
    <w:rsid w:val="00155874"/>
    <w:rsid w:val="001561D3"/>
    <w:rsid w:val="00156AB9"/>
    <w:rsid w:val="00156C9D"/>
    <w:rsid w:val="0015730C"/>
    <w:rsid w:val="001607F7"/>
    <w:rsid w:val="00161F24"/>
    <w:rsid w:val="001650C1"/>
    <w:rsid w:val="001651F3"/>
    <w:rsid w:val="001655C8"/>
    <w:rsid w:val="001672ED"/>
    <w:rsid w:val="001676D2"/>
    <w:rsid w:val="001711BE"/>
    <w:rsid w:val="0017208C"/>
    <w:rsid w:val="00172948"/>
    <w:rsid w:val="00175D09"/>
    <w:rsid w:val="0017702C"/>
    <w:rsid w:val="00177854"/>
    <w:rsid w:val="001802A9"/>
    <w:rsid w:val="00180943"/>
    <w:rsid w:val="00181B03"/>
    <w:rsid w:val="00185612"/>
    <w:rsid w:val="001863B7"/>
    <w:rsid w:val="00194465"/>
    <w:rsid w:val="00194FE4"/>
    <w:rsid w:val="0019563A"/>
    <w:rsid w:val="00196EA4"/>
    <w:rsid w:val="00197840"/>
    <w:rsid w:val="001A0626"/>
    <w:rsid w:val="001A07CA"/>
    <w:rsid w:val="001A34AF"/>
    <w:rsid w:val="001A4172"/>
    <w:rsid w:val="001A53D3"/>
    <w:rsid w:val="001B16D3"/>
    <w:rsid w:val="001B1955"/>
    <w:rsid w:val="001B59FE"/>
    <w:rsid w:val="001C09B0"/>
    <w:rsid w:val="001C1054"/>
    <w:rsid w:val="001C1404"/>
    <w:rsid w:val="001C19CC"/>
    <w:rsid w:val="001C1C71"/>
    <w:rsid w:val="001C53FB"/>
    <w:rsid w:val="001C5847"/>
    <w:rsid w:val="001C6362"/>
    <w:rsid w:val="001C64D9"/>
    <w:rsid w:val="001C7FE2"/>
    <w:rsid w:val="001D03EF"/>
    <w:rsid w:val="001D0F64"/>
    <w:rsid w:val="001D1854"/>
    <w:rsid w:val="001D2986"/>
    <w:rsid w:val="001D4A54"/>
    <w:rsid w:val="001D5368"/>
    <w:rsid w:val="001D7278"/>
    <w:rsid w:val="001E06A1"/>
    <w:rsid w:val="001E077C"/>
    <w:rsid w:val="001E31A1"/>
    <w:rsid w:val="001E3959"/>
    <w:rsid w:val="001E45AF"/>
    <w:rsid w:val="001E50F4"/>
    <w:rsid w:val="001E6A38"/>
    <w:rsid w:val="001E71A4"/>
    <w:rsid w:val="001F0406"/>
    <w:rsid w:val="001F3337"/>
    <w:rsid w:val="001F4586"/>
    <w:rsid w:val="001F5955"/>
    <w:rsid w:val="001F63D4"/>
    <w:rsid w:val="002008AC"/>
    <w:rsid w:val="00202EB6"/>
    <w:rsid w:val="00202F90"/>
    <w:rsid w:val="00203481"/>
    <w:rsid w:val="00203B37"/>
    <w:rsid w:val="00203C99"/>
    <w:rsid w:val="0020503C"/>
    <w:rsid w:val="00205B70"/>
    <w:rsid w:val="00205EDD"/>
    <w:rsid w:val="0020627B"/>
    <w:rsid w:val="0021073D"/>
    <w:rsid w:val="00216770"/>
    <w:rsid w:val="00217ACB"/>
    <w:rsid w:val="00220F3F"/>
    <w:rsid w:val="002210B3"/>
    <w:rsid w:val="0022417D"/>
    <w:rsid w:val="00226E2A"/>
    <w:rsid w:val="00227DA0"/>
    <w:rsid w:val="00234501"/>
    <w:rsid w:val="00234672"/>
    <w:rsid w:val="00234CBC"/>
    <w:rsid w:val="00234DE6"/>
    <w:rsid w:val="0024054D"/>
    <w:rsid w:val="00241B61"/>
    <w:rsid w:val="00241B8C"/>
    <w:rsid w:val="002421B2"/>
    <w:rsid w:val="002432A3"/>
    <w:rsid w:val="00244137"/>
    <w:rsid w:val="00247607"/>
    <w:rsid w:val="00247D39"/>
    <w:rsid w:val="0025106C"/>
    <w:rsid w:val="002520C8"/>
    <w:rsid w:val="002548A0"/>
    <w:rsid w:val="00257338"/>
    <w:rsid w:val="0026010F"/>
    <w:rsid w:val="002607D5"/>
    <w:rsid w:val="00260D7B"/>
    <w:rsid w:val="00263145"/>
    <w:rsid w:val="00264030"/>
    <w:rsid w:val="00264B0F"/>
    <w:rsid w:val="002718DA"/>
    <w:rsid w:val="00272047"/>
    <w:rsid w:val="00272D7B"/>
    <w:rsid w:val="002731C0"/>
    <w:rsid w:val="00274E7A"/>
    <w:rsid w:val="00275051"/>
    <w:rsid w:val="00275563"/>
    <w:rsid w:val="002755C4"/>
    <w:rsid w:val="002757A0"/>
    <w:rsid w:val="00276783"/>
    <w:rsid w:val="00276979"/>
    <w:rsid w:val="00277DF5"/>
    <w:rsid w:val="002806B2"/>
    <w:rsid w:val="00284288"/>
    <w:rsid w:val="00285212"/>
    <w:rsid w:val="00293383"/>
    <w:rsid w:val="00293899"/>
    <w:rsid w:val="00293B43"/>
    <w:rsid w:val="002972A9"/>
    <w:rsid w:val="002A0DCD"/>
    <w:rsid w:val="002A1444"/>
    <w:rsid w:val="002A18B7"/>
    <w:rsid w:val="002A1AD9"/>
    <w:rsid w:val="002A1CCE"/>
    <w:rsid w:val="002A2140"/>
    <w:rsid w:val="002A2CCC"/>
    <w:rsid w:val="002A5DEA"/>
    <w:rsid w:val="002A7FA0"/>
    <w:rsid w:val="002B126D"/>
    <w:rsid w:val="002B3A2A"/>
    <w:rsid w:val="002C0CF4"/>
    <w:rsid w:val="002C0D75"/>
    <w:rsid w:val="002C112F"/>
    <w:rsid w:val="002C1763"/>
    <w:rsid w:val="002C4695"/>
    <w:rsid w:val="002C4989"/>
    <w:rsid w:val="002C4FCD"/>
    <w:rsid w:val="002C770C"/>
    <w:rsid w:val="002C7F8D"/>
    <w:rsid w:val="002D00FD"/>
    <w:rsid w:val="002D248D"/>
    <w:rsid w:val="002D27AA"/>
    <w:rsid w:val="002D347A"/>
    <w:rsid w:val="002D409E"/>
    <w:rsid w:val="002D66C4"/>
    <w:rsid w:val="002E5DBC"/>
    <w:rsid w:val="002E5F5F"/>
    <w:rsid w:val="002E70BA"/>
    <w:rsid w:val="002F01FD"/>
    <w:rsid w:val="002F0888"/>
    <w:rsid w:val="002F17BB"/>
    <w:rsid w:val="002F1E11"/>
    <w:rsid w:val="002F5AA5"/>
    <w:rsid w:val="002F6AF6"/>
    <w:rsid w:val="002F7AAD"/>
    <w:rsid w:val="00302E1F"/>
    <w:rsid w:val="003038BC"/>
    <w:rsid w:val="00304968"/>
    <w:rsid w:val="00306655"/>
    <w:rsid w:val="0030747D"/>
    <w:rsid w:val="00307FA3"/>
    <w:rsid w:val="00312149"/>
    <w:rsid w:val="00313B18"/>
    <w:rsid w:val="00314872"/>
    <w:rsid w:val="00316971"/>
    <w:rsid w:val="00316F48"/>
    <w:rsid w:val="0031737E"/>
    <w:rsid w:val="00322D20"/>
    <w:rsid w:val="00324FC2"/>
    <w:rsid w:val="0032650C"/>
    <w:rsid w:val="00327561"/>
    <w:rsid w:val="00330F82"/>
    <w:rsid w:val="00330FCD"/>
    <w:rsid w:val="00331135"/>
    <w:rsid w:val="0033137A"/>
    <w:rsid w:val="003314C0"/>
    <w:rsid w:val="00337A1D"/>
    <w:rsid w:val="003437C9"/>
    <w:rsid w:val="00343B9F"/>
    <w:rsid w:val="00343DFF"/>
    <w:rsid w:val="00344561"/>
    <w:rsid w:val="0035170A"/>
    <w:rsid w:val="00351EBE"/>
    <w:rsid w:val="003523BE"/>
    <w:rsid w:val="0035382D"/>
    <w:rsid w:val="00353D18"/>
    <w:rsid w:val="003550A8"/>
    <w:rsid w:val="003575A9"/>
    <w:rsid w:val="00362289"/>
    <w:rsid w:val="00363D77"/>
    <w:rsid w:val="00366F93"/>
    <w:rsid w:val="003711D0"/>
    <w:rsid w:val="0037214F"/>
    <w:rsid w:val="0037401C"/>
    <w:rsid w:val="00374090"/>
    <w:rsid w:val="00374D8B"/>
    <w:rsid w:val="0037516D"/>
    <w:rsid w:val="00375397"/>
    <w:rsid w:val="003754EE"/>
    <w:rsid w:val="00375537"/>
    <w:rsid w:val="0037695F"/>
    <w:rsid w:val="0038114B"/>
    <w:rsid w:val="003839BE"/>
    <w:rsid w:val="003847C3"/>
    <w:rsid w:val="003848F6"/>
    <w:rsid w:val="00385EA1"/>
    <w:rsid w:val="00391026"/>
    <w:rsid w:val="00394483"/>
    <w:rsid w:val="003947F6"/>
    <w:rsid w:val="0039481E"/>
    <w:rsid w:val="00394FE2"/>
    <w:rsid w:val="003953D7"/>
    <w:rsid w:val="003969FB"/>
    <w:rsid w:val="00397A03"/>
    <w:rsid w:val="003A0CB2"/>
    <w:rsid w:val="003A3176"/>
    <w:rsid w:val="003A47E2"/>
    <w:rsid w:val="003A4BBC"/>
    <w:rsid w:val="003A65E4"/>
    <w:rsid w:val="003A676D"/>
    <w:rsid w:val="003A6A9A"/>
    <w:rsid w:val="003A702A"/>
    <w:rsid w:val="003A7174"/>
    <w:rsid w:val="003A754A"/>
    <w:rsid w:val="003B0E14"/>
    <w:rsid w:val="003B2C1A"/>
    <w:rsid w:val="003B3015"/>
    <w:rsid w:val="003B3C3A"/>
    <w:rsid w:val="003B4849"/>
    <w:rsid w:val="003B540D"/>
    <w:rsid w:val="003B58CD"/>
    <w:rsid w:val="003B7319"/>
    <w:rsid w:val="003B768D"/>
    <w:rsid w:val="003C2B21"/>
    <w:rsid w:val="003C6CD3"/>
    <w:rsid w:val="003D0FFA"/>
    <w:rsid w:val="003D234B"/>
    <w:rsid w:val="003D39EE"/>
    <w:rsid w:val="003D5AFC"/>
    <w:rsid w:val="003D5E52"/>
    <w:rsid w:val="003D6920"/>
    <w:rsid w:val="003E06E4"/>
    <w:rsid w:val="003E3ABB"/>
    <w:rsid w:val="003E4263"/>
    <w:rsid w:val="003E62D3"/>
    <w:rsid w:val="003E6EBB"/>
    <w:rsid w:val="003F1B20"/>
    <w:rsid w:val="003F5321"/>
    <w:rsid w:val="003F7246"/>
    <w:rsid w:val="00400B23"/>
    <w:rsid w:val="004017FF"/>
    <w:rsid w:val="00402190"/>
    <w:rsid w:val="004029D9"/>
    <w:rsid w:val="00403B94"/>
    <w:rsid w:val="00410E40"/>
    <w:rsid w:val="00412AEA"/>
    <w:rsid w:val="004136F7"/>
    <w:rsid w:val="004138CB"/>
    <w:rsid w:val="00413A93"/>
    <w:rsid w:val="00416757"/>
    <w:rsid w:val="00420294"/>
    <w:rsid w:val="00420589"/>
    <w:rsid w:val="0042103A"/>
    <w:rsid w:val="00422473"/>
    <w:rsid w:val="0042269F"/>
    <w:rsid w:val="00423B1B"/>
    <w:rsid w:val="00423B84"/>
    <w:rsid w:val="004240FE"/>
    <w:rsid w:val="004267CB"/>
    <w:rsid w:val="00431319"/>
    <w:rsid w:val="00433FD0"/>
    <w:rsid w:val="004342B6"/>
    <w:rsid w:val="004348D3"/>
    <w:rsid w:val="0043563F"/>
    <w:rsid w:val="004363B1"/>
    <w:rsid w:val="00436A6B"/>
    <w:rsid w:val="00437934"/>
    <w:rsid w:val="00440C40"/>
    <w:rsid w:val="00441089"/>
    <w:rsid w:val="0044464A"/>
    <w:rsid w:val="004455EF"/>
    <w:rsid w:val="004463A1"/>
    <w:rsid w:val="00447AC0"/>
    <w:rsid w:val="00450247"/>
    <w:rsid w:val="004512D6"/>
    <w:rsid w:val="00451803"/>
    <w:rsid w:val="00452443"/>
    <w:rsid w:val="0045292B"/>
    <w:rsid w:val="004546AC"/>
    <w:rsid w:val="00462842"/>
    <w:rsid w:val="00462BD9"/>
    <w:rsid w:val="0046537F"/>
    <w:rsid w:val="00465503"/>
    <w:rsid w:val="004668F4"/>
    <w:rsid w:val="004702FA"/>
    <w:rsid w:val="00471A43"/>
    <w:rsid w:val="00471D98"/>
    <w:rsid w:val="00473FBB"/>
    <w:rsid w:val="00477700"/>
    <w:rsid w:val="0047776D"/>
    <w:rsid w:val="0047783A"/>
    <w:rsid w:val="00480479"/>
    <w:rsid w:val="0048215A"/>
    <w:rsid w:val="00482502"/>
    <w:rsid w:val="00483FC4"/>
    <w:rsid w:val="0048667D"/>
    <w:rsid w:val="00487A9D"/>
    <w:rsid w:val="00491CCA"/>
    <w:rsid w:val="00493553"/>
    <w:rsid w:val="00494D4F"/>
    <w:rsid w:val="00497170"/>
    <w:rsid w:val="004A0002"/>
    <w:rsid w:val="004A0758"/>
    <w:rsid w:val="004A1429"/>
    <w:rsid w:val="004A345D"/>
    <w:rsid w:val="004A69D7"/>
    <w:rsid w:val="004A7710"/>
    <w:rsid w:val="004A7EFD"/>
    <w:rsid w:val="004B06C7"/>
    <w:rsid w:val="004B1D18"/>
    <w:rsid w:val="004B5124"/>
    <w:rsid w:val="004B7113"/>
    <w:rsid w:val="004C1828"/>
    <w:rsid w:val="004C2633"/>
    <w:rsid w:val="004C57EE"/>
    <w:rsid w:val="004C5D4F"/>
    <w:rsid w:val="004C6D10"/>
    <w:rsid w:val="004D0847"/>
    <w:rsid w:val="004D2132"/>
    <w:rsid w:val="004D3BD8"/>
    <w:rsid w:val="004D4725"/>
    <w:rsid w:val="004D57AC"/>
    <w:rsid w:val="004D5DC4"/>
    <w:rsid w:val="004E15EC"/>
    <w:rsid w:val="004E2D17"/>
    <w:rsid w:val="004E3C4A"/>
    <w:rsid w:val="004E437F"/>
    <w:rsid w:val="004E5088"/>
    <w:rsid w:val="004F0166"/>
    <w:rsid w:val="004F1BA1"/>
    <w:rsid w:val="004F21DC"/>
    <w:rsid w:val="004F373B"/>
    <w:rsid w:val="004F4708"/>
    <w:rsid w:val="004F4A32"/>
    <w:rsid w:val="005010C4"/>
    <w:rsid w:val="00502957"/>
    <w:rsid w:val="0050396A"/>
    <w:rsid w:val="00503A26"/>
    <w:rsid w:val="0050729D"/>
    <w:rsid w:val="005108FF"/>
    <w:rsid w:val="00510C62"/>
    <w:rsid w:val="00511051"/>
    <w:rsid w:val="00511392"/>
    <w:rsid w:val="00512AF4"/>
    <w:rsid w:val="005144D0"/>
    <w:rsid w:val="0051646E"/>
    <w:rsid w:val="00516CBE"/>
    <w:rsid w:val="00520015"/>
    <w:rsid w:val="00520426"/>
    <w:rsid w:val="00520A9A"/>
    <w:rsid w:val="005236D5"/>
    <w:rsid w:val="00525EC8"/>
    <w:rsid w:val="00527A02"/>
    <w:rsid w:val="005311EE"/>
    <w:rsid w:val="005325EC"/>
    <w:rsid w:val="005342A7"/>
    <w:rsid w:val="00535966"/>
    <w:rsid w:val="00536D98"/>
    <w:rsid w:val="00540D53"/>
    <w:rsid w:val="005414AF"/>
    <w:rsid w:val="00541830"/>
    <w:rsid w:val="005423C5"/>
    <w:rsid w:val="0054289F"/>
    <w:rsid w:val="00544354"/>
    <w:rsid w:val="005444AB"/>
    <w:rsid w:val="00546CC3"/>
    <w:rsid w:val="00546D32"/>
    <w:rsid w:val="00546F25"/>
    <w:rsid w:val="005511FE"/>
    <w:rsid w:val="005535A7"/>
    <w:rsid w:val="00553F12"/>
    <w:rsid w:val="0055679F"/>
    <w:rsid w:val="0056004E"/>
    <w:rsid w:val="0056074D"/>
    <w:rsid w:val="00560DA3"/>
    <w:rsid w:val="0056113A"/>
    <w:rsid w:val="005622D0"/>
    <w:rsid w:val="00564AE0"/>
    <w:rsid w:val="0056637E"/>
    <w:rsid w:val="0056725C"/>
    <w:rsid w:val="00567679"/>
    <w:rsid w:val="005717B2"/>
    <w:rsid w:val="005719B0"/>
    <w:rsid w:val="00571B94"/>
    <w:rsid w:val="005726B9"/>
    <w:rsid w:val="00573DA4"/>
    <w:rsid w:val="005748AA"/>
    <w:rsid w:val="00574FCA"/>
    <w:rsid w:val="00576040"/>
    <w:rsid w:val="005778DE"/>
    <w:rsid w:val="00577B89"/>
    <w:rsid w:val="005821AC"/>
    <w:rsid w:val="00582E7E"/>
    <w:rsid w:val="005844FF"/>
    <w:rsid w:val="005846DC"/>
    <w:rsid w:val="00584F22"/>
    <w:rsid w:val="00586A5B"/>
    <w:rsid w:val="00586B36"/>
    <w:rsid w:val="00586EA2"/>
    <w:rsid w:val="005918A0"/>
    <w:rsid w:val="00593B9B"/>
    <w:rsid w:val="00595F71"/>
    <w:rsid w:val="0059660E"/>
    <w:rsid w:val="00596A14"/>
    <w:rsid w:val="0059719E"/>
    <w:rsid w:val="005A0A9A"/>
    <w:rsid w:val="005A24A7"/>
    <w:rsid w:val="005A36E6"/>
    <w:rsid w:val="005A472F"/>
    <w:rsid w:val="005A4F26"/>
    <w:rsid w:val="005A51A9"/>
    <w:rsid w:val="005A5FAB"/>
    <w:rsid w:val="005A652F"/>
    <w:rsid w:val="005A6B4C"/>
    <w:rsid w:val="005A6E37"/>
    <w:rsid w:val="005A7DE3"/>
    <w:rsid w:val="005B12EB"/>
    <w:rsid w:val="005B21D9"/>
    <w:rsid w:val="005B26D4"/>
    <w:rsid w:val="005B33B2"/>
    <w:rsid w:val="005B366C"/>
    <w:rsid w:val="005B47CA"/>
    <w:rsid w:val="005B655E"/>
    <w:rsid w:val="005C07C8"/>
    <w:rsid w:val="005C0A27"/>
    <w:rsid w:val="005C2974"/>
    <w:rsid w:val="005C3186"/>
    <w:rsid w:val="005C5B62"/>
    <w:rsid w:val="005C738C"/>
    <w:rsid w:val="005D088B"/>
    <w:rsid w:val="005D218E"/>
    <w:rsid w:val="005D3FB1"/>
    <w:rsid w:val="005D683C"/>
    <w:rsid w:val="005D7F44"/>
    <w:rsid w:val="005E07F1"/>
    <w:rsid w:val="005E0B5E"/>
    <w:rsid w:val="005E40CD"/>
    <w:rsid w:val="005F2445"/>
    <w:rsid w:val="005F50E0"/>
    <w:rsid w:val="005F6381"/>
    <w:rsid w:val="00601CA5"/>
    <w:rsid w:val="0060424D"/>
    <w:rsid w:val="006059AF"/>
    <w:rsid w:val="006062DC"/>
    <w:rsid w:val="00606ADB"/>
    <w:rsid w:val="006070A7"/>
    <w:rsid w:val="006108C3"/>
    <w:rsid w:val="00610AC3"/>
    <w:rsid w:val="006113BB"/>
    <w:rsid w:val="00612736"/>
    <w:rsid w:val="00613397"/>
    <w:rsid w:val="006137ED"/>
    <w:rsid w:val="006151FF"/>
    <w:rsid w:val="00616136"/>
    <w:rsid w:val="00617867"/>
    <w:rsid w:val="006200F8"/>
    <w:rsid w:val="00620682"/>
    <w:rsid w:val="00620C19"/>
    <w:rsid w:val="00623A92"/>
    <w:rsid w:val="006266E6"/>
    <w:rsid w:val="00626B15"/>
    <w:rsid w:val="006278AA"/>
    <w:rsid w:val="00631969"/>
    <w:rsid w:val="006344EB"/>
    <w:rsid w:val="006404AE"/>
    <w:rsid w:val="00640C1E"/>
    <w:rsid w:val="00641ACF"/>
    <w:rsid w:val="00641F5B"/>
    <w:rsid w:val="00643A6E"/>
    <w:rsid w:val="006442F8"/>
    <w:rsid w:val="0064542B"/>
    <w:rsid w:val="00646640"/>
    <w:rsid w:val="00647A05"/>
    <w:rsid w:val="006501C6"/>
    <w:rsid w:val="006514F9"/>
    <w:rsid w:val="00651613"/>
    <w:rsid w:val="00652742"/>
    <w:rsid w:val="00652B8A"/>
    <w:rsid w:val="00654482"/>
    <w:rsid w:val="0065463A"/>
    <w:rsid w:val="00656EFE"/>
    <w:rsid w:val="006604AE"/>
    <w:rsid w:val="0066055E"/>
    <w:rsid w:val="006609E0"/>
    <w:rsid w:val="00661188"/>
    <w:rsid w:val="00662639"/>
    <w:rsid w:val="006651D2"/>
    <w:rsid w:val="00675912"/>
    <w:rsid w:val="006761A0"/>
    <w:rsid w:val="0067701A"/>
    <w:rsid w:val="00681AB6"/>
    <w:rsid w:val="00682C73"/>
    <w:rsid w:val="00683FA7"/>
    <w:rsid w:val="00685BC6"/>
    <w:rsid w:val="00685CE3"/>
    <w:rsid w:val="00686D1B"/>
    <w:rsid w:val="00686D59"/>
    <w:rsid w:val="00686EE7"/>
    <w:rsid w:val="00690364"/>
    <w:rsid w:val="00693589"/>
    <w:rsid w:val="00694347"/>
    <w:rsid w:val="006949AD"/>
    <w:rsid w:val="00694DFE"/>
    <w:rsid w:val="00695475"/>
    <w:rsid w:val="006960BC"/>
    <w:rsid w:val="006A16D6"/>
    <w:rsid w:val="006A1AFC"/>
    <w:rsid w:val="006A273C"/>
    <w:rsid w:val="006A2CE7"/>
    <w:rsid w:val="006A2DC9"/>
    <w:rsid w:val="006A4168"/>
    <w:rsid w:val="006A547F"/>
    <w:rsid w:val="006A561E"/>
    <w:rsid w:val="006A5890"/>
    <w:rsid w:val="006A5F56"/>
    <w:rsid w:val="006A7C7A"/>
    <w:rsid w:val="006B01AD"/>
    <w:rsid w:val="006B0651"/>
    <w:rsid w:val="006B099B"/>
    <w:rsid w:val="006B28D8"/>
    <w:rsid w:val="006B4AF1"/>
    <w:rsid w:val="006B5E9C"/>
    <w:rsid w:val="006C23E9"/>
    <w:rsid w:val="006C247F"/>
    <w:rsid w:val="006C2D41"/>
    <w:rsid w:val="006C2DF3"/>
    <w:rsid w:val="006C32B5"/>
    <w:rsid w:val="006C3BAA"/>
    <w:rsid w:val="006C4945"/>
    <w:rsid w:val="006C5D4D"/>
    <w:rsid w:val="006D06E6"/>
    <w:rsid w:val="006D0AB4"/>
    <w:rsid w:val="006D1028"/>
    <w:rsid w:val="006D19F7"/>
    <w:rsid w:val="006D2092"/>
    <w:rsid w:val="006D2D39"/>
    <w:rsid w:val="006D5730"/>
    <w:rsid w:val="006D6150"/>
    <w:rsid w:val="006D7098"/>
    <w:rsid w:val="006E1CFD"/>
    <w:rsid w:val="006E2FBC"/>
    <w:rsid w:val="006E503B"/>
    <w:rsid w:val="006E6590"/>
    <w:rsid w:val="006E65AE"/>
    <w:rsid w:val="006E6857"/>
    <w:rsid w:val="006F32E0"/>
    <w:rsid w:val="006F4307"/>
    <w:rsid w:val="006F54E6"/>
    <w:rsid w:val="006F5BAD"/>
    <w:rsid w:val="006F5DB6"/>
    <w:rsid w:val="006F6B85"/>
    <w:rsid w:val="006F75CD"/>
    <w:rsid w:val="0070134E"/>
    <w:rsid w:val="0070485F"/>
    <w:rsid w:val="007066E7"/>
    <w:rsid w:val="00706C2A"/>
    <w:rsid w:val="00707A8A"/>
    <w:rsid w:val="00713448"/>
    <w:rsid w:val="007137F8"/>
    <w:rsid w:val="00713CFE"/>
    <w:rsid w:val="0071677E"/>
    <w:rsid w:val="00716874"/>
    <w:rsid w:val="007177A3"/>
    <w:rsid w:val="0072057D"/>
    <w:rsid w:val="007215B4"/>
    <w:rsid w:val="00722437"/>
    <w:rsid w:val="00722627"/>
    <w:rsid w:val="007226EB"/>
    <w:rsid w:val="007240D3"/>
    <w:rsid w:val="00724961"/>
    <w:rsid w:val="0072503C"/>
    <w:rsid w:val="00726AEB"/>
    <w:rsid w:val="00727D7E"/>
    <w:rsid w:val="00734B46"/>
    <w:rsid w:val="00734E1F"/>
    <w:rsid w:val="00736BA8"/>
    <w:rsid w:val="00736E07"/>
    <w:rsid w:val="007420F2"/>
    <w:rsid w:val="0074456A"/>
    <w:rsid w:val="00746FEE"/>
    <w:rsid w:val="007476D7"/>
    <w:rsid w:val="00747700"/>
    <w:rsid w:val="00750CB3"/>
    <w:rsid w:val="0075163B"/>
    <w:rsid w:val="007524E0"/>
    <w:rsid w:val="00752C4D"/>
    <w:rsid w:val="0075371B"/>
    <w:rsid w:val="007556D5"/>
    <w:rsid w:val="007579EC"/>
    <w:rsid w:val="0076116D"/>
    <w:rsid w:val="00761BD7"/>
    <w:rsid w:val="00763648"/>
    <w:rsid w:val="00763CB4"/>
    <w:rsid w:val="00764513"/>
    <w:rsid w:val="00764A03"/>
    <w:rsid w:val="007660BD"/>
    <w:rsid w:val="00766490"/>
    <w:rsid w:val="00770118"/>
    <w:rsid w:val="00772D7A"/>
    <w:rsid w:val="00774FC5"/>
    <w:rsid w:val="00780AFB"/>
    <w:rsid w:val="0078151B"/>
    <w:rsid w:val="00782457"/>
    <w:rsid w:val="007854C7"/>
    <w:rsid w:val="00786E4A"/>
    <w:rsid w:val="00790722"/>
    <w:rsid w:val="00790FC4"/>
    <w:rsid w:val="0079108A"/>
    <w:rsid w:val="007936B4"/>
    <w:rsid w:val="00793898"/>
    <w:rsid w:val="007950E3"/>
    <w:rsid w:val="00795680"/>
    <w:rsid w:val="00795F02"/>
    <w:rsid w:val="007A0303"/>
    <w:rsid w:val="007A1BF8"/>
    <w:rsid w:val="007A2EC3"/>
    <w:rsid w:val="007A38C2"/>
    <w:rsid w:val="007A67F5"/>
    <w:rsid w:val="007A67FE"/>
    <w:rsid w:val="007B0E58"/>
    <w:rsid w:val="007B1059"/>
    <w:rsid w:val="007C30E2"/>
    <w:rsid w:val="007C4D46"/>
    <w:rsid w:val="007C5109"/>
    <w:rsid w:val="007C5146"/>
    <w:rsid w:val="007C543E"/>
    <w:rsid w:val="007C5F67"/>
    <w:rsid w:val="007C72B1"/>
    <w:rsid w:val="007C7B09"/>
    <w:rsid w:val="007D0C20"/>
    <w:rsid w:val="007D0C3E"/>
    <w:rsid w:val="007D132A"/>
    <w:rsid w:val="007D1A60"/>
    <w:rsid w:val="007D23E3"/>
    <w:rsid w:val="007D3245"/>
    <w:rsid w:val="007D42E5"/>
    <w:rsid w:val="007D43DC"/>
    <w:rsid w:val="007D5763"/>
    <w:rsid w:val="007D761E"/>
    <w:rsid w:val="007E1E9C"/>
    <w:rsid w:val="007E22A6"/>
    <w:rsid w:val="007E401B"/>
    <w:rsid w:val="007E4132"/>
    <w:rsid w:val="007E5342"/>
    <w:rsid w:val="007E7D52"/>
    <w:rsid w:val="007F0FE6"/>
    <w:rsid w:val="007F2153"/>
    <w:rsid w:val="007F227E"/>
    <w:rsid w:val="007F228A"/>
    <w:rsid w:val="007F2DE6"/>
    <w:rsid w:val="007F3A4F"/>
    <w:rsid w:val="007F3A81"/>
    <w:rsid w:val="007F3F6C"/>
    <w:rsid w:val="007F43F5"/>
    <w:rsid w:val="007F62E9"/>
    <w:rsid w:val="007F6AA0"/>
    <w:rsid w:val="007F6E2C"/>
    <w:rsid w:val="008007F1"/>
    <w:rsid w:val="0080267A"/>
    <w:rsid w:val="0081000B"/>
    <w:rsid w:val="0081378F"/>
    <w:rsid w:val="0081436F"/>
    <w:rsid w:val="008144B4"/>
    <w:rsid w:val="00815EF6"/>
    <w:rsid w:val="00816867"/>
    <w:rsid w:val="0081786B"/>
    <w:rsid w:val="00817BFD"/>
    <w:rsid w:val="0082042C"/>
    <w:rsid w:val="008229E7"/>
    <w:rsid w:val="008248D4"/>
    <w:rsid w:val="008248EC"/>
    <w:rsid w:val="00825A5A"/>
    <w:rsid w:val="008305E6"/>
    <w:rsid w:val="00832B5E"/>
    <w:rsid w:val="008330E7"/>
    <w:rsid w:val="008347D6"/>
    <w:rsid w:val="00834900"/>
    <w:rsid w:val="00835453"/>
    <w:rsid w:val="008359E8"/>
    <w:rsid w:val="0084303C"/>
    <w:rsid w:val="00843307"/>
    <w:rsid w:val="0084496C"/>
    <w:rsid w:val="0084551B"/>
    <w:rsid w:val="008468BC"/>
    <w:rsid w:val="00846CAF"/>
    <w:rsid w:val="00847CC2"/>
    <w:rsid w:val="00851A73"/>
    <w:rsid w:val="00853767"/>
    <w:rsid w:val="008560A4"/>
    <w:rsid w:val="008566B3"/>
    <w:rsid w:val="00856AF0"/>
    <w:rsid w:val="00856CBD"/>
    <w:rsid w:val="00857386"/>
    <w:rsid w:val="0085754E"/>
    <w:rsid w:val="008606B1"/>
    <w:rsid w:val="00862A4F"/>
    <w:rsid w:val="00864C6A"/>
    <w:rsid w:val="0086509B"/>
    <w:rsid w:val="00866D66"/>
    <w:rsid w:val="00866DCD"/>
    <w:rsid w:val="00870FB1"/>
    <w:rsid w:val="00876986"/>
    <w:rsid w:val="00882C29"/>
    <w:rsid w:val="008836DE"/>
    <w:rsid w:val="00884525"/>
    <w:rsid w:val="008908C8"/>
    <w:rsid w:val="00890CDA"/>
    <w:rsid w:val="008915E9"/>
    <w:rsid w:val="008928B4"/>
    <w:rsid w:val="00893578"/>
    <w:rsid w:val="00894579"/>
    <w:rsid w:val="00894606"/>
    <w:rsid w:val="0089472E"/>
    <w:rsid w:val="008953E2"/>
    <w:rsid w:val="00896171"/>
    <w:rsid w:val="00897823"/>
    <w:rsid w:val="008A0863"/>
    <w:rsid w:val="008A0CAB"/>
    <w:rsid w:val="008A1F6F"/>
    <w:rsid w:val="008A3BF6"/>
    <w:rsid w:val="008A3FCD"/>
    <w:rsid w:val="008A42B4"/>
    <w:rsid w:val="008A4964"/>
    <w:rsid w:val="008A4B43"/>
    <w:rsid w:val="008B0678"/>
    <w:rsid w:val="008B07D9"/>
    <w:rsid w:val="008B0995"/>
    <w:rsid w:val="008B1551"/>
    <w:rsid w:val="008B159B"/>
    <w:rsid w:val="008B3895"/>
    <w:rsid w:val="008B4077"/>
    <w:rsid w:val="008B4534"/>
    <w:rsid w:val="008B5BD1"/>
    <w:rsid w:val="008B6AC2"/>
    <w:rsid w:val="008C0A87"/>
    <w:rsid w:val="008C2AB1"/>
    <w:rsid w:val="008C2E0E"/>
    <w:rsid w:val="008C3E57"/>
    <w:rsid w:val="008C6465"/>
    <w:rsid w:val="008C703C"/>
    <w:rsid w:val="008C720E"/>
    <w:rsid w:val="008D2331"/>
    <w:rsid w:val="008D28D9"/>
    <w:rsid w:val="008D3121"/>
    <w:rsid w:val="008D4858"/>
    <w:rsid w:val="008D4AE5"/>
    <w:rsid w:val="008E11B8"/>
    <w:rsid w:val="008E3CBB"/>
    <w:rsid w:val="008E582C"/>
    <w:rsid w:val="008E5E50"/>
    <w:rsid w:val="008E6E27"/>
    <w:rsid w:val="008E7743"/>
    <w:rsid w:val="008F0C6E"/>
    <w:rsid w:val="008F11B0"/>
    <w:rsid w:val="008F2A96"/>
    <w:rsid w:val="008F3E97"/>
    <w:rsid w:val="008F495C"/>
    <w:rsid w:val="008F4BF1"/>
    <w:rsid w:val="008F4D17"/>
    <w:rsid w:val="008F5A8E"/>
    <w:rsid w:val="00900997"/>
    <w:rsid w:val="00901DD8"/>
    <w:rsid w:val="00903D7F"/>
    <w:rsid w:val="009046DB"/>
    <w:rsid w:val="0090684A"/>
    <w:rsid w:val="00906DDD"/>
    <w:rsid w:val="0090776E"/>
    <w:rsid w:val="00911407"/>
    <w:rsid w:val="00911526"/>
    <w:rsid w:val="009118DD"/>
    <w:rsid w:val="00911E7E"/>
    <w:rsid w:val="00911F16"/>
    <w:rsid w:val="0091203C"/>
    <w:rsid w:val="00912AB3"/>
    <w:rsid w:val="009138C0"/>
    <w:rsid w:val="00917227"/>
    <w:rsid w:val="00917EA5"/>
    <w:rsid w:val="00923879"/>
    <w:rsid w:val="009302BB"/>
    <w:rsid w:val="00930CBF"/>
    <w:rsid w:val="00931724"/>
    <w:rsid w:val="009318A5"/>
    <w:rsid w:val="009323B6"/>
    <w:rsid w:val="009348AC"/>
    <w:rsid w:val="0093579D"/>
    <w:rsid w:val="00936DA4"/>
    <w:rsid w:val="00940277"/>
    <w:rsid w:val="009418B8"/>
    <w:rsid w:val="0094347A"/>
    <w:rsid w:val="00944BAF"/>
    <w:rsid w:val="00946173"/>
    <w:rsid w:val="00947B48"/>
    <w:rsid w:val="00947EC7"/>
    <w:rsid w:val="009528C4"/>
    <w:rsid w:val="00952D88"/>
    <w:rsid w:val="00953705"/>
    <w:rsid w:val="00953E12"/>
    <w:rsid w:val="00955068"/>
    <w:rsid w:val="009552A2"/>
    <w:rsid w:val="009556DC"/>
    <w:rsid w:val="00956CE1"/>
    <w:rsid w:val="00957128"/>
    <w:rsid w:val="009602A8"/>
    <w:rsid w:val="009639CF"/>
    <w:rsid w:val="00965C61"/>
    <w:rsid w:val="00967C2F"/>
    <w:rsid w:val="00967C40"/>
    <w:rsid w:val="00970756"/>
    <w:rsid w:val="00971FA5"/>
    <w:rsid w:val="00974DDD"/>
    <w:rsid w:val="00975259"/>
    <w:rsid w:val="00977CDF"/>
    <w:rsid w:val="0098081F"/>
    <w:rsid w:val="00984F78"/>
    <w:rsid w:val="00986CD9"/>
    <w:rsid w:val="009900F8"/>
    <w:rsid w:val="00992DF4"/>
    <w:rsid w:val="0099482C"/>
    <w:rsid w:val="00995291"/>
    <w:rsid w:val="00996891"/>
    <w:rsid w:val="00996D68"/>
    <w:rsid w:val="00997236"/>
    <w:rsid w:val="009A0D76"/>
    <w:rsid w:val="009A19FF"/>
    <w:rsid w:val="009A4956"/>
    <w:rsid w:val="009A5551"/>
    <w:rsid w:val="009A6AB7"/>
    <w:rsid w:val="009B02FC"/>
    <w:rsid w:val="009B1F2E"/>
    <w:rsid w:val="009B4690"/>
    <w:rsid w:val="009B59FF"/>
    <w:rsid w:val="009B6AB3"/>
    <w:rsid w:val="009B6C93"/>
    <w:rsid w:val="009C0C78"/>
    <w:rsid w:val="009C0FDB"/>
    <w:rsid w:val="009C10DA"/>
    <w:rsid w:val="009C1B00"/>
    <w:rsid w:val="009C2958"/>
    <w:rsid w:val="009C4096"/>
    <w:rsid w:val="009C4944"/>
    <w:rsid w:val="009C675A"/>
    <w:rsid w:val="009C7630"/>
    <w:rsid w:val="009D01E3"/>
    <w:rsid w:val="009D1E82"/>
    <w:rsid w:val="009D401F"/>
    <w:rsid w:val="009D6252"/>
    <w:rsid w:val="009D6E80"/>
    <w:rsid w:val="009D6EC8"/>
    <w:rsid w:val="009E66BF"/>
    <w:rsid w:val="009F461F"/>
    <w:rsid w:val="009F4949"/>
    <w:rsid w:val="00A00E31"/>
    <w:rsid w:val="00A015AD"/>
    <w:rsid w:val="00A03639"/>
    <w:rsid w:val="00A04DC0"/>
    <w:rsid w:val="00A06315"/>
    <w:rsid w:val="00A063FE"/>
    <w:rsid w:val="00A0785F"/>
    <w:rsid w:val="00A11F1A"/>
    <w:rsid w:val="00A131CA"/>
    <w:rsid w:val="00A14B92"/>
    <w:rsid w:val="00A17FD5"/>
    <w:rsid w:val="00A21348"/>
    <w:rsid w:val="00A22347"/>
    <w:rsid w:val="00A22EBB"/>
    <w:rsid w:val="00A24DCE"/>
    <w:rsid w:val="00A26467"/>
    <w:rsid w:val="00A268AA"/>
    <w:rsid w:val="00A27024"/>
    <w:rsid w:val="00A2773F"/>
    <w:rsid w:val="00A306B0"/>
    <w:rsid w:val="00A30A8C"/>
    <w:rsid w:val="00A30C7E"/>
    <w:rsid w:val="00A311B7"/>
    <w:rsid w:val="00A31EF7"/>
    <w:rsid w:val="00A356D0"/>
    <w:rsid w:val="00A35D90"/>
    <w:rsid w:val="00A37D6F"/>
    <w:rsid w:val="00A410EE"/>
    <w:rsid w:val="00A42504"/>
    <w:rsid w:val="00A429B9"/>
    <w:rsid w:val="00A441AC"/>
    <w:rsid w:val="00A44FFF"/>
    <w:rsid w:val="00A45828"/>
    <w:rsid w:val="00A564A1"/>
    <w:rsid w:val="00A56837"/>
    <w:rsid w:val="00A61B5E"/>
    <w:rsid w:val="00A63A8D"/>
    <w:rsid w:val="00A65AFC"/>
    <w:rsid w:val="00A66235"/>
    <w:rsid w:val="00A6641B"/>
    <w:rsid w:val="00A675BF"/>
    <w:rsid w:val="00A70502"/>
    <w:rsid w:val="00A71E32"/>
    <w:rsid w:val="00A72D20"/>
    <w:rsid w:val="00A73035"/>
    <w:rsid w:val="00A735E6"/>
    <w:rsid w:val="00A74895"/>
    <w:rsid w:val="00A75144"/>
    <w:rsid w:val="00A7520C"/>
    <w:rsid w:val="00A7578F"/>
    <w:rsid w:val="00A7674C"/>
    <w:rsid w:val="00A76E98"/>
    <w:rsid w:val="00A778CC"/>
    <w:rsid w:val="00A8232E"/>
    <w:rsid w:val="00A83769"/>
    <w:rsid w:val="00A84512"/>
    <w:rsid w:val="00A8469F"/>
    <w:rsid w:val="00A851C1"/>
    <w:rsid w:val="00A85AF0"/>
    <w:rsid w:val="00A86881"/>
    <w:rsid w:val="00A86EE2"/>
    <w:rsid w:val="00A870F4"/>
    <w:rsid w:val="00A87C56"/>
    <w:rsid w:val="00A87DF4"/>
    <w:rsid w:val="00A91294"/>
    <w:rsid w:val="00A927EC"/>
    <w:rsid w:val="00A97E3D"/>
    <w:rsid w:val="00AA03AA"/>
    <w:rsid w:val="00AA12DE"/>
    <w:rsid w:val="00AA38C9"/>
    <w:rsid w:val="00AA4AA7"/>
    <w:rsid w:val="00AA64DA"/>
    <w:rsid w:val="00AA7157"/>
    <w:rsid w:val="00AB2912"/>
    <w:rsid w:val="00AB354A"/>
    <w:rsid w:val="00AB3BE8"/>
    <w:rsid w:val="00AB4276"/>
    <w:rsid w:val="00AB491D"/>
    <w:rsid w:val="00AB51E6"/>
    <w:rsid w:val="00AB53A2"/>
    <w:rsid w:val="00AC1C4E"/>
    <w:rsid w:val="00AC3430"/>
    <w:rsid w:val="00AC530A"/>
    <w:rsid w:val="00AC5982"/>
    <w:rsid w:val="00AC66E7"/>
    <w:rsid w:val="00AC6DCD"/>
    <w:rsid w:val="00AC75AF"/>
    <w:rsid w:val="00AC79F1"/>
    <w:rsid w:val="00AD076F"/>
    <w:rsid w:val="00AD22DD"/>
    <w:rsid w:val="00AD3DED"/>
    <w:rsid w:val="00AD5BE7"/>
    <w:rsid w:val="00AD65E1"/>
    <w:rsid w:val="00AD6FFF"/>
    <w:rsid w:val="00AE190C"/>
    <w:rsid w:val="00AE1C3D"/>
    <w:rsid w:val="00AE28FD"/>
    <w:rsid w:val="00AE68AC"/>
    <w:rsid w:val="00AE6CF1"/>
    <w:rsid w:val="00AE6FB7"/>
    <w:rsid w:val="00AE7A8D"/>
    <w:rsid w:val="00AF23AA"/>
    <w:rsid w:val="00AF38DC"/>
    <w:rsid w:val="00AF71CA"/>
    <w:rsid w:val="00B00230"/>
    <w:rsid w:val="00B0259F"/>
    <w:rsid w:val="00B05ADC"/>
    <w:rsid w:val="00B12F36"/>
    <w:rsid w:val="00B1381B"/>
    <w:rsid w:val="00B144DE"/>
    <w:rsid w:val="00B17425"/>
    <w:rsid w:val="00B24CAF"/>
    <w:rsid w:val="00B2696A"/>
    <w:rsid w:val="00B269C8"/>
    <w:rsid w:val="00B325A7"/>
    <w:rsid w:val="00B32653"/>
    <w:rsid w:val="00B32E4A"/>
    <w:rsid w:val="00B3455B"/>
    <w:rsid w:val="00B367DF"/>
    <w:rsid w:val="00B367EF"/>
    <w:rsid w:val="00B4010C"/>
    <w:rsid w:val="00B40CAB"/>
    <w:rsid w:val="00B46A58"/>
    <w:rsid w:val="00B46DFC"/>
    <w:rsid w:val="00B5179E"/>
    <w:rsid w:val="00B5184A"/>
    <w:rsid w:val="00B523E6"/>
    <w:rsid w:val="00B533FA"/>
    <w:rsid w:val="00B5664F"/>
    <w:rsid w:val="00B5669C"/>
    <w:rsid w:val="00B576FA"/>
    <w:rsid w:val="00B577F2"/>
    <w:rsid w:val="00B6500D"/>
    <w:rsid w:val="00B67940"/>
    <w:rsid w:val="00B70FF1"/>
    <w:rsid w:val="00B73634"/>
    <w:rsid w:val="00B74A18"/>
    <w:rsid w:val="00B7597D"/>
    <w:rsid w:val="00B7696B"/>
    <w:rsid w:val="00B76B36"/>
    <w:rsid w:val="00B76CA1"/>
    <w:rsid w:val="00B7723C"/>
    <w:rsid w:val="00B802D0"/>
    <w:rsid w:val="00B81FD8"/>
    <w:rsid w:val="00B82614"/>
    <w:rsid w:val="00B84496"/>
    <w:rsid w:val="00B84C37"/>
    <w:rsid w:val="00B85758"/>
    <w:rsid w:val="00B87807"/>
    <w:rsid w:val="00B90463"/>
    <w:rsid w:val="00B928C8"/>
    <w:rsid w:val="00B93AD9"/>
    <w:rsid w:val="00B94DD0"/>
    <w:rsid w:val="00B957A0"/>
    <w:rsid w:val="00B958B9"/>
    <w:rsid w:val="00B973CA"/>
    <w:rsid w:val="00BA038B"/>
    <w:rsid w:val="00BA1D9B"/>
    <w:rsid w:val="00BA46BC"/>
    <w:rsid w:val="00BA7214"/>
    <w:rsid w:val="00BA78D1"/>
    <w:rsid w:val="00BB1AAD"/>
    <w:rsid w:val="00BB29D9"/>
    <w:rsid w:val="00BB62DC"/>
    <w:rsid w:val="00BB707A"/>
    <w:rsid w:val="00BB73F7"/>
    <w:rsid w:val="00BC093F"/>
    <w:rsid w:val="00BC0B5F"/>
    <w:rsid w:val="00BC2480"/>
    <w:rsid w:val="00BC250D"/>
    <w:rsid w:val="00BC46E1"/>
    <w:rsid w:val="00BC4E88"/>
    <w:rsid w:val="00BD0B26"/>
    <w:rsid w:val="00BD1131"/>
    <w:rsid w:val="00BD1AF2"/>
    <w:rsid w:val="00BD27D8"/>
    <w:rsid w:val="00BD2866"/>
    <w:rsid w:val="00BD3860"/>
    <w:rsid w:val="00BD470A"/>
    <w:rsid w:val="00BD5912"/>
    <w:rsid w:val="00BE0671"/>
    <w:rsid w:val="00BE256D"/>
    <w:rsid w:val="00BE2715"/>
    <w:rsid w:val="00BE2A12"/>
    <w:rsid w:val="00BE3408"/>
    <w:rsid w:val="00BE5766"/>
    <w:rsid w:val="00BE5C6B"/>
    <w:rsid w:val="00BE77FF"/>
    <w:rsid w:val="00BF1A50"/>
    <w:rsid w:val="00BF3B71"/>
    <w:rsid w:val="00BF4411"/>
    <w:rsid w:val="00BF61AD"/>
    <w:rsid w:val="00BF7411"/>
    <w:rsid w:val="00BF7AE3"/>
    <w:rsid w:val="00BF7DF3"/>
    <w:rsid w:val="00C001B7"/>
    <w:rsid w:val="00C03A5C"/>
    <w:rsid w:val="00C063FE"/>
    <w:rsid w:val="00C100D4"/>
    <w:rsid w:val="00C11FEC"/>
    <w:rsid w:val="00C13DAC"/>
    <w:rsid w:val="00C161C4"/>
    <w:rsid w:val="00C17B02"/>
    <w:rsid w:val="00C17C29"/>
    <w:rsid w:val="00C17CCA"/>
    <w:rsid w:val="00C21716"/>
    <w:rsid w:val="00C2435C"/>
    <w:rsid w:val="00C24FA8"/>
    <w:rsid w:val="00C25554"/>
    <w:rsid w:val="00C30EDD"/>
    <w:rsid w:val="00C33E5B"/>
    <w:rsid w:val="00C345B5"/>
    <w:rsid w:val="00C35CC3"/>
    <w:rsid w:val="00C36A71"/>
    <w:rsid w:val="00C37927"/>
    <w:rsid w:val="00C41155"/>
    <w:rsid w:val="00C44F39"/>
    <w:rsid w:val="00C45D57"/>
    <w:rsid w:val="00C46B2F"/>
    <w:rsid w:val="00C4723E"/>
    <w:rsid w:val="00C47BF8"/>
    <w:rsid w:val="00C47C9D"/>
    <w:rsid w:val="00C50915"/>
    <w:rsid w:val="00C50A52"/>
    <w:rsid w:val="00C53E33"/>
    <w:rsid w:val="00C55AE7"/>
    <w:rsid w:val="00C55DA8"/>
    <w:rsid w:val="00C57643"/>
    <w:rsid w:val="00C62725"/>
    <w:rsid w:val="00C628EF"/>
    <w:rsid w:val="00C631F6"/>
    <w:rsid w:val="00C63790"/>
    <w:rsid w:val="00C651B2"/>
    <w:rsid w:val="00C65D0B"/>
    <w:rsid w:val="00C7186F"/>
    <w:rsid w:val="00C724E2"/>
    <w:rsid w:val="00C73452"/>
    <w:rsid w:val="00C73BDB"/>
    <w:rsid w:val="00C73C4C"/>
    <w:rsid w:val="00C74358"/>
    <w:rsid w:val="00C767F5"/>
    <w:rsid w:val="00C777C3"/>
    <w:rsid w:val="00C81507"/>
    <w:rsid w:val="00C81B27"/>
    <w:rsid w:val="00C81D75"/>
    <w:rsid w:val="00C84751"/>
    <w:rsid w:val="00C8593D"/>
    <w:rsid w:val="00C85C99"/>
    <w:rsid w:val="00C869E0"/>
    <w:rsid w:val="00C872E2"/>
    <w:rsid w:val="00C91C0D"/>
    <w:rsid w:val="00C91EFF"/>
    <w:rsid w:val="00C920D0"/>
    <w:rsid w:val="00C93323"/>
    <w:rsid w:val="00C9334C"/>
    <w:rsid w:val="00C9339E"/>
    <w:rsid w:val="00C93B4C"/>
    <w:rsid w:val="00C9429E"/>
    <w:rsid w:val="00C9618A"/>
    <w:rsid w:val="00C9716B"/>
    <w:rsid w:val="00C971C0"/>
    <w:rsid w:val="00CA06C9"/>
    <w:rsid w:val="00CA352B"/>
    <w:rsid w:val="00CA52CC"/>
    <w:rsid w:val="00CA6420"/>
    <w:rsid w:val="00CB0BAC"/>
    <w:rsid w:val="00CB1337"/>
    <w:rsid w:val="00CB6BA3"/>
    <w:rsid w:val="00CB74FB"/>
    <w:rsid w:val="00CC3B32"/>
    <w:rsid w:val="00CC43BA"/>
    <w:rsid w:val="00CC4A31"/>
    <w:rsid w:val="00CC5EDE"/>
    <w:rsid w:val="00CC777D"/>
    <w:rsid w:val="00CC794D"/>
    <w:rsid w:val="00CC79EB"/>
    <w:rsid w:val="00CD02E8"/>
    <w:rsid w:val="00CD261F"/>
    <w:rsid w:val="00CD2882"/>
    <w:rsid w:val="00CD5F31"/>
    <w:rsid w:val="00CD7FBE"/>
    <w:rsid w:val="00CE099D"/>
    <w:rsid w:val="00CE0C82"/>
    <w:rsid w:val="00CE49DC"/>
    <w:rsid w:val="00CF1AD1"/>
    <w:rsid w:val="00CF2A5B"/>
    <w:rsid w:val="00CF6E80"/>
    <w:rsid w:val="00CF7544"/>
    <w:rsid w:val="00D000FD"/>
    <w:rsid w:val="00D0108E"/>
    <w:rsid w:val="00D013BA"/>
    <w:rsid w:val="00D04DAB"/>
    <w:rsid w:val="00D0690B"/>
    <w:rsid w:val="00D06C40"/>
    <w:rsid w:val="00D100CA"/>
    <w:rsid w:val="00D10D42"/>
    <w:rsid w:val="00D11EAD"/>
    <w:rsid w:val="00D12715"/>
    <w:rsid w:val="00D12A8E"/>
    <w:rsid w:val="00D1574F"/>
    <w:rsid w:val="00D1637F"/>
    <w:rsid w:val="00D17D9F"/>
    <w:rsid w:val="00D20979"/>
    <w:rsid w:val="00D23312"/>
    <w:rsid w:val="00D2399D"/>
    <w:rsid w:val="00D23E70"/>
    <w:rsid w:val="00D277AC"/>
    <w:rsid w:val="00D3102B"/>
    <w:rsid w:val="00D32B36"/>
    <w:rsid w:val="00D34D9D"/>
    <w:rsid w:val="00D34F92"/>
    <w:rsid w:val="00D36667"/>
    <w:rsid w:val="00D36845"/>
    <w:rsid w:val="00D40350"/>
    <w:rsid w:val="00D40B52"/>
    <w:rsid w:val="00D411CF"/>
    <w:rsid w:val="00D411F8"/>
    <w:rsid w:val="00D44592"/>
    <w:rsid w:val="00D4659C"/>
    <w:rsid w:val="00D46C4E"/>
    <w:rsid w:val="00D4706C"/>
    <w:rsid w:val="00D47A89"/>
    <w:rsid w:val="00D503B6"/>
    <w:rsid w:val="00D50441"/>
    <w:rsid w:val="00D504CE"/>
    <w:rsid w:val="00D53A26"/>
    <w:rsid w:val="00D550A8"/>
    <w:rsid w:val="00D56986"/>
    <w:rsid w:val="00D56CAF"/>
    <w:rsid w:val="00D57133"/>
    <w:rsid w:val="00D578B5"/>
    <w:rsid w:val="00D61F42"/>
    <w:rsid w:val="00D63966"/>
    <w:rsid w:val="00D64943"/>
    <w:rsid w:val="00D6700B"/>
    <w:rsid w:val="00D67145"/>
    <w:rsid w:val="00D67DBF"/>
    <w:rsid w:val="00D70993"/>
    <w:rsid w:val="00D70F23"/>
    <w:rsid w:val="00D72ED2"/>
    <w:rsid w:val="00D74ED1"/>
    <w:rsid w:val="00D763C3"/>
    <w:rsid w:val="00D810D5"/>
    <w:rsid w:val="00D82057"/>
    <w:rsid w:val="00D820F9"/>
    <w:rsid w:val="00D8283E"/>
    <w:rsid w:val="00D84923"/>
    <w:rsid w:val="00D8542A"/>
    <w:rsid w:val="00D85B42"/>
    <w:rsid w:val="00D87611"/>
    <w:rsid w:val="00D90274"/>
    <w:rsid w:val="00D962AB"/>
    <w:rsid w:val="00D96C04"/>
    <w:rsid w:val="00DA010E"/>
    <w:rsid w:val="00DA1019"/>
    <w:rsid w:val="00DA3139"/>
    <w:rsid w:val="00DA4091"/>
    <w:rsid w:val="00DA4AAE"/>
    <w:rsid w:val="00DA640B"/>
    <w:rsid w:val="00DA68BF"/>
    <w:rsid w:val="00DA6911"/>
    <w:rsid w:val="00DB06B6"/>
    <w:rsid w:val="00DB2142"/>
    <w:rsid w:val="00DB2346"/>
    <w:rsid w:val="00DB30B8"/>
    <w:rsid w:val="00DB3E20"/>
    <w:rsid w:val="00DB4E15"/>
    <w:rsid w:val="00DB4E5B"/>
    <w:rsid w:val="00DC0960"/>
    <w:rsid w:val="00DC0A2A"/>
    <w:rsid w:val="00DC50DE"/>
    <w:rsid w:val="00DC5246"/>
    <w:rsid w:val="00DC6461"/>
    <w:rsid w:val="00DC6FEC"/>
    <w:rsid w:val="00DC7029"/>
    <w:rsid w:val="00DD071C"/>
    <w:rsid w:val="00DD20C8"/>
    <w:rsid w:val="00DD44D2"/>
    <w:rsid w:val="00DD51B4"/>
    <w:rsid w:val="00DD6883"/>
    <w:rsid w:val="00DE3150"/>
    <w:rsid w:val="00DE55C4"/>
    <w:rsid w:val="00DE7D4B"/>
    <w:rsid w:val="00DF17B5"/>
    <w:rsid w:val="00DF2AE7"/>
    <w:rsid w:val="00DF30C4"/>
    <w:rsid w:val="00DF5C87"/>
    <w:rsid w:val="00DF6C1F"/>
    <w:rsid w:val="00DF6CD7"/>
    <w:rsid w:val="00DF6F0C"/>
    <w:rsid w:val="00E0167B"/>
    <w:rsid w:val="00E03210"/>
    <w:rsid w:val="00E03A8C"/>
    <w:rsid w:val="00E04D59"/>
    <w:rsid w:val="00E04D5B"/>
    <w:rsid w:val="00E06AA7"/>
    <w:rsid w:val="00E1061D"/>
    <w:rsid w:val="00E1188B"/>
    <w:rsid w:val="00E12E14"/>
    <w:rsid w:val="00E15E83"/>
    <w:rsid w:val="00E15EE5"/>
    <w:rsid w:val="00E1612A"/>
    <w:rsid w:val="00E166A8"/>
    <w:rsid w:val="00E16DEF"/>
    <w:rsid w:val="00E17F3B"/>
    <w:rsid w:val="00E20A58"/>
    <w:rsid w:val="00E21082"/>
    <w:rsid w:val="00E21246"/>
    <w:rsid w:val="00E21F50"/>
    <w:rsid w:val="00E22E2C"/>
    <w:rsid w:val="00E23417"/>
    <w:rsid w:val="00E3000F"/>
    <w:rsid w:val="00E31ADC"/>
    <w:rsid w:val="00E3379B"/>
    <w:rsid w:val="00E34417"/>
    <w:rsid w:val="00E351FA"/>
    <w:rsid w:val="00E37234"/>
    <w:rsid w:val="00E41740"/>
    <w:rsid w:val="00E44085"/>
    <w:rsid w:val="00E44D52"/>
    <w:rsid w:val="00E45203"/>
    <w:rsid w:val="00E456A7"/>
    <w:rsid w:val="00E50E1E"/>
    <w:rsid w:val="00E526CC"/>
    <w:rsid w:val="00E52D09"/>
    <w:rsid w:val="00E559E1"/>
    <w:rsid w:val="00E576F8"/>
    <w:rsid w:val="00E57F8F"/>
    <w:rsid w:val="00E60883"/>
    <w:rsid w:val="00E60ACD"/>
    <w:rsid w:val="00E60B5F"/>
    <w:rsid w:val="00E61781"/>
    <w:rsid w:val="00E64F68"/>
    <w:rsid w:val="00E651BE"/>
    <w:rsid w:val="00E67400"/>
    <w:rsid w:val="00E7338B"/>
    <w:rsid w:val="00E73D06"/>
    <w:rsid w:val="00E74F82"/>
    <w:rsid w:val="00E8068B"/>
    <w:rsid w:val="00E81E05"/>
    <w:rsid w:val="00E84E32"/>
    <w:rsid w:val="00E85280"/>
    <w:rsid w:val="00E855BA"/>
    <w:rsid w:val="00E8613C"/>
    <w:rsid w:val="00E91B34"/>
    <w:rsid w:val="00E91DB6"/>
    <w:rsid w:val="00E93F95"/>
    <w:rsid w:val="00E94F5C"/>
    <w:rsid w:val="00E95E88"/>
    <w:rsid w:val="00E97DE8"/>
    <w:rsid w:val="00EA1BC5"/>
    <w:rsid w:val="00EA34D6"/>
    <w:rsid w:val="00EA47C5"/>
    <w:rsid w:val="00EA6118"/>
    <w:rsid w:val="00EA6979"/>
    <w:rsid w:val="00EA7058"/>
    <w:rsid w:val="00EB078E"/>
    <w:rsid w:val="00EB0C2F"/>
    <w:rsid w:val="00EB1252"/>
    <w:rsid w:val="00EB1B6B"/>
    <w:rsid w:val="00EB6033"/>
    <w:rsid w:val="00EB7901"/>
    <w:rsid w:val="00EC250E"/>
    <w:rsid w:val="00EC3BF9"/>
    <w:rsid w:val="00EC5057"/>
    <w:rsid w:val="00EC6511"/>
    <w:rsid w:val="00EC7D9A"/>
    <w:rsid w:val="00ED1F65"/>
    <w:rsid w:val="00ED2B2C"/>
    <w:rsid w:val="00ED56B3"/>
    <w:rsid w:val="00ED5B19"/>
    <w:rsid w:val="00EE0110"/>
    <w:rsid w:val="00EE086D"/>
    <w:rsid w:val="00EE0B89"/>
    <w:rsid w:val="00EE1799"/>
    <w:rsid w:val="00EE3167"/>
    <w:rsid w:val="00EE4ED2"/>
    <w:rsid w:val="00EE4FBF"/>
    <w:rsid w:val="00EE56E6"/>
    <w:rsid w:val="00EE7AAF"/>
    <w:rsid w:val="00EF00C3"/>
    <w:rsid w:val="00EF0659"/>
    <w:rsid w:val="00EF103B"/>
    <w:rsid w:val="00EF23E8"/>
    <w:rsid w:val="00EF244A"/>
    <w:rsid w:val="00EF2DE1"/>
    <w:rsid w:val="00EF4269"/>
    <w:rsid w:val="00EF772B"/>
    <w:rsid w:val="00F01D89"/>
    <w:rsid w:val="00F02678"/>
    <w:rsid w:val="00F05F99"/>
    <w:rsid w:val="00F071B7"/>
    <w:rsid w:val="00F077C8"/>
    <w:rsid w:val="00F07F08"/>
    <w:rsid w:val="00F11EEA"/>
    <w:rsid w:val="00F12D0F"/>
    <w:rsid w:val="00F13072"/>
    <w:rsid w:val="00F14A87"/>
    <w:rsid w:val="00F158B6"/>
    <w:rsid w:val="00F17175"/>
    <w:rsid w:val="00F207FA"/>
    <w:rsid w:val="00F23ECD"/>
    <w:rsid w:val="00F24C28"/>
    <w:rsid w:val="00F26749"/>
    <w:rsid w:val="00F31276"/>
    <w:rsid w:val="00F32EE1"/>
    <w:rsid w:val="00F3342F"/>
    <w:rsid w:val="00F36064"/>
    <w:rsid w:val="00F36A3A"/>
    <w:rsid w:val="00F36CBC"/>
    <w:rsid w:val="00F37D96"/>
    <w:rsid w:val="00F413B0"/>
    <w:rsid w:val="00F43448"/>
    <w:rsid w:val="00F4435C"/>
    <w:rsid w:val="00F445D8"/>
    <w:rsid w:val="00F45213"/>
    <w:rsid w:val="00F505B9"/>
    <w:rsid w:val="00F507C0"/>
    <w:rsid w:val="00F50FC2"/>
    <w:rsid w:val="00F5196C"/>
    <w:rsid w:val="00F51F9A"/>
    <w:rsid w:val="00F5378E"/>
    <w:rsid w:val="00F54FEC"/>
    <w:rsid w:val="00F61104"/>
    <w:rsid w:val="00F6169A"/>
    <w:rsid w:val="00F61A04"/>
    <w:rsid w:val="00F626CA"/>
    <w:rsid w:val="00F62951"/>
    <w:rsid w:val="00F641BF"/>
    <w:rsid w:val="00F64E4F"/>
    <w:rsid w:val="00F653CB"/>
    <w:rsid w:val="00F6542A"/>
    <w:rsid w:val="00F65A26"/>
    <w:rsid w:val="00F65ADB"/>
    <w:rsid w:val="00F70635"/>
    <w:rsid w:val="00F7082B"/>
    <w:rsid w:val="00F70CA2"/>
    <w:rsid w:val="00F72BA4"/>
    <w:rsid w:val="00F738C1"/>
    <w:rsid w:val="00F756FF"/>
    <w:rsid w:val="00F761A0"/>
    <w:rsid w:val="00F77FCC"/>
    <w:rsid w:val="00F8123F"/>
    <w:rsid w:val="00F8157F"/>
    <w:rsid w:val="00F822EE"/>
    <w:rsid w:val="00F82F10"/>
    <w:rsid w:val="00F82FDF"/>
    <w:rsid w:val="00F864A9"/>
    <w:rsid w:val="00F86BE6"/>
    <w:rsid w:val="00F92229"/>
    <w:rsid w:val="00F92B7F"/>
    <w:rsid w:val="00F9506B"/>
    <w:rsid w:val="00F97271"/>
    <w:rsid w:val="00FA0943"/>
    <w:rsid w:val="00FA0EE5"/>
    <w:rsid w:val="00FA267E"/>
    <w:rsid w:val="00FA4D17"/>
    <w:rsid w:val="00FA4F09"/>
    <w:rsid w:val="00FA728E"/>
    <w:rsid w:val="00FA7BF2"/>
    <w:rsid w:val="00FB0766"/>
    <w:rsid w:val="00FB6557"/>
    <w:rsid w:val="00FB65F1"/>
    <w:rsid w:val="00FB76C5"/>
    <w:rsid w:val="00FB7ADA"/>
    <w:rsid w:val="00FB7D4B"/>
    <w:rsid w:val="00FC07E2"/>
    <w:rsid w:val="00FC1C2D"/>
    <w:rsid w:val="00FC3C98"/>
    <w:rsid w:val="00FC57E7"/>
    <w:rsid w:val="00FC58C1"/>
    <w:rsid w:val="00FC5C53"/>
    <w:rsid w:val="00FC7F72"/>
    <w:rsid w:val="00FD0FAF"/>
    <w:rsid w:val="00FD1BD3"/>
    <w:rsid w:val="00FD2056"/>
    <w:rsid w:val="00FD2DD8"/>
    <w:rsid w:val="00FD57C8"/>
    <w:rsid w:val="00FE0A6E"/>
    <w:rsid w:val="00FE450A"/>
    <w:rsid w:val="00FE502C"/>
    <w:rsid w:val="00FE787C"/>
    <w:rsid w:val="00FE7BB8"/>
    <w:rsid w:val="00FE7CA9"/>
    <w:rsid w:val="00FF03DD"/>
    <w:rsid w:val="00FF0910"/>
    <w:rsid w:val="00FF12B4"/>
    <w:rsid w:val="00FF16D7"/>
    <w:rsid w:val="00FF1932"/>
    <w:rsid w:val="00FF4F4F"/>
    <w:rsid w:val="00FF688F"/>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78D19B"/>
  <w15:docId w15:val="{7238E050-BCB9-46DD-A62B-8CA718379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637E"/>
    <w:pPr>
      <w:widowControl w:val="0"/>
    </w:pPr>
    <w:rPr>
      <w:rFonts w:ascii="Times New Roman" w:eastAsia="細明體" w:hAnsi="Times New Roman"/>
      <w:szCs w:val="22"/>
    </w:rPr>
  </w:style>
  <w:style w:type="paragraph" w:styleId="1">
    <w:name w:val="heading 1"/>
    <w:basedOn w:val="a"/>
    <w:next w:val="a"/>
    <w:link w:val="10"/>
    <w:uiPriority w:val="9"/>
    <w:qFormat/>
    <w:rsid w:val="00084E08"/>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qFormat/>
    <w:rsid w:val="00084E08"/>
    <w:pPr>
      <w:keepNext/>
      <w:spacing w:line="720" w:lineRule="auto"/>
      <w:outlineLvl w:val="1"/>
    </w:pPr>
    <w:rPr>
      <w:rFonts w:ascii="Arial" w:eastAsia="新細明體" w:hAnsi="Arial" w:cs="Times New Roman"/>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qFormat/>
    <w:rsid w:val="00847CC2"/>
    <w:pPr>
      <w:snapToGrid w:val="0"/>
    </w:pPr>
    <w:rPr>
      <w:sz w:val="20"/>
      <w:szCs w:val="20"/>
    </w:rPr>
  </w:style>
  <w:style w:type="character" w:customStyle="1" w:styleId="a4">
    <w:name w:val="註腳文字 字元"/>
    <w:basedOn w:val="a0"/>
    <w:link w:val="a3"/>
    <w:uiPriority w:val="99"/>
    <w:qFormat/>
    <w:rsid w:val="00847CC2"/>
    <w:rPr>
      <w:sz w:val="20"/>
      <w:szCs w:val="20"/>
    </w:rPr>
  </w:style>
  <w:style w:type="character" w:styleId="a5">
    <w:name w:val="footnote reference"/>
    <w:aliases w:val="FR,Ref,de nota al pie,註腳內容,Error-Fußnotenzeichen5,Error-Fußnotenzeichen6,Error-Fußnotenzeichen3"/>
    <w:basedOn w:val="a0"/>
    <w:unhideWhenUsed/>
    <w:qFormat/>
    <w:rsid w:val="00847CC2"/>
    <w:rPr>
      <w:vertAlign w:val="superscript"/>
    </w:rPr>
  </w:style>
  <w:style w:type="paragraph" w:styleId="a6">
    <w:name w:val="List Paragraph"/>
    <w:basedOn w:val="a"/>
    <w:link w:val="a7"/>
    <w:uiPriority w:val="34"/>
    <w:qFormat/>
    <w:rsid w:val="00847CC2"/>
    <w:pPr>
      <w:ind w:leftChars="200" w:left="480"/>
    </w:pPr>
  </w:style>
  <w:style w:type="paragraph" w:styleId="Web">
    <w:name w:val="Normal (Web)"/>
    <w:basedOn w:val="a"/>
    <w:uiPriority w:val="99"/>
    <w:semiHidden/>
    <w:unhideWhenUsed/>
    <w:rsid w:val="00081896"/>
    <w:pPr>
      <w:widowControl/>
      <w:spacing w:before="100" w:beforeAutospacing="1" w:after="100" w:afterAutospacing="1"/>
    </w:pPr>
    <w:rPr>
      <w:rFonts w:ascii="新細明體" w:eastAsia="新細明體" w:hAnsi="新細明體" w:cs="新細明體"/>
      <w:kern w:val="0"/>
      <w:szCs w:val="24"/>
    </w:rPr>
  </w:style>
  <w:style w:type="character" w:styleId="a8">
    <w:name w:val="Hyperlink"/>
    <w:basedOn w:val="a0"/>
    <w:uiPriority w:val="99"/>
    <w:unhideWhenUsed/>
    <w:rsid w:val="00081896"/>
    <w:rPr>
      <w:color w:val="0000FF"/>
      <w:u w:val="single"/>
    </w:rPr>
  </w:style>
  <w:style w:type="character" w:styleId="a9">
    <w:name w:val="Strong"/>
    <w:basedOn w:val="a0"/>
    <w:uiPriority w:val="22"/>
    <w:qFormat/>
    <w:rsid w:val="00081896"/>
    <w:rPr>
      <w:b/>
      <w:bCs/>
    </w:rPr>
  </w:style>
  <w:style w:type="paragraph" w:styleId="aa">
    <w:name w:val="header"/>
    <w:basedOn w:val="a"/>
    <w:link w:val="ab"/>
    <w:uiPriority w:val="99"/>
    <w:unhideWhenUsed/>
    <w:rsid w:val="00BB707A"/>
    <w:pPr>
      <w:tabs>
        <w:tab w:val="center" w:pos="4153"/>
        <w:tab w:val="right" w:pos="8306"/>
      </w:tabs>
      <w:snapToGrid w:val="0"/>
    </w:pPr>
    <w:rPr>
      <w:sz w:val="20"/>
      <w:szCs w:val="20"/>
    </w:rPr>
  </w:style>
  <w:style w:type="character" w:customStyle="1" w:styleId="ab">
    <w:name w:val="頁首 字元"/>
    <w:basedOn w:val="a0"/>
    <w:link w:val="aa"/>
    <w:uiPriority w:val="99"/>
    <w:rsid w:val="00BB707A"/>
    <w:rPr>
      <w:sz w:val="20"/>
      <w:szCs w:val="20"/>
    </w:rPr>
  </w:style>
  <w:style w:type="paragraph" w:styleId="ac">
    <w:name w:val="footer"/>
    <w:basedOn w:val="a"/>
    <w:link w:val="ad"/>
    <w:uiPriority w:val="99"/>
    <w:unhideWhenUsed/>
    <w:rsid w:val="00BB707A"/>
    <w:pPr>
      <w:tabs>
        <w:tab w:val="center" w:pos="4153"/>
        <w:tab w:val="right" w:pos="8306"/>
      </w:tabs>
      <w:snapToGrid w:val="0"/>
    </w:pPr>
    <w:rPr>
      <w:sz w:val="20"/>
      <w:szCs w:val="20"/>
    </w:rPr>
  </w:style>
  <w:style w:type="character" w:customStyle="1" w:styleId="ad">
    <w:name w:val="頁尾 字元"/>
    <w:basedOn w:val="a0"/>
    <w:link w:val="ac"/>
    <w:uiPriority w:val="99"/>
    <w:rsid w:val="00BB707A"/>
    <w:rPr>
      <w:sz w:val="20"/>
      <w:szCs w:val="20"/>
    </w:rPr>
  </w:style>
  <w:style w:type="paragraph" w:styleId="ae">
    <w:name w:val="Balloon Text"/>
    <w:basedOn w:val="a"/>
    <w:link w:val="af"/>
    <w:uiPriority w:val="99"/>
    <w:semiHidden/>
    <w:unhideWhenUsed/>
    <w:rsid w:val="00EC5057"/>
    <w:rPr>
      <w:rFonts w:asciiTheme="majorHAnsi" w:eastAsiaTheme="majorEastAsia" w:hAnsiTheme="majorHAnsi" w:cstheme="majorBidi"/>
      <w:sz w:val="18"/>
      <w:szCs w:val="18"/>
    </w:rPr>
  </w:style>
  <w:style w:type="character" w:customStyle="1" w:styleId="af">
    <w:name w:val="註解方塊文字 字元"/>
    <w:basedOn w:val="a0"/>
    <w:link w:val="ae"/>
    <w:uiPriority w:val="99"/>
    <w:semiHidden/>
    <w:rsid w:val="00EC5057"/>
    <w:rPr>
      <w:rFonts w:asciiTheme="majorHAnsi" w:eastAsiaTheme="majorEastAsia" w:hAnsiTheme="majorHAnsi" w:cstheme="majorBidi"/>
      <w:sz w:val="18"/>
      <w:szCs w:val="18"/>
    </w:rPr>
  </w:style>
  <w:style w:type="character" w:customStyle="1" w:styleId="10">
    <w:name w:val="標題 1 字元"/>
    <w:basedOn w:val="a0"/>
    <w:link w:val="1"/>
    <w:uiPriority w:val="9"/>
    <w:rsid w:val="00084E08"/>
    <w:rPr>
      <w:rFonts w:asciiTheme="majorHAnsi" w:eastAsiaTheme="majorEastAsia" w:hAnsiTheme="majorHAnsi" w:cstheme="majorBidi"/>
      <w:b/>
      <w:bCs/>
      <w:kern w:val="52"/>
      <w:sz w:val="52"/>
      <w:szCs w:val="52"/>
    </w:rPr>
  </w:style>
  <w:style w:type="character" w:customStyle="1" w:styleId="20">
    <w:name w:val="標題 2 字元"/>
    <w:basedOn w:val="a0"/>
    <w:link w:val="2"/>
    <w:rsid w:val="00084E08"/>
    <w:rPr>
      <w:rFonts w:ascii="Arial" w:eastAsia="新細明體" w:hAnsi="Arial" w:cs="Times New Roman"/>
      <w:b/>
      <w:bCs/>
      <w:sz w:val="48"/>
      <w:szCs w:val="48"/>
    </w:rPr>
  </w:style>
  <w:style w:type="table" w:styleId="af0">
    <w:name w:val="Table Grid"/>
    <w:basedOn w:val="a1"/>
    <w:uiPriority w:val="59"/>
    <w:rsid w:val="0031737E"/>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Emphasis"/>
    <w:basedOn w:val="a0"/>
    <w:uiPriority w:val="20"/>
    <w:qFormat/>
    <w:rsid w:val="0031737E"/>
    <w:rPr>
      <w:i/>
      <w:iCs/>
    </w:rPr>
  </w:style>
  <w:style w:type="paragraph" w:customStyle="1" w:styleId="Default">
    <w:name w:val="Default"/>
    <w:rsid w:val="0031737E"/>
    <w:pPr>
      <w:widowControl w:val="0"/>
      <w:autoSpaceDE w:val="0"/>
      <w:autoSpaceDN w:val="0"/>
      <w:adjustRightInd w:val="0"/>
    </w:pPr>
    <w:rPr>
      <w:rFonts w:ascii="Arial" w:eastAsia="新細明體" w:hAnsi="Arial" w:cs="Arial"/>
      <w:color w:val="000000"/>
      <w:kern w:val="0"/>
    </w:rPr>
  </w:style>
  <w:style w:type="table" w:customStyle="1" w:styleId="11">
    <w:name w:val="表格格線 (淺色)1"/>
    <w:basedOn w:val="a1"/>
    <w:uiPriority w:val="40"/>
    <w:rsid w:val="00E3379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2">
    <w:name w:val="未解析的提及1"/>
    <w:basedOn w:val="a0"/>
    <w:uiPriority w:val="99"/>
    <w:semiHidden/>
    <w:unhideWhenUsed/>
    <w:rsid w:val="00974DDD"/>
    <w:rPr>
      <w:color w:val="605E5C"/>
      <w:shd w:val="clear" w:color="auto" w:fill="E1DFDD"/>
    </w:rPr>
  </w:style>
  <w:style w:type="paragraph" w:styleId="af2">
    <w:name w:val="caption"/>
    <w:basedOn w:val="a"/>
    <w:next w:val="a"/>
    <w:uiPriority w:val="35"/>
    <w:unhideWhenUsed/>
    <w:qFormat/>
    <w:rsid w:val="002E5F5F"/>
    <w:rPr>
      <w:rFonts w:ascii="Calibri" w:eastAsia="新細明體" w:hAnsi="Calibri" w:cs="Times New Roman"/>
      <w:szCs w:val="20"/>
    </w:rPr>
  </w:style>
  <w:style w:type="table" w:customStyle="1" w:styleId="-31">
    <w:name w:val="淺色網底 - 輔色 31"/>
    <w:basedOn w:val="a1"/>
    <w:next w:val="-3"/>
    <w:uiPriority w:val="60"/>
    <w:semiHidden/>
    <w:unhideWhenUsed/>
    <w:rsid w:val="00462BD9"/>
    <w:rPr>
      <w:rFonts w:ascii="Calibri" w:eastAsia="Times New Roman" w:hAnsi="Calibri" w:cs="Times New Roman"/>
      <w:color w:val="7B7B7B"/>
      <w:szCs w:val="22"/>
    </w:rPr>
    <w:tblPr>
      <w:tblStyleRowBandSize w:val="1"/>
      <w:tblStyleColBandSize w:val="1"/>
      <w:tblBorders>
        <w:top w:val="single" w:sz="8" w:space="0" w:color="A5A5A5"/>
        <w:bottom w:val="single" w:sz="8" w:space="0" w:color="A5A5A5"/>
      </w:tblBorders>
    </w:tblPr>
    <w:tblStylePr w:type="fir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3">
    <w:name w:val="Light Shading Accent 3"/>
    <w:basedOn w:val="a1"/>
    <w:uiPriority w:val="60"/>
    <w:semiHidden/>
    <w:unhideWhenUsed/>
    <w:rsid w:val="00462BD9"/>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32">
    <w:name w:val="淺色網底 - 輔色 32"/>
    <w:basedOn w:val="a1"/>
    <w:next w:val="-3"/>
    <w:uiPriority w:val="60"/>
    <w:rsid w:val="00E37234"/>
    <w:rPr>
      <w:color w:val="7B7B7B"/>
      <w:szCs w:val="22"/>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33">
    <w:name w:val="淺色網底 - 輔色 33"/>
    <w:basedOn w:val="a1"/>
    <w:next w:val="-3"/>
    <w:uiPriority w:val="60"/>
    <w:rsid w:val="00E37234"/>
    <w:rPr>
      <w:color w:val="7B7B7B"/>
      <w:szCs w:val="22"/>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34">
    <w:name w:val="淺色網底 - 輔色 34"/>
    <w:basedOn w:val="a1"/>
    <w:next w:val="-3"/>
    <w:uiPriority w:val="60"/>
    <w:rsid w:val="00E37234"/>
    <w:rPr>
      <w:color w:val="7B7B7B"/>
      <w:szCs w:val="22"/>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13">
    <w:name w:val="表格格線1"/>
    <w:basedOn w:val="a1"/>
    <w:next w:val="af0"/>
    <w:uiPriority w:val="39"/>
    <w:rsid w:val="005C07C8"/>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清單段落 字元"/>
    <w:basedOn w:val="a0"/>
    <w:link w:val="a6"/>
    <w:rsid w:val="002A0DCD"/>
    <w:rPr>
      <w:szCs w:val="22"/>
    </w:rPr>
  </w:style>
  <w:style w:type="paragraph" w:styleId="af3">
    <w:name w:val="TOC Heading"/>
    <w:basedOn w:val="1"/>
    <w:next w:val="a"/>
    <w:uiPriority w:val="39"/>
    <w:unhideWhenUsed/>
    <w:qFormat/>
    <w:rsid w:val="007476D7"/>
    <w:pPr>
      <w:keepLines/>
      <w:widowControl/>
      <w:spacing w:before="240" w:after="0" w:line="259" w:lineRule="auto"/>
      <w:outlineLvl w:val="9"/>
    </w:pPr>
    <w:rPr>
      <w:b w:val="0"/>
      <w:bCs w:val="0"/>
      <w:color w:val="2F5496" w:themeColor="accent1" w:themeShade="BF"/>
      <w:kern w:val="0"/>
      <w:sz w:val="32"/>
      <w:szCs w:val="32"/>
    </w:rPr>
  </w:style>
  <w:style w:type="paragraph" w:styleId="14">
    <w:name w:val="toc 1"/>
    <w:basedOn w:val="a"/>
    <w:next w:val="a"/>
    <w:autoRedefine/>
    <w:uiPriority w:val="39"/>
    <w:unhideWhenUsed/>
    <w:rsid w:val="00D61F42"/>
    <w:pPr>
      <w:tabs>
        <w:tab w:val="right" w:leader="dot" w:pos="8770"/>
      </w:tabs>
      <w:spacing w:line="480" w:lineRule="exact"/>
    </w:pPr>
  </w:style>
  <w:style w:type="paragraph" w:styleId="21">
    <w:name w:val="toc 2"/>
    <w:basedOn w:val="a"/>
    <w:next w:val="a"/>
    <w:autoRedefine/>
    <w:uiPriority w:val="39"/>
    <w:unhideWhenUsed/>
    <w:rsid w:val="00535966"/>
    <w:pPr>
      <w:tabs>
        <w:tab w:val="left" w:pos="1680"/>
        <w:tab w:val="right" w:leader="dot" w:pos="8770"/>
      </w:tabs>
      <w:spacing w:line="460" w:lineRule="exact"/>
      <w:ind w:leftChars="200" w:left="480"/>
    </w:pPr>
  </w:style>
  <w:style w:type="table" w:styleId="2-3">
    <w:name w:val="Medium List 2 Accent 3"/>
    <w:basedOn w:val="a1"/>
    <w:uiPriority w:val="66"/>
    <w:rsid w:val="0025106C"/>
    <w:rPr>
      <w:rFonts w:asciiTheme="majorHAnsi" w:eastAsiaTheme="majorEastAsia" w:hAnsiTheme="majorHAnsi" w:cstheme="majorBidi"/>
      <w:color w:val="000000" w:themeColor="text1"/>
      <w:szCs w:val="22"/>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4-31">
    <w:name w:val="格線表格 4 - 輔色 31"/>
    <w:basedOn w:val="a1"/>
    <w:uiPriority w:val="49"/>
    <w:rsid w:val="00A72D20"/>
    <w:rPr>
      <w:szCs w:val="22"/>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3">
    <w:name w:val="toc 3"/>
    <w:basedOn w:val="a"/>
    <w:next w:val="a"/>
    <w:autoRedefine/>
    <w:uiPriority w:val="39"/>
    <w:unhideWhenUsed/>
    <w:rsid w:val="00156C9D"/>
    <w:pPr>
      <w:widowControl/>
      <w:spacing w:after="100" w:line="259" w:lineRule="auto"/>
      <w:ind w:left="440"/>
    </w:pPr>
    <w:rPr>
      <w:rFonts w:asciiTheme="minorHAnsi" w:eastAsiaTheme="minorEastAsia" w:hAnsiTheme="minorHAnsi" w:cs="Times New Roman"/>
      <w:kern w:val="0"/>
      <w:sz w:val="22"/>
    </w:rPr>
  </w:style>
  <w:style w:type="paragraph" w:styleId="af4">
    <w:name w:val="Revision"/>
    <w:hidden/>
    <w:uiPriority w:val="99"/>
    <w:semiHidden/>
    <w:rsid w:val="00023465"/>
    <w:rPr>
      <w:rFonts w:ascii="Times New Roman" w:eastAsia="細明體" w:hAnsi="Times New Roman"/>
      <w:szCs w:val="22"/>
    </w:rPr>
  </w:style>
  <w:style w:type="paragraph" w:styleId="af5">
    <w:name w:val="table of figures"/>
    <w:basedOn w:val="a"/>
    <w:next w:val="a"/>
    <w:uiPriority w:val="99"/>
    <w:unhideWhenUsed/>
    <w:rsid w:val="007D761E"/>
    <w:pPr>
      <w:ind w:leftChars="400" w:left="400" w:hangingChars="200" w:hanging="200"/>
    </w:pPr>
  </w:style>
  <w:style w:type="character" w:customStyle="1" w:styleId="22">
    <w:name w:val="未解析的提及2"/>
    <w:basedOn w:val="a0"/>
    <w:uiPriority w:val="99"/>
    <w:semiHidden/>
    <w:unhideWhenUsed/>
    <w:rsid w:val="000F0176"/>
    <w:rPr>
      <w:color w:val="605E5C"/>
      <w:shd w:val="clear" w:color="auto" w:fill="E1DFDD"/>
    </w:rPr>
  </w:style>
  <w:style w:type="character" w:customStyle="1" w:styleId="30">
    <w:name w:val="未解析的提及3"/>
    <w:basedOn w:val="a0"/>
    <w:uiPriority w:val="99"/>
    <w:semiHidden/>
    <w:unhideWhenUsed/>
    <w:rsid w:val="00B85758"/>
    <w:rPr>
      <w:color w:val="605E5C"/>
      <w:shd w:val="clear" w:color="auto" w:fill="E1DFDD"/>
    </w:rPr>
  </w:style>
  <w:style w:type="character" w:styleId="af6">
    <w:name w:val="annotation reference"/>
    <w:basedOn w:val="a0"/>
    <w:uiPriority w:val="99"/>
    <w:semiHidden/>
    <w:unhideWhenUsed/>
    <w:rsid w:val="00DC50DE"/>
    <w:rPr>
      <w:sz w:val="18"/>
      <w:szCs w:val="18"/>
    </w:rPr>
  </w:style>
  <w:style w:type="paragraph" w:styleId="af7">
    <w:name w:val="annotation text"/>
    <w:basedOn w:val="a"/>
    <w:link w:val="af8"/>
    <w:uiPriority w:val="99"/>
    <w:semiHidden/>
    <w:unhideWhenUsed/>
    <w:rsid w:val="00DC50DE"/>
  </w:style>
  <w:style w:type="character" w:customStyle="1" w:styleId="af8">
    <w:name w:val="註解文字 字元"/>
    <w:basedOn w:val="a0"/>
    <w:link w:val="af7"/>
    <w:uiPriority w:val="99"/>
    <w:semiHidden/>
    <w:rsid w:val="00DC50DE"/>
    <w:rPr>
      <w:rFonts w:ascii="Times New Roman" w:eastAsia="細明體" w:hAnsi="Times New Roman"/>
      <w:szCs w:val="22"/>
    </w:rPr>
  </w:style>
  <w:style w:type="paragraph" w:styleId="af9">
    <w:name w:val="annotation subject"/>
    <w:basedOn w:val="af7"/>
    <w:next w:val="af7"/>
    <w:link w:val="afa"/>
    <w:uiPriority w:val="99"/>
    <w:semiHidden/>
    <w:unhideWhenUsed/>
    <w:rsid w:val="00DC50DE"/>
    <w:rPr>
      <w:b/>
      <w:bCs/>
    </w:rPr>
  </w:style>
  <w:style w:type="character" w:customStyle="1" w:styleId="afa">
    <w:name w:val="註解主旨 字元"/>
    <w:basedOn w:val="af8"/>
    <w:link w:val="af9"/>
    <w:uiPriority w:val="99"/>
    <w:semiHidden/>
    <w:rsid w:val="00DC50DE"/>
    <w:rPr>
      <w:rFonts w:ascii="Times New Roman" w:eastAsia="細明體" w:hAnsi="Times New Roman"/>
      <w:b/>
      <w:bCs/>
      <w:szCs w:val="22"/>
    </w:rPr>
  </w:style>
  <w:style w:type="character" w:styleId="afb">
    <w:name w:val="FollowedHyperlink"/>
    <w:basedOn w:val="a0"/>
    <w:uiPriority w:val="99"/>
    <w:semiHidden/>
    <w:unhideWhenUsed/>
    <w:rsid w:val="000B6E05"/>
    <w:rPr>
      <w:color w:val="954F72" w:themeColor="followedHyperlink"/>
      <w:u w:val="single"/>
    </w:rPr>
  </w:style>
  <w:style w:type="character" w:customStyle="1" w:styleId="4">
    <w:name w:val="未解析的提及4"/>
    <w:basedOn w:val="a0"/>
    <w:uiPriority w:val="99"/>
    <w:semiHidden/>
    <w:unhideWhenUsed/>
    <w:rsid w:val="000B6E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815385">
      <w:bodyDiv w:val="1"/>
      <w:marLeft w:val="0"/>
      <w:marRight w:val="0"/>
      <w:marTop w:val="0"/>
      <w:marBottom w:val="0"/>
      <w:divBdr>
        <w:top w:val="none" w:sz="0" w:space="0" w:color="auto"/>
        <w:left w:val="none" w:sz="0" w:space="0" w:color="auto"/>
        <w:bottom w:val="none" w:sz="0" w:space="0" w:color="auto"/>
        <w:right w:val="none" w:sz="0" w:space="0" w:color="auto"/>
      </w:divBdr>
    </w:div>
    <w:div w:id="294919342">
      <w:bodyDiv w:val="1"/>
      <w:marLeft w:val="0"/>
      <w:marRight w:val="0"/>
      <w:marTop w:val="0"/>
      <w:marBottom w:val="0"/>
      <w:divBdr>
        <w:top w:val="none" w:sz="0" w:space="0" w:color="auto"/>
        <w:left w:val="none" w:sz="0" w:space="0" w:color="auto"/>
        <w:bottom w:val="none" w:sz="0" w:space="0" w:color="auto"/>
        <w:right w:val="none" w:sz="0" w:space="0" w:color="auto"/>
      </w:divBdr>
    </w:div>
    <w:div w:id="457064321">
      <w:bodyDiv w:val="1"/>
      <w:marLeft w:val="0"/>
      <w:marRight w:val="0"/>
      <w:marTop w:val="0"/>
      <w:marBottom w:val="0"/>
      <w:divBdr>
        <w:top w:val="none" w:sz="0" w:space="0" w:color="auto"/>
        <w:left w:val="none" w:sz="0" w:space="0" w:color="auto"/>
        <w:bottom w:val="none" w:sz="0" w:space="0" w:color="auto"/>
        <w:right w:val="none" w:sz="0" w:space="0" w:color="auto"/>
      </w:divBdr>
    </w:div>
    <w:div w:id="517351713">
      <w:bodyDiv w:val="1"/>
      <w:marLeft w:val="0"/>
      <w:marRight w:val="0"/>
      <w:marTop w:val="0"/>
      <w:marBottom w:val="0"/>
      <w:divBdr>
        <w:top w:val="none" w:sz="0" w:space="0" w:color="auto"/>
        <w:left w:val="none" w:sz="0" w:space="0" w:color="auto"/>
        <w:bottom w:val="none" w:sz="0" w:space="0" w:color="auto"/>
        <w:right w:val="none" w:sz="0" w:space="0" w:color="auto"/>
      </w:divBdr>
    </w:div>
    <w:div w:id="787161614">
      <w:bodyDiv w:val="1"/>
      <w:marLeft w:val="0"/>
      <w:marRight w:val="0"/>
      <w:marTop w:val="0"/>
      <w:marBottom w:val="0"/>
      <w:divBdr>
        <w:top w:val="none" w:sz="0" w:space="0" w:color="auto"/>
        <w:left w:val="none" w:sz="0" w:space="0" w:color="auto"/>
        <w:bottom w:val="none" w:sz="0" w:space="0" w:color="auto"/>
        <w:right w:val="none" w:sz="0" w:space="0" w:color="auto"/>
      </w:divBdr>
    </w:div>
    <w:div w:id="889653313">
      <w:bodyDiv w:val="1"/>
      <w:marLeft w:val="0"/>
      <w:marRight w:val="0"/>
      <w:marTop w:val="0"/>
      <w:marBottom w:val="0"/>
      <w:divBdr>
        <w:top w:val="none" w:sz="0" w:space="0" w:color="auto"/>
        <w:left w:val="none" w:sz="0" w:space="0" w:color="auto"/>
        <w:bottom w:val="none" w:sz="0" w:space="0" w:color="auto"/>
        <w:right w:val="none" w:sz="0" w:space="0" w:color="auto"/>
      </w:divBdr>
    </w:div>
    <w:div w:id="1537428239">
      <w:bodyDiv w:val="1"/>
      <w:marLeft w:val="0"/>
      <w:marRight w:val="0"/>
      <w:marTop w:val="0"/>
      <w:marBottom w:val="0"/>
      <w:divBdr>
        <w:top w:val="none" w:sz="0" w:space="0" w:color="auto"/>
        <w:left w:val="none" w:sz="0" w:space="0" w:color="auto"/>
        <w:bottom w:val="none" w:sz="0" w:space="0" w:color="auto"/>
        <w:right w:val="none" w:sz="0" w:space="0" w:color="auto"/>
      </w:divBdr>
    </w:div>
    <w:div w:id="1871412087">
      <w:bodyDiv w:val="1"/>
      <w:marLeft w:val="0"/>
      <w:marRight w:val="0"/>
      <w:marTop w:val="0"/>
      <w:marBottom w:val="0"/>
      <w:divBdr>
        <w:top w:val="none" w:sz="0" w:space="0" w:color="auto"/>
        <w:left w:val="none" w:sz="0" w:space="0" w:color="auto"/>
        <w:bottom w:val="none" w:sz="0" w:space="0" w:color="auto"/>
        <w:right w:val="none" w:sz="0" w:space="0" w:color="auto"/>
      </w:divBdr>
    </w:div>
    <w:div w:id="1954438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microsoft.com/office/2007/relationships/hdphoto" Target="media/hdphoto1.wdp"/><Relationship Id="rId21" Type="http://schemas.openxmlformats.org/officeDocument/2006/relationships/image" Target="media/image10.png"/><Relationship Id="rId34"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3.jpe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NUL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C9A09D-59F2-466B-9CF8-CE039143A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83</Pages>
  <Words>9600</Words>
  <Characters>54726</Characters>
  <Application>Microsoft Office Word</Application>
  <DocSecurity>0</DocSecurity>
  <Lines>456</Lines>
  <Paragraphs>128</Paragraphs>
  <ScaleCrop>false</ScaleCrop>
  <Company/>
  <LinksUpToDate>false</LinksUpToDate>
  <CharactersWithSpaces>64198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Angela Wu</dc:creator>
  <cp:lastModifiedBy>郭玲慈</cp:lastModifiedBy>
  <cp:revision>6</cp:revision>
  <cp:lastPrinted>2023-10-03T06:35:00Z</cp:lastPrinted>
  <dcterms:created xsi:type="dcterms:W3CDTF">2023-10-03T06:12:00Z</dcterms:created>
  <dcterms:modified xsi:type="dcterms:W3CDTF">2023-10-03T06:35:00Z</dcterms:modified>
</cp:coreProperties>
</file>