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583F">
      <w:pPr>
        <w:ind w:hanging="360"/>
        <w:jc w:val="center"/>
        <w:rPr>
          <w:rFonts w:ascii="標楷體" w:eastAsia="標楷體" w:hint="eastAsia"/>
          <w:sz w:val="32"/>
        </w:rPr>
      </w:pPr>
      <w:bookmarkStart w:id="0" w:name="_GoBack"/>
      <w:bookmarkEnd w:id="0"/>
      <w:r>
        <w:rPr>
          <w:rFonts w:ascii="標楷體" w:eastAsia="標楷體" w:hint="eastAsia"/>
          <w:sz w:val="32"/>
        </w:rPr>
        <w:t>公務人員考試錄取人員基礎訓練請假注意事項第二點修正條文</w:t>
      </w:r>
    </w:p>
    <w:p w:rsidR="00000000" w:rsidRDefault="000B583F">
      <w:pPr>
        <w:spacing w:line="500" w:lineRule="exact"/>
        <w:ind w:left="560" w:hangingChars="200" w:hanging="560"/>
        <w:jc w:val="both"/>
        <w:rPr>
          <w:rFonts w:ascii="標楷體" w:eastAsia="標楷體" w:hint="eastAsia"/>
          <w:sz w:val="28"/>
        </w:rPr>
      </w:pPr>
    </w:p>
    <w:p w:rsidR="00000000" w:rsidRDefault="000B583F">
      <w:pPr>
        <w:pStyle w:val="HTML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>
        <w:rPr>
          <w:rFonts w:ascii="標楷體" w:eastAsia="標楷體" w:hAnsi="標楷體"/>
          <w:sz w:val="28"/>
        </w:rPr>
        <w:t>請假類別及事由：</w:t>
      </w:r>
    </w:p>
    <w:p w:rsidR="00000000" w:rsidRDefault="000B583F">
      <w:pPr>
        <w:pStyle w:val="HTML"/>
        <w:spacing w:line="500" w:lineRule="exact"/>
        <w:ind w:left="899" w:hangingChars="321" w:hanging="89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（一）公假：限參加國家考試、</w:t>
      </w:r>
      <w:r>
        <w:rPr>
          <w:rFonts w:eastAsia="標楷體" w:cs="標楷體" w:hint="eastAsia"/>
          <w:sz w:val="28"/>
          <w:szCs w:val="32"/>
        </w:rPr>
        <w:t>後備軍人及補充兵之召集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參加政府依法主辦之各項投票、</w:t>
      </w:r>
      <w:r>
        <w:rPr>
          <w:rFonts w:ascii="標楷體" w:eastAsia="標楷體" w:hAnsi="標楷體"/>
          <w:sz w:val="28"/>
        </w:rPr>
        <w:t>基於法定義務出席作證、答辯，</w:t>
      </w:r>
      <w:r>
        <w:rPr>
          <w:rFonts w:eastAsia="標楷體" w:cs="標楷體" w:hint="eastAsia"/>
          <w:sz w:val="28"/>
          <w:szCs w:val="32"/>
        </w:rPr>
        <w:t>及因公受傷，經訓練機關（構）學校核准者。</w:t>
      </w:r>
    </w:p>
    <w:p w:rsidR="00000000" w:rsidRDefault="000B583F">
      <w:pPr>
        <w:pStyle w:val="HTML"/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（二）事假：受訓人員確因重大事由，並經查明屬實者。</w:t>
      </w:r>
    </w:p>
    <w:p w:rsidR="00000000" w:rsidRDefault="000B583F">
      <w:pPr>
        <w:pStyle w:val="HTML"/>
        <w:spacing w:line="500" w:lineRule="exact"/>
        <w:ind w:left="899" w:hangingChars="321" w:hanging="89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（三）喪假：</w:t>
      </w:r>
      <w:r>
        <w:rPr>
          <w:rFonts w:ascii="標楷體" w:eastAsia="標楷體" w:hAnsi="標楷體" w:hint="eastAsia"/>
          <w:sz w:val="28"/>
        </w:rPr>
        <w:t>限</w:t>
      </w:r>
      <w:r>
        <w:rPr>
          <w:rFonts w:ascii="標楷體" w:eastAsia="標楷體" w:hAnsi="標楷體" w:hint="eastAsia"/>
          <w:sz w:val="28"/>
          <w:szCs w:val="32"/>
        </w:rPr>
        <w:t>父母、配偶；繼父母、配偶之父母、子女；曾祖父母、祖父母、配偶之祖父母、配偶之繼父母、兄弟姊妹</w:t>
      </w:r>
      <w:r>
        <w:rPr>
          <w:rFonts w:ascii="標楷體" w:eastAsia="標楷體" w:hAnsi="標楷體" w:hint="eastAsia"/>
          <w:sz w:val="28"/>
        </w:rPr>
        <w:t>有死亡事實者</w:t>
      </w:r>
      <w:r>
        <w:rPr>
          <w:rFonts w:ascii="標楷體" w:eastAsia="標楷體" w:hAnsi="標楷體" w:hint="eastAsia"/>
          <w:sz w:val="28"/>
          <w:szCs w:val="32"/>
        </w:rPr>
        <w:t>。除繼父母、配偶之繼父母，以受訓人員或其配偶於成年前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受該繼父母</w:t>
      </w:r>
      <w:proofErr w:type="gramEnd"/>
      <w:r>
        <w:rPr>
          <w:rFonts w:ascii="標楷體" w:eastAsia="標楷體" w:hAnsi="標楷體" w:hint="eastAsia"/>
          <w:sz w:val="28"/>
          <w:szCs w:val="32"/>
        </w:rPr>
        <w:t>扶養或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於該繼父母</w:t>
      </w:r>
      <w:proofErr w:type="gramEnd"/>
      <w:r>
        <w:rPr>
          <w:rFonts w:ascii="標楷體" w:eastAsia="標楷體" w:hAnsi="標楷體" w:hint="eastAsia"/>
          <w:sz w:val="28"/>
          <w:szCs w:val="32"/>
        </w:rPr>
        <w:t>死亡前仍與共居者為限外，其餘喪假應</w:t>
      </w:r>
      <w:r>
        <w:rPr>
          <w:rFonts w:ascii="標楷體" w:eastAsia="標楷體" w:hAnsi="標楷體" w:hint="eastAsia"/>
          <w:sz w:val="28"/>
          <w:szCs w:val="32"/>
        </w:rPr>
        <w:t>以原因發生時所存在之天然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血親或擬制</w:t>
      </w:r>
      <w:proofErr w:type="gramEnd"/>
      <w:r>
        <w:rPr>
          <w:rFonts w:ascii="標楷體" w:eastAsia="標楷體" w:hAnsi="標楷體" w:hint="eastAsia"/>
          <w:sz w:val="28"/>
          <w:szCs w:val="32"/>
        </w:rPr>
        <w:t>血親為限。</w:t>
      </w:r>
    </w:p>
    <w:p w:rsidR="00000000" w:rsidRDefault="000B583F">
      <w:pPr>
        <w:spacing w:line="500" w:lineRule="exact"/>
        <w:ind w:left="840" w:hangingChars="300" w:hanging="84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（四）</w:t>
      </w:r>
      <w:proofErr w:type="gramStart"/>
      <w:r>
        <w:rPr>
          <w:rFonts w:eastAsia="標楷體" w:hint="eastAsia"/>
          <w:sz w:val="28"/>
        </w:rPr>
        <w:t>娩</w:t>
      </w:r>
      <w:proofErr w:type="gramEnd"/>
      <w:r>
        <w:rPr>
          <w:rFonts w:eastAsia="標楷體" w:hint="eastAsia"/>
          <w:sz w:val="28"/>
        </w:rPr>
        <w:t>假、產前假、陪產假及流產假：</w:t>
      </w:r>
      <w:r>
        <w:rPr>
          <w:rFonts w:eastAsia="標楷體"/>
          <w:sz w:val="28"/>
        </w:rPr>
        <w:t>受訓人員確</w:t>
      </w:r>
      <w:r>
        <w:rPr>
          <w:rFonts w:eastAsia="標楷體" w:hint="eastAsia"/>
          <w:sz w:val="28"/>
        </w:rPr>
        <w:t>有各該</w:t>
      </w:r>
      <w:r>
        <w:rPr>
          <w:rFonts w:eastAsia="標楷體"/>
          <w:sz w:val="28"/>
        </w:rPr>
        <w:t>事由，經</w:t>
      </w:r>
      <w:r>
        <w:rPr>
          <w:rFonts w:eastAsia="標楷體" w:hint="eastAsia"/>
          <w:sz w:val="28"/>
        </w:rPr>
        <w:t>繳驗全民健康保險特約</w:t>
      </w:r>
      <w:r>
        <w:rPr>
          <w:rFonts w:ascii="標楷體" w:eastAsia="標楷體" w:hAnsi="標楷體"/>
          <w:sz w:val="28"/>
        </w:rPr>
        <w:t>醫院證明</w:t>
      </w:r>
      <w:r>
        <w:rPr>
          <w:rFonts w:eastAsia="標楷體"/>
          <w:sz w:val="28"/>
        </w:rPr>
        <w:t>者。</w:t>
      </w:r>
    </w:p>
    <w:p w:rsidR="00000000" w:rsidRDefault="000B583F">
      <w:pPr>
        <w:pStyle w:val="HTML"/>
        <w:spacing w:line="500" w:lineRule="exact"/>
        <w:ind w:left="84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/>
          <w:sz w:val="28"/>
        </w:rPr>
        <w:t>）病假：</w:t>
      </w:r>
    </w:p>
    <w:p w:rsidR="00000000" w:rsidRDefault="000B583F">
      <w:pPr>
        <w:pStyle w:val="HTML"/>
        <w:spacing w:line="500" w:lineRule="exact"/>
        <w:ind w:left="899" w:hangingChars="321" w:hanging="89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1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因疾病需請假治療或休養者，</w:t>
      </w:r>
      <w:r>
        <w:rPr>
          <w:rFonts w:ascii="標楷體" w:eastAsia="標楷體" w:hAnsi="標楷體"/>
          <w:sz w:val="28"/>
        </w:rPr>
        <w:t>須經訓練機</w:t>
      </w:r>
      <w:r>
        <w:rPr>
          <w:rFonts w:ascii="標楷體" w:eastAsia="標楷體" w:hAnsi="標楷體" w:hint="eastAsia"/>
          <w:sz w:val="28"/>
        </w:rPr>
        <w:t>關（</w:t>
      </w:r>
      <w:r>
        <w:rPr>
          <w:rFonts w:ascii="標楷體" w:eastAsia="標楷體" w:hAnsi="標楷體"/>
          <w:sz w:val="28"/>
        </w:rPr>
        <w:t>構）</w:t>
      </w:r>
      <w:r>
        <w:rPr>
          <w:rFonts w:ascii="標楷體" w:eastAsia="標楷體" w:hAnsi="標楷體" w:hint="eastAsia"/>
          <w:sz w:val="28"/>
        </w:rPr>
        <w:t>學校</w:t>
      </w:r>
      <w:r>
        <w:rPr>
          <w:rFonts w:ascii="標楷體" w:eastAsia="標楷體" w:hAnsi="標楷體"/>
          <w:sz w:val="28"/>
        </w:rPr>
        <w:t>醫務人員或醫院證明。</w:t>
      </w:r>
      <w:r>
        <w:rPr>
          <w:rFonts w:ascii="標楷體" w:eastAsia="標楷體" w:hAnsi="標楷體" w:hint="eastAsia"/>
          <w:sz w:val="28"/>
        </w:rPr>
        <w:t>但</w:t>
      </w:r>
      <w:r>
        <w:rPr>
          <w:rFonts w:ascii="標楷體" w:eastAsia="標楷體" w:hAnsi="標楷體"/>
          <w:sz w:val="28"/>
        </w:rPr>
        <w:t>急病</w:t>
      </w:r>
      <w:r>
        <w:rPr>
          <w:rFonts w:ascii="標楷體" w:eastAsia="標楷體" w:hAnsi="標楷體" w:hint="eastAsia"/>
          <w:sz w:val="28"/>
        </w:rPr>
        <w:t>者</w:t>
      </w:r>
      <w:r>
        <w:rPr>
          <w:rFonts w:ascii="標楷體" w:eastAsia="標楷體" w:hAnsi="標楷體"/>
          <w:sz w:val="28"/>
        </w:rPr>
        <w:t>，輔導員可先行處理</w:t>
      </w:r>
    </w:p>
    <w:p w:rsidR="00000000" w:rsidRDefault="000B583F">
      <w:pPr>
        <w:spacing w:line="500" w:lineRule="exact"/>
        <w:ind w:left="840" w:hangingChars="300" w:hanging="84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 xml:space="preserve">    2</w:t>
      </w:r>
      <w:r>
        <w:rPr>
          <w:rFonts w:ascii="標楷體" w:eastAsia="標楷體" w:hAnsi="標楷體"/>
          <w:sz w:val="28"/>
        </w:rPr>
        <w:t>、女性受訓人員於基礎訓練期間因</w:t>
      </w:r>
      <w:proofErr w:type="gramStart"/>
      <w:r>
        <w:rPr>
          <w:rFonts w:ascii="標楷體" w:eastAsia="標楷體" w:hAnsi="標楷體"/>
          <w:sz w:val="28"/>
        </w:rPr>
        <w:t>生理日致受訓</w:t>
      </w:r>
      <w:proofErr w:type="gramEnd"/>
      <w:r>
        <w:rPr>
          <w:rFonts w:ascii="標楷體" w:eastAsia="標楷體" w:hAnsi="標楷體"/>
          <w:sz w:val="28"/>
        </w:rPr>
        <w:t>有困難者，得請生理假一日，不須出具相關證明文件，並併入病假計算。</w:t>
      </w:r>
    </w:p>
    <w:sectPr w:rsidR="00000000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3F"/>
    <w:rsid w:val="000B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8EF70-61E6-4D78-9206-D3A04E76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Plain Text"/>
    <w:basedOn w:val="a"/>
    <w:next w:val="a"/>
    <w:semiHidden/>
    <w:pPr>
      <w:autoSpaceDE w:val="0"/>
      <w:autoSpaceDN w:val="0"/>
      <w:adjustRightInd w:val="0"/>
    </w:pPr>
    <w:rPr>
      <w:rFonts w:ascii="標楷體" w:eastAsia="標楷體" w:hint="eastAsia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公務人員考試錄取人員基礎訓練生活管理要點</dc:title>
  <dc:subject/>
  <dc:creator>user</dc:creator>
  <cp:keywords/>
  <dc:description/>
  <cp:lastModifiedBy>范勻蔚</cp:lastModifiedBy>
  <cp:revision>2</cp:revision>
  <cp:lastPrinted>2010-08-03T02:32:00Z</cp:lastPrinted>
  <dcterms:created xsi:type="dcterms:W3CDTF">2021-10-14T01:50:00Z</dcterms:created>
  <dcterms:modified xsi:type="dcterms:W3CDTF">2021-10-14T01:50:00Z</dcterms:modified>
</cp:coreProperties>
</file>