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8" w:type="dxa"/>
            <w:gridSpan w:val="3"/>
            <w:vAlign w:val="center"/>
          </w:tcPr>
          <w:p w:rsidR="00000000" w:rsidRDefault="00453FC0">
            <w:pPr>
              <w:kinsoku w:val="0"/>
              <w:jc w:val="distribute"/>
              <w:rPr>
                <w:rFonts w:ascii="標楷體" w:eastAsia="標楷體" w:hint="eastAsia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公務人員考試錄取人員基礎訓練請假注意事項第二點修正條文</w:t>
            </w:r>
          </w:p>
          <w:p w:rsidR="00000000" w:rsidRDefault="00453FC0">
            <w:pPr>
              <w:kinsoku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對照表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09" w:type="dxa"/>
            <w:vAlign w:val="center"/>
          </w:tcPr>
          <w:p w:rsidR="00000000" w:rsidRDefault="00453FC0">
            <w:pPr>
              <w:kinsoku w:val="0"/>
              <w:jc w:val="distribute"/>
              <w:rPr>
                <w:rFonts w:ascii="標楷體" w:eastAsia="標楷體" w:hint="eastAsia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修正規定</w:t>
            </w:r>
          </w:p>
        </w:tc>
        <w:tc>
          <w:tcPr>
            <w:tcW w:w="3009" w:type="dxa"/>
            <w:vAlign w:val="center"/>
          </w:tcPr>
          <w:p w:rsidR="00000000" w:rsidRDefault="00453FC0">
            <w:pPr>
              <w:kinsoku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現行規定</w:t>
            </w:r>
          </w:p>
        </w:tc>
        <w:tc>
          <w:tcPr>
            <w:tcW w:w="3010" w:type="dxa"/>
            <w:vAlign w:val="center"/>
          </w:tcPr>
          <w:p w:rsidR="00000000" w:rsidRDefault="00453FC0">
            <w:pPr>
              <w:kinsoku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9" w:type="dxa"/>
          </w:tcPr>
          <w:p w:rsidR="00000000" w:rsidRDefault="00453FC0">
            <w:pPr>
              <w:pStyle w:val="HTML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</w:t>
            </w:r>
            <w:r>
              <w:rPr>
                <w:rFonts w:ascii="標楷體" w:eastAsia="標楷體" w:hAnsi="標楷體"/>
                <w:sz w:val="24"/>
              </w:rPr>
              <w:t>請假類別及事由：</w:t>
            </w:r>
          </w:p>
          <w:p w:rsidR="00000000" w:rsidRDefault="00453FC0">
            <w:pPr>
              <w:pStyle w:val="HTML"/>
              <w:numPr>
                <w:ilvl w:val="0"/>
                <w:numId w:val="1"/>
              </w:numPr>
              <w:jc w:val="both"/>
              <w:rPr>
                <w:rFonts w:eastAsia="標楷體" w:cs="標楷體" w:hint="eastAsia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4"/>
              </w:rPr>
              <w:t>公假：限參加國家考試、</w:t>
            </w:r>
            <w:r>
              <w:rPr>
                <w:rFonts w:eastAsia="標楷體" w:cs="標楷體" w:hint="eastAsia"/>
                <w:sz w:val="24"/>
                <w:szCs w:val="32"/>
              </w:rPr>
              <w:t>後備軍人及補充兵之召集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參加政府依法主辦之各項投票、</w:t>
            </w:r>
            <w:r>
              <w:rPr>
                <w:rFonts w:ascii="標楷體" w:eastAsia="標楷體" w:hAnsi="標楷體"/>
                <w:sz w:val="24"/>
              </w:rPr>
              <w:t>基於法定義務出席作證、答辯，</w:t>
            </w:r>
            <w:r>
              <w:rPr>
                <w:rFonts w:eastAsia="標楷體" w:cs="標楷體" w:hint="eastAsia"/>
                <w:sz w:val="24"/>
                <w:szCs w:val="32"/>
              </w:rPr>
              <w:t>及因公受傷，經訓練機關（構）學校核准者。</w:t>
            </w:r>
          </w:p>
          <w:p w:rsidR="00000000" w:rsidRDefault="00453FC0">
            <w:pPr>
              <w:pStyle w:val="HTML"/>
              <w:ind w:left="72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int="eastAsia"/>
                <w:sz w:val="24"/>
                <w:u w:val="single"/>
              </w:rPr>
              <w:t>（二）</w:t>
            </w:r>
            <w:r>
              <w:rPr>
                <w:rFonts w:eastAsia="標楷體"/>
                <w:sz w:val="24"/>
              </w:rPr>
              <w:t>事假：受訓人員確因重大事由，並經查明屬實者。</w:t>
            </w:r>
          </w:p>
          <w:p w:rsidR="00000000" w:rsidRDefault="00453FC0">
            <w:pPr>
              <w:pStyle w:val="HTML"/>
              <w:ind w:left="720" w:hanging="720"/>
              <w:jc w:val="both"/>
              <w:rPr>
                <w:rFonts w:ascii="標楷體" w:eastAsia="標楷體" w:hAnsi="標楷體" w:hint="eastAsia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（三）</w:t>
            </w:r>
            <w:r>
              <w:rPr>
                <w:rFonts w:ascii="標楷體" w:eastAsia="標楷體" w:hAnsi="標楷體"/>
                <w:sz w:val="24"/>
              </w:rPr>
              <w:t>喪假：</w:t>
            </w:r>
            <w:r>
              <w:rPr>
                <w:rFonts w:ascii="標楷體" w:eastAsia="標楷體" w:hAnsi="標楷體" w:hint="eastAsia"/>
                <w:sz w:val="24"/>
              </w:rPr>
              <w:t>限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父母、配偶；繼父母、配偶之父母、子女；曾祖父母、祖父母、配偶之祖父母、配偶之繼父母、兄弟姊妹</w:t>
            </w:r>
            <w:r>
              <w:rPr>
                <w:rFonts w:ascii="標楷體" w:eastAsia="標楷體" w:hAnsi="標楷體" w:hint="eastAsia"/>
                <w:sz w:val="24"/>
              </w:rPr>
              <w:t>有死亡事實者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。除繼父母、配偶之繼父母，以受訓人員或其配偶於成年前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受該繼父母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扶養或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於該繼父母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死亡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前仍與共居者為限外，其餘喪假應以原因發生時所存在之天然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血親或擬制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血親為限。</w:t>
            </w:r>
          </w:p>
          <w:p w:rsidR="00000000" w:rsidRDefault="00453FC0">
            <w:pPr>
              <w:pStyle w:val="HTML"/>
              <w:ind w:left="72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int="eastAsia"/>
                <w:sz w:val="24"/>
                <w:u w:val="single"/>
              </w:rPr>
              <w:t>（四）</w:t>
            </w:r>
            <w:proofErr w:type="gramStart"/>
            <w:r>
              <w:rPr>
                <w:rFonts w:eastAsia="標楷體" w:hint="eastAsia"/>
                <w:sz w:val="24"/>
                <w:u w:val="single"/>
              </w:rPr>
              <w:t>娩</w:t>
            </w:r>
            <w:proofErr w:type="gramEnd"/>
            <w:r>
              <w:rPr>
                <w:rFonts w:eastAsia="標楷體" w:hint="eastAsia"/>
                <w:sz w:val="24"/>
                <w:u w:val="single"/>
              </w:rPr>
              <w:t>假、產前假、陪產假及流產假：</w:t>
            </w:r>
            <w:r>
              <w:rPr>
                <w:rFonts w:eastAsia="標楷體"/>
                <w:sz w:val="24"/>
                <w:u w:val="single"/>
              </w:rPr>
              <w:t>受訓人員確</w:t>
            </w:r>
            <w:r>
              <w:rPr>
                <w:rFonts w:eastAsia="標楷體" w:hint="eastAsia"/>
                <w:sz w:val="24"/>
                <w:u w:val="single"/>
              </w:rPr>
              <w:t>有各該</w:t>
            </w:r>
            <w:r>
              <w:rPr>
                <w:rFonts w:eastAsia="標楷體"/>
                <w:sz w:val="24"/>
                <w:u w:val="single"/>
              </w:rPr>
              <w:t>事由，經</w:t>
            </w:r>
            <w:r>
              <w:rPr>
                <w:rFonts w:eastAsia="標楷體" w:hint="eastAsia"/>
                <w:sz w:val="24"/>
                <w:u w:val="single"/>
              </w:rPr>
              <w:t>繳驗全民健康保險特約</w:t>
            </w:r>
            <w:r>
              <w:rPr>
                <w:rFonts w:ascii="標楷體" w:eastAsia="標楷體" w:hAnsi="標楷體"/>
                <w:sz w:val="24"/>
                <w:u w:val="single"/>
              </w:rPr>
              <w:t>醫院證明</w:t>
            </w:r>
            <w:r>
              <w:rPr>
                <w:rFonts w:eastAsia="標楷體"/>
                <w:sz w:val="24"/>
                <w:u w:val="single"/>
              </w:rPr>
              <w:t>者。</w:t>
            </w:r>
          </w:p>
          <w:p w:rsidR="00000000" w:rsidRDefault="00453FC0">
            <w:pPr>
              <w:pStyle w:val="HTML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五</w:t>
            </w:r>
            <w:r>
              <w:rPr>
                <w:rFonts w:ascii="標楷體" w:eastAsia="標楷體" w:hAnsi="標楷體"/>
                <w:sz w:val="24"/>
                <w:u w:val="single"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病假：</w:t>
            </w:r>
          </w:p>
          <w:p w:rsidR="00000000" w:rsidRDefault="00453FC0">
            <w:pPr>
              <w:pStyle w:val="HTML"/>
              <w:ind w:left="746" w:hangingChars="311" w:hanging="74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 xml:space="preserve">   1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</w:rPr>
              <w:t>因疾病需請假治療或休養者，</w:t>
            </w:r>
            <w:r>
              <w:rPr>
                <w:rFonts w:ascii="標楷體" w:eastAsia="標楷體" w:hAnsi="標楷體"/>
                <w:sz w:val="24"/>
              </w:rPr>
              <w:t>須經訓練機</w:t>
            </w:r>
            <w:r>
              <w:rPr>
                <w:rFonts w:ascii="標楷體" w:eastAsia="標楷體" w:hAnsi="標楷體" w:hint="eastAsia"/>
                <w:sz w:val="24"/>
              </w:rPr>
              <w:t>關（</w:t>
            </w:r>
            <w:r>
              <w:rPr>
                <w:rFonts w:ascii="標楷體" w:eastAsia="標楷體" w:hAnsi="標楷體"/>
                <w:sz w:val="24"/>
              </w:rPr>
              <w:t>構）</w:t>
            </w:r>
            <w:r>
              <w:rPr>
                <w:rFonts w:ascii="標楷體" w:eastAsia="標楷體" w:hAnsi="標楷體" w:hint="eastAsia"/>
                <w:sz w:val="24"/>
              </w:rPr>
              <w:t>學校</w:t>
            </w:r>
            <w:r>
              <w:rPr>
                <w:rFonts w:ascii="標楷體" w:eastAsia="標楷體" w:hAnsi="標楷體"/>
                <w:sz w:val="24"/>
              </w:rPr>
              <w:t>醫務人員或醫院證明。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但</w:t>
            </w:r>
            <w:r>
              <w:rPr>
                <w:rFonts w:ascii="標楷體" w:eastAsia="標楷體" w:hAnsi="標楷體"/>
                <w:sz w:val="24"/>
                <w:u w:val="single"/>
              </w:rPr>
              <w:t>急病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者</w:t>
            </w:r>
            <w:r>
              <w:rPr>
                <w:rFonts w:ascii="標楷體" w:eastAsia="標楷體" w:hAnsi="標楷體"/>
                <w:sz w:val="24"/>
                <w:u w:val="single"/>
              </w:rPr>
              <w:t>，輔導員可先行處理。</w:t>
            </w:r>
          </w:p>
          <w:p w:rsidR="00000000" w:rsidRDefault="00453FC0">
            <w:pPr>
              <w:pStyle w:val="HTML"/>
              <w:ind w:left="746" w:hangingChars="311" w:hanging="746"/>
              <w:jc w:val="both"/>
              <w:rPr>
                <w:rFonts w:hint="eastAsia"/>
                <w:u w:val="single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2</w:t>
            </w:r>
            <w:r>
              <w:rPr>
                <w:rFonts w:ascii="標楷體" w:eastAsia="標楷體" w:hAnsi="標楷體"/>
                <w:sz w:val="24"/>
              </w:rPr>
              <w:t>、女性受訓人員於基礎訓練期間因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生理日致受訓</w:t>
            </w:r>
            <w:proofErr w:type="gramEnd"/>
            <w:r>
              <w:rPr>
                <w:rFonts w:ascii="標楷體" w:eastAsia="標楷體" w:hAnsi="標楷體"/>
                <w:sz w:val="24"/>
              </w:rPr>
              <w:t>有困難者，得請生理假一日</w:t>
            </w:r>
            <w:r>
              <w:rPr>
                <w:rFonts w:ascii="標楷體" w:eastAsia="標楷體" w:hAnsi="標楷體"/>
                <w:sz w:val="24"/>
                <w:u w:val="single"/>
              </w:rPr>
              <w:t>，</w:t>
            </w:r>
            <w:r>
              <w:rPr>
                <w:rFonts w:ascii="標楷體" w:eastAsia="標楷體" w:hAnsi="標楷體"/>
                <w:sz w:val="24"/>
              </w:rPr>
              <w:t>不須出具相關證明文件，並併入病假計算。</w:t>
            </w:r>
          </w:p>
        </w:tc>
        <w:tc>
          <w:tcPr>
            <w:tcW w:w="3009" w:type="dxa"/>
          </w:tcPr>
          <w:p w:rsidR="00000000" w:rsidRDefault="00453FC0">
            <w:pPr>
              <w:pStyle w:val="HTML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lastRenderedPageBreak/>
              <w:t>二、</w:t>
            </w:r>
            <w:r>
              <w:rPr>
                <w:rFonts w:ascii="標楷體" w:eastAsia="標楷體" w:hAnsi="標楷體"/>
                <w:sz w:val="24"/>
              </w:rPr>
              <w:t>請假類別及事由：</w:t>
            </w:r>
          </w:p>
          <w:p w:rsidR="00000000" w:rsidRDefault="00453FC0">
            <w:pPr>
              <w:pStyle w:val="HTML"/>
              <w:ind w:left="746" w:hangingChars="311" w:hanging="74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（一）公假：限參加國家考試、</w:t>
            </w:r>
            <w:r>
              <w:rPr>
                <w:rFonts w:eastAsia="標楷體" w:cs="標楷體" w:hint="eastAsia"/>
                <w:sz w:val="24"/>
                <w:szCs w:val="32"/>
              </w:rPr>
              <w:t>後備軍人及補充兵之召集</w:t>
            </w:r>
            <w:r>
              <w:rPr>
                <w:rFonts w:ascii="標楷體" w:eastAsia="標楷體" w:hAnsi="標楷體"/>
                <w:sz w:val="24"/>
              </w:rPr>
              <w:t>、公職人員選舉之投票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或</w:t>
            </w:r>
            <w:r>
              <w:rPr>
                <w:rFonts w:ascii="標楷體" w:eastAsia="標楷體" w:hAnsi="標楷體"/>
                <w:sz w:val="24"/>
              </w:rPr>
              <w:t>基於法定義</w:t>
            </w:r>
            <w:r>
              <w:rPr>
                <w:rFonts w:ascii="標楷體" w:eastAsia="標楷體" w:hAnsi="標楷體"/>
                <w:sz w:val="24"/>
              </w:rPr>
              <w:t>務出席作證、答辯，</w:t>
            </w:r>
            <w:r>
              <w:rPr>
                <w:rFonts w:eastAsia="標楷體" w:cs="標楷體" w:hint="eastAsia"/>
                <w:sz w:val="24"/>
                <w:szCs w:val="32"/>
              </w:rPr>
              <w:t>及因公受傷，經訓練機關（構）學校核准者。</w:t>
            </w:r>
          </w:p>
          <w:p w:rsidR="00000000" w:rsidRDefault="00453FC0">
            <w:pPr>
              <w:pStyle w:val="HTML"/>
              <w:ind w:left="72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u w:val="single"/>
              </w:rPr>
              <w:t>（二）</w:t>
            </w:r>
            <w:r>
              <w:rPr>
                <w:rFonts w:ascii="標楷體" w:eastAsia="標楷體" w:hAnsi="標楷體"/>
                <w:sz w:val="24"/>
              </w:rPr>
              <w:t>喪假：</w:t>
            </w:r>
            <w:r>
              <w:rPr>
                <w:rFonts w:ascii="標楷體" w:eastAsia="標楷體" w:hAnsi="標楷體" w:hint="eastAsia"/>
                <w:sz w:val="24"/>
              </w:rPr>
              <w:t>限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父母、配偶；繼父母、配偶之父母、子女；曾祖父母、祖父母、配偶之祖父母、配偶之繼父母、兄弟姊妹</w:t>
            </w:r>
            <w:r>
              <w:rPr>
                <w:rFonts w:ascii="標楷體" w:eastAsia="標楷體" w:hAnsi="標楷體" w:hint="eastAsia"/>
                <w:sz w:val="24"/>
              </w:rPr>
              <w:t>有死亡事實者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。除繼父母、配偶之繼父母，以受訓人員或其配偶於成年前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受該繼父母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扶養或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於該繼父母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死亡前仍與共居者為限外，其餘喪假應以原因發生時所存在之天然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2"/>
              </w:rPr>
              <w:t>血親或擬制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2"/>
              </w:rPr>
              <w:t>血親為限。</w:t>
            </w:r>
          </w:p>
          <w:p w:rsidR="00000000" w:rsidRDefault="00453FC0">
            <w:pPr>
              <w:pStyle w:val="HTML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u w:val="single"/>
              </w:rPr>
              <w:t>（三）</w:t>
            </w:r>
            <w:r>
              <w:rPr>
                <w:rFonts w:ascii="標楷體" w:eastAsia="標楷體" w:hAnsi="標楷體"/>
                <w:sz w:val="24"/>
              </w:rPr>
              <w:t>病假：</w:t>
            </w:r>
          </w:p>
          <w:p w:rsidR="00000000" w:rsidRDefault="00453FC0">
            <w:pPr>
              <w:pStyle w:val="HTML"/>
              <w:ind w:left="746" w:hangingChars="311" w:hanging="74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1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</w:rPr>
              <w:t>因疾病需請假治療或休養者，</w:t>
            </w:r>
            <w:r>
              <w:rPr>
                <w:rFonts w:ascii="標楷體" w:eastAsia="標楷體" w:hAnsi="標楷體"/>
                <w:sz w:val="24"/>
              </w:rPr>
              <w:t>須經訓練機</w:t>
            </w:r>
            <w:r>
              <w:rPr>
                <w:rFonts w:ascii="標楷體" w:eastAsia="標楷體" w:hAnsi="標楷體" w:hint="eastAsia"/>
                <w:sz w:val="24"/>
              </w:rPr>
              <w:t>關（</w:t>
            </w:r>
            <w:r>
              <w:rPr>
                <w:rFonts w:ascii="標楷體" w:eastAsia="標楷體" w:hAnsi="標楷體"/>
                <w:sz w:val="24"/>
              </w:rPr>
              <w:t>構）</w:t>
            </w:r>
            <w:r>
              <w:rPr>
                <w:rFonts w:ascii="標楷體" w:eastAsia="標楷體" w:hAnsi="標楷體" w:hint="eastAsia"/>
                <w:sz w:val="24"/>
              </w:rPr>
              <w:t>學校</w:t>
            </w:r>
            <w:r>
              <w:rPr>
                <w:rFonts w:ascii="標楷體" w:eastAsia="標楷體" w:hAnsi="標楷體"/>
                <w:sz w:val="24"/>
              </w:rPr>
              <w:t>醫務人員或醫院證明</w:t>
            </w:r>
            <w:r>
              <w:rPr>
                <w:rFonts w:ascii="標楷體" w:eastAsia="標楷體" w:hAnsi="標楷體"/>
                <w:sz w:val="24"/>
                <w:u w:val="single"/>
              </w:rPr>
              <w:t>（急病，輔導員可先行處理）。</w:t>
            </w:r>
          </w:p>
          <w:p w:rsidR="00000000" w:rsidRDefault="00453FC0">
            <w:pPr>
              <w:pStyle w:val="HTML"/>
              <w:ind w:left="746" w:hangingChars="311" w:hanging="74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2</w:t>
            </w:r>
            <w:r>
              <w:rPr>
                <w:rFonts w:ascii="標楷體" w:eastAsia="標楷體" w:hAnsi="標楷體"/>
                <w:sz w:val="24"/>
              </w:rPr>
              <w:t>、女性受訓人員於基礎訓練期間因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生理日致</w:t>
            </w:r>
            <w:r>
              <w:rPr>
                <w:rFonts w:ascii="標楷體" w:eastAsia="標楷體" w:hAnsi="標楷體"/>
                <w:sz w:val="24"/>
              </w:rPr>
              <w:lastRenderedPageBreak/>
              <w:t>受訓</w:t>
            </w:r>
            <w:proofErr w:type="gramEnd"/>
            <w:r>
              <w:rPr>
                <w:rFonts w:ascii="標楷體" w:eastAsia="標楷體" w:hAnsi="標楷體"/>
                <w:sz w:val="24"/>
              </w:rPr>
              <w:t>有困難</w:t>
            </w:r>
            <w:r>
              <w:rPr>
                <w:rFonts w:ascii="標楷體" w:eastAsia="標楷體" w:hAnsi="標楷體"/>
                <w:sz w:val="24"/>
              </w:rPr>
              <w:t>者，得請生理假一日</w:t>
            </w:r>
            <w:r>
              <w:rPr>
                <w:rFonts w:ascii="標楷體" w:eastAsia="標楷體" w:hAnsi="標楷體"/>
                <w:sz w:val="24"/>
                <w:u w:val="single"/>
              </w:rPr>
              <w:t>（</w:t>
            </w:r>
            <w:r>
              <w:rPr>
                <w:rFonts w:ascii="標楷體" w:eastAsia="標楷體" w:hAnsi="標楷體"/>
                <w:sz w:val="24"/>
              </w:rPr>
              <w:t>不須出具相關證明文件</w:t>
            </w:r>
            <w:r>
              <w:rPr>
                <w:rFonts w:ascii="標楷體" w:eastAsia="標楷體" w:hAnsi="標楷體"/>
                <w:sz w:val="24"/>
                <w:u w:val="single"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，並併入病假計算。</w:t>
            </w:r>
          </w:p>
          <w:p w:rsidR="00000000" w:rsidRDefault="00453FC0">
            <w:pPr>
              <w:ind w:left="720" w:hanging="72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u w:val="single"/>
              </w:rPr>
              <w:t>（四）</w:t>
            </w:r>
            <w:r>
              <w:rPr>
                <w:rFonts w:ascii="標楷體" w:eastAsia="標楷體" w:hAnsi="標楷體"/>
              </w:rPr>
              <w:t>事假：受訓人員確因重大事由，並經查明屬實者。</w:t>
            </w:r>
          </w:p>
        </w:tc>
        <w:tc>
          <w:tcPr>
            <w:tcW w:w="3010" w:type="dxa"/>
          </w:tcPr>
          <w:p w:rsidR="00000000" w:rsidRDefault="00453FC0">
            <w:pPr>
              <w:ind w:left="462" w:hanging="46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一、本點各款所</w:t>
            </w:r>
            <w:proofErr w:type="gramStart"/>
            <w:r>
              <w:rPr>
                <w:rFonts w:eastAsia="標楷體" w:hint="eastAsia"/>
              </w:rPr>
              <w:t>列假</w:t>
            </w:r>
            <w:proofErr w:type="gramEnd"/>
            <w:r>
              <w:rPr>
                <w:rFonts w:eastAsia="標楷體" w:hint="eastAsia"/>
              </w:rPr>
              <w:t>別順序，配合公務人員考試錄取人員訓練辦法第三十條第一項修正條文所</w:t>
            </w:r>
            <w:proofErr w:type="gramStart"/>
            <w:r>
              <w:rPr>
                <w:rFonts w:eastAsia="標楷體" w:hint="eastAsia"/>
              </w:rPr>
              <w:t>列假</w:t>
            </w:r>
            <w:proofErr w:type="gramEnd"/>
            <w:r>
              <w:rPr>
                <w:rFonts w:eastAsia="標楷體" w:hint="eastAsia"/>
              </w:rPr>
              <w:t>別順序，酌予調整。</w:t>
            </w:r>
          </w:p>
          <w:p w:rsidR="00000000" w:rsidRDefault="00453FC0">
            <w:pPr>
              <w:ind w:left="48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二、本點第一款，配合公務人員考試錄取人員訓練辦法第三十條第二項修正條文，修正請公假之事由。</w:t>
            </w:r>
          </w:p>
          <w:p w:rsidR="00000000" w:rsidRDefault="00453FC0">
            <w:pPr>
              <w:pStyle w:val="a3"/>
              <w:spacing w:line="24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三、</w:t>
            </w:r>
            <w:r>
              <w:rPr>
                <w:rFonts w:hint="eastAsia"/>
                <w:u w:val="single"/>
              </w:rPr>
              <w:t>本點第四款新增</w:t>
            </w:r>
            <w:r>
              <w:rPr>
                <w:rFonts w:hint="eastAsia"/>
              </w:rPr>
              <w:t>，配合公務人員考試錄取人員訓練辦法第三十條第一項修正條文，增訂請產前假、流產假、</w:t>
            </w:r>
            <w:proofErr w:type="gramStart"/>
            <w:r>
              <w:rPr>
                <w:rFonts w:hint="eastAsia"/>
              </w:rPr>
              <w:t>娩</w:t>
            </w:r>
            <w:proofErr w:type="gramEnd"/>
            <w:r>
              <w:rPr>
                <w:rFonts w:hint="eastAsia"/>
              </w:rPr>
              <w:t>假及陪產假</w:t>
            </w:r>
            <w:proofErr w:type="gramStart"/>
            <w:r>
              <w:rPr>
                <w:rFonts w:hint="eastAsia"/>
              </w:rPr>
              <w:t>之假別及</w:t>
            </w:r>
            <w:proofErr w:type="gramEnd"/>
            <w:r>
              <w:rPr>
                <w:rFonts w:hint="eastAsia"/>
              </w:rPr>
              <w:t>繳驗證明文件之規定。</w:t>
            </w:r>
          </w:p>
          <w:p w:rsidR="00000000" w:rsidRDefault="00453FC0">
            <w:pPr>
              <w:ind w:left="48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四、本點第五款，增訂但書規定，以符法制作業。</w:t>
            </w:r>
          </w:p>
        </w:tc>
      </w:tr>
    </w:tbl>
    <w:p w:rsidR="00000000" w:rsidRDefault="00453FC0"/>
    <w:sectPr w:rsidR="00000000">
      <w:headerReference w:type="default" r:id="rId7"/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3FC0">
      <w:r>
        <w:separator/>
      </w:r>
    </w:p>
  </w:endnote>
  <w:endnote w:type="continuationSeparator" w:id="0">
    <w:p w:rsidR="00000000" w:rsidRDefault="0045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3FC0">
      <w:r>
        <w:separator/>
      </w:r>
    </w:p>
  </w:footnote>
  <w:footnote w:type="continuationSeparator" w:id="0">
    <w:p w:rsidR="00000000" w:rsidRDefault="0045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3FC0">
    <w:pPr>
      <w:pStyle w:val="a4"/>
      <w:jc w:val="right"/>
      <w:rPr>
        <w:rFonts w:ascii="標楷體" w:eastAsia="標楷體" w:hAnsi="標楷體" w:hint="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6E4"/>
    <w:multiLevelType w:val="hybridMultilevel"/>
    <w:tmpl w:val="0AB4F492"/>
    <w:lvl w:ilvl="0" w:tplc="7F5A3E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0"/>
    <w:rsid w:val="004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168F-17B3-4783-9C53-84E0BDBA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semiHidden/>
    <w:pPr>
      <w:autoSpaceDE w:val="0"/>
      <w:autoSpaceDN w:val="0"/>
      <w:adjustRightInd w:val="0"/>
    </w:pPr>
    <w:rPr>
      <w:rFonts w:ascii="標楷體" w:eastAsia="標楷體"/>
      <w:kern w:val="0"/>
      <w:sz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semiHidden/>
    <w:pPr>
      <w:spacing w:line="500" w:lineRule="exact"/>
      <w:ind w:left="480" w:hanging="480"/>
      <w:jc w:val="both"/>
    </w:pPr>
    <w:rPr>
      <w:rFonts w:ascii="標楷體" w:eastAsia="標楷體" w:hAnsi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公務人員考試錄取人員基礎訓練輔導要點部分條文修正草案對照表</dc:title>
  <dc:subject/>
  <dc:creator>user</dc:creator>
  <cp:keywords/>
  <dc:description/>
  <cp:lastModifiedBy>范勻蔚</cp:lastModifiedBy>
  <cp:revision>2</cp:revision>
  <cp:lastPrinted>2010-08-03T06:24:00Z</cp:lastPrinted>
  <dcterms:created xsi:type="dcterms:W3CDTF">2021-10-14T01:50:00Z</dcterms:created>
  <dcterms:modified xsi:type="dcterms:W3CDTF">2021-10-14T01:50:00Z</dcterms:modified>
</cp:coreProperties>
</file>