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9229EB">
            <w:pPr>
              <w:snapToGrid w:val="0"/>
              <w:spacing w:line="0" w:lineRule="atLeast"/>
              <w:ind w:leftChars="100" w:left="240" w:rightChars="100" w:right="240"/>
              <w:jc w:val="center"/>
              <w:rPr>
                <w:rFonts w:eastAsia="標楷體"/>
                <w:sz w:val="28"/>
              </w:rPr>
            </w:pPr>
            <w:r w:rsidRPr="00FA05B9">
              <w:rPr>
                <w:rFonts w:ascii="標楷體" w:eastAsia="標楷體" w:hAnsi="標楷體"/>
                <w:noProof/>
                <w:color w:val="000000" w:themeColor="text1"/>
                <w:sz w:val="28"/>
              </w:rPr>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style="mso-next-textbox:#Text Box 6">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v:textbox>
                </v:shape>
              </w:pict>
            </w:r>
            <w:r w:rsidR="00516295" w:rsidRPr="00FA05B9">
              <w:rPr>
                <w:rFonts w:ascii="標楷體" w:eastAsia="標楷體" w:hAnsi="標楷體"/>
                <w:color w:val="000000" w:themeColor="text1"/>
                <w:sz w:val="28"/>
              </w:rPr>
              <w:t>105</w:t>
            </w:r>
            <w:r w:rsidR="009F2803" w:rsidRPr="00516295">
              <w:rPr>
                <w:rFonts w:ascii="標楷體" w:eastAsia="標楷體" w:hAnsi="標楷體" w:hint="eastAsia"/>
                <w:sz w:val="28"/>
              </w:rPr>
              <w:t>年</w:t>
            </w:r>
            <w:r w:rsidR="00EA04FB" w:rsidRPr="002B1315">
              <w:rPr>
                <w:rFonts w:eastAsia="標楷體" w:hint="eastAsia"/>
                <w:sz w:val="28"/>
              </w:rPr>
              <w:t>公務人員特種考試司法人員考試三等考試</w:t>
            </w:r>
            <w:r w:rsidR="008A425C">
              <w:rPr>
                <w:rFonts w:eastAsia="標楷體" w:hint="eastAsia"/>
                <w:noProof/>
                <w:spacing w:val="-12"/>
                <w:sz w:val="28"/>
              </w:rPr>
              <w:t>司法事務官</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nil"/>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nil"/>
            </w:tcBorders>
            <w:vAlign w:val="center"/>
          </w:tcPr>
          <w:p w:rsidR="00EA04FB" w:rsidRPr="002B1315" w:rsidRDefault="00EA04FB">
            <w:pPr>
              <w:jc w:val="center"/>
              <w:rPr>
                <w:rFonts w:eastAsia="標楷體"/>
              </w:rPr>
            </w:pPr>
          </w:p>
        </w:tc>
        <w:tc>
          <w:tcPr>
            <w:tcW w:w="1222" w:type="dxa"/>
            <w:gridSpan w:val="2"/>
            <w:tcBorders>
              <w:top w:val="nil"/>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bookmarkStart w:id="0" w:name="_GoBack"/>
            <w:bookmarkEnd w:id="0"/>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nil"/>
            </w:tcBorders>
            <w:vAlign w:val="center"/>
          </w:tcPr>
          <w:p w:rsidR="00EA04FB" w:rsidRPr="002B1315" w:rsidRDefault="00EA04FB">
            <w:pPr>
              <w:jc w:val="center"/>
              <w:rPr>
                <w:rFonts w:eastAsia="標楷體"/>
              </w:rPr>
            </w:pPr>
          </w:p>
        </w:tc>
        <w:tc>
          <w:tcPr>
            <w:tcW w:w="1222" w:type="dxa"/>
            <w:gridSpan w:val="2"/>
            <w:tcBorders>
              <w:top w:val="nil"/>
              <w:left w:val="nil"/>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8A425C">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2B1315" w:rsidRDefault="00EA04FB">
            <w:pPr>
              <w:ind w:left="200" w:hangingChars="100" w:hanging="200"/>
              <w:jc w:val="both"/>
              <w:rPr>
                <w:rFonts w:eastAsia="標楷體"/>
                <w:sz w:val="20"/>
              </w:rPr>
            </w:pPr>
            <w:r w:rsidRPr="002B1315">
              <w:rPr>
                <w:rFonts w:eastAsia="標楷體" w:hint="eastAsia"/>
                <w:sz w:val="20"/>
              </w:rPr>
              <w:t>1.</w:t>
            </w: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p w:rsidR="00EA04FB" w:rsidRPr="002B1315" w:rsidRDefault="00EA04FB" w:rsidP="0044548E">
            <w:pPr>
              <w:ind w:left="220" w:hangingChars="100" w:hanging="220"/>
              <w:jc w:val="both"/>
              <w:rPr>
                <w:rFonts w:eastAsia="標楷體"/>
                <w:sz w:val="22"/>
              </w:rPr>
            </w:pP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8A425C" w:rsidRDefault="00EA04FB" w:rsidP="006B09F6">
            <w:pPr>
              <w:spacing w:line="240" w:lineRule="exact"/>
              <w:jc w:val="both"/>
              <w:rPr>
                <w:rFonts w:eastAsia="標楷體"/>
              </w:rPr>
            </w:pPr>
            <w:r w:rsidRPr="008A425C">
              <w:rPr>
                <w:rFonts w:eastAsia="標楷體" w:hint="eastAsia"/>
              </w:rPr>
              <w:t>是否為現任或曾任公務人員，</w:t>
            </w:r>
            <w:r w:rsidR="00DC23B5" w:rsidRPr="003836FE">
              <w:rPr>
                <w:rFonts w:eastAsia="標楷體" w:hint="eastAsia"/>
              </w:rPr>
              <w:t>最近</w:t>
            </w:r>
            <w:r w:rsidR="006B09F6">
              <w:rPr>
                <w:rFonts w:eastAsia="標楷體" w:hint="eastAsia"/>
                <w:color w:val="0000FF"/>
                <w:u w:val="single"/>
              </w:rPr>
              <w:t>4</w:t>
            </w:r>
            <w:r w:rsidR="00DC23B5" w:rsidRPr="003836FE">
              <w:rPr>
                <w:rFonts w:eastAsia="標楷體" w:hint="eastAsia"/>
              </w:rPr>
              <w:t>年內具有與考試錄取類科擬任職務同職系之資格</w:t>
            </w:r>
            <w:r w:rsidRPr="008A425C">
              <w:rPr>
                <w:rFonts w:eastAsia="標楷體" w:hint="eastAsia"/>
              </w:rPr>
              <w:t>。</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8A425C" w:rsidRDefault="00EA04FB">
            <w:pPr>
              <w:spacing w:line="240" w:lineRule="exact"/>
              <w:jc w:val="both"/>
              <w:rPr>
                <w:rFonts w:eastAsia="標楷體"/>
              </w:rPr>
            </w:pPr>
            <w:r w:rsidRPr="008A425C">
              <w:rPr>
                <w:rFonts w:eastAsia="標楷體" w:hint="eastAsia"/>
              </w:rPr>
              <w:t>是否具有與</w:t>
            </w:r>
            <w:r w:rsidR="00EE7628" w:rsidRPr="003836FE">
              <w:rPr>
                <w:rFonts w:eastAsia="標楷體" w:hint="eastAsia"/>
              </w:rPr>
              <w:t>擬任職務同職系</w:t>
            </w:r>
            <w:r w:rsidRPr="008A425C">
              <w:rPr>
                <w:rFonts w:eastAsia="標楷體" w:hint="eastAsia"/>
              </w:rPr>
              <w:t>之下列經驗</w:t>
            </w:r>
            <w:r w:rsidRPr="008A425C">
              <w:rPr>
                <w:rFonts w:eastAsia="標楷體"/>
              </w:rPr>
              <w:t>4</w:t>
            </w:r>
            <w:r w:rsidRPr="008A425C">
              <w:rPr>
                <w:rFonts w:eastAsia="標楷體" w:hint="eastAsia"/>
              </w:rPr>
              <w:t>個月以上：</w:t>
            </w:r>
          </w:p>
          <w:p w:rsidR="00EA04FB" w:rsidRPr="008A425C"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8A425C">
              <w:rPr>
                <w:rFonts w:ascii="Times New Roman" w:eastAsia="標楷體" w:hAnsi="Times New Roman" w:cs="Times New Roman" w:hint="eastAsia"/>
                <w:kern w:val="2"/>
                <w:szCs w:val="20"/>
              </w:rPr>
              <w:t>（一）低一職等以上之資格及工作經驗。</w:t>
            </w:r>
          </w:p>
          <w:p w:rsidR="00EA04FB" w:rsidRPr="008A425C"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8A425C">
              <w:rPr>
                <w:rFonts w:ascii="Times New Roman" w:eastAsia="標楷體" w:hAnsi="Times New Roman" w:cs="Times New Roman" w:hint="eastAsia"/>
                <w:kern w:val="2"/>
                <w:szCs w:val="20"/>
              </w:rPr>
              <w:t>（二）與低一職等職責程度相當以上之資格及工作經驗。</w:t>
            </w:r>
          </w:p>
          <w:p w:rsidR="00EA04FB" w:rsidRPr="008A425C" w:rsidRDefault="00EA04FB">
            <w:pPr>
              <w:spacing w:line="240" w:lineRule="exact"/>
              <w:jc w:val="both"/>
              <w:rPr>
                <w:rFonts w:eastAsia="標楷體"/>
              </w:rPr>
            </w:pPr>
            <w:r w:rsidRPr="008A425C">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F32E4B" w:rsidRPr="003836FE">
              <w:rPr>
                <w:rFonts w:ascii="標楷體" w:eastAsia="標楷體" w:hAnsi="標楷體"/>
              </w:rPr>
              <w:t>10</w:t>
            </w:r>
            <w:r w:rsidR="00F40ACF" w:rsidRPr="003836FE">
              <w:rPr>
                <w:rFonts w:ascii="標楷體" w:eastAsia="標楷體" w:hAnsi="標楷體"/>
              </w:rPr>
              <w:t>5</w:t>
            </w:r>
            <w:r w:rsidRPr="008A425C">
              <w:rPr>
                <w:rFonts w:eastAsia="標楷體" w:hint="eastAsia"/>
              </w:rPr>
              <w:t>年</w:t>
            </w:r>
            <w:r w:rsidRPr="002B1315">
              <w:rPr>
                <w:rFonts w:eastAsia="標楷體" w:hint="eastAsia"/>
              </w:rPr>
              <w:t>公務人員特種考試</w:t>
            </w:r>
            <w:r w:rsidRPr="002B1315">
              <w:rPr>
                <w:rFonts w:eastAsia="標楷體" w:hint="eastAsia"/>
                <w:szCs w:val="30"/>
              </w:rPr>
              <w:t>司法人員考試三等考試</w:t>
            </w:r>
            <w:r w:rsidR="008A425C">
              <w:rPr>
                <w:rFonts w:eastAsia="標楷體" w:hint="eastAsia"/>
                <w:szCs w:val="30"/>
              </w:rPr>
              <w:t>司法事務官</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8A425C">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Pr="00FA05B9" w:rsidRDefault="00EA04FB">
      <w:pPr>
        <w:pStyle w:val="Web"/>
        <w:spacing w:before="0" w:beforeAutospacing="0" w:after="0" w:afterAutospacing="0" w:line="400" w:lineRule="exact"/>
        <w:ind w:leftChars="22" w:left="531" w:hangingChars="199" w:hanging="478"/>
        <w:jc w:val="both"/>
        <w:rPr>
          <w:rFonts w:ascii="標楷體" w:eastAsia="標楷體" w:hAnsi="標楷體"/>
          <w:color w:val="000000" w:themeColor="text1"/>
        </w:rPr>
      </w:pPr>
      <w:r>
        <w:rPr>
          <w:rFonts w:ascii="標楷體" w:eastAsia="標楷體" w:hAnsi="標楷體" w:hint="eastAsia"/>
        </w:rPr>
        <w:t>一、</w:t>
      </w:r>
      <w:r w:rsidRPr="009B24CC">
        <w:rPr>
          <w:rFonts w:ascii="標楷體" w:eastAsia="標楷體" w:hAnsi="標楷體"/>
        </w:rPr>
        <w:t>依</w:t>
      </w:r>
      <w:r w:rsidRPr="009B24CC">
        <w:rPr>
          <w:rFonts w:ascii="標楷體" w:eastAsia="標楷體" w:hAnsi="標楷體" w:hint="eastAsia"/>
        </w:rPr>
        <w:t>公務人員</w:t>
      </w:r>
      <w:r w:rsidRPr="00FA05B9">
        <w:rPr>
          <w:rFonts w:ascii="標楷體" w:eastAsia="標楷體" w:hAnsi="標楷體" w:hint="eastAsia"/>
          <w:color w:val="000000" w:themeColor="text1"/>
        </w:rPr>
        <w:t>考試錄取人員</w:t>
      </w:r>
      <w:r w:rsidRPr="00FA05B9">
        <w:rPr>
          <w:rFonts w:ascii="標楷體" w:eastAsia="標楷體" w:hAnsi="標楷體"/>
          <w:color w:val="000000" w:themeColor="text1"/>
        </w:rPr>
        <w:t>訓練辦法（</w:t>
      </w:r>
      <w:r w:rsidRPr="00FA05B9">
        <w:rPr>
          <w:rFonts w:ascii="標楷體" w:eastAsia="標楷體" w:hAnsi="標楷體" w:hint="eastAsia"/>
          <w:color w:val="000000" w:themeColor="text1"/>
        </w:rPr>
        <w:t>以下簡稱訓練辦法</w:t>
      </w:r>
      <w:r w:rsidRPr="00FA05B9">
        <w:rPr>
          <w:rFonts w:ascii="標楷體" w:eastAsia="標楷體" w:hAnsi="標楷體"/>
          <w:color w:val="000000" w:themeColor="text1"/>
        </w:rPr>
        <w:t>）第20條規定，現任或曾任公務人員，</w:t>
      </w:r>
      <w:r w:rsidR="006D4218" w:rsidRPr="00FA05B9">
        <w:rPr>
          <w:rFonts w:ascii="標楷體" w:eastAsia="標楷體" w:hAnsi="標楷體"/>
          <w:color w:val="000000" w:themeColor="text1"/>
        </w:rPr>
        <w:t>最近</w:t>
      </w:r>
      <w:r w:rsidR="00E6119A" w:rsidRPr="00FA05B9">
        <w:rPr>
          <w:rFonts w:ascii="標楷體" w:eastAsia="標楷體" w:hAnsi="標楷體" w:hint="eastAsia"/>
          <w:color w:val="000000" w:themeColor="text1"/>
        </w:rPr>
        <w:t>4</w:t>
      </w:r>
      <w:r w:rsidR="006D4218" w:rsidRPr="00FA05B9">
        <w:rPr>
          <w:rFonts w:ascii="標楷體" w:eastAsia="標楷體" w:hAnsi="標楷體"/>
          <w:color w:val="000000" w:themeColor="text1"/>
        </w:rPr>
        <w:t>年內</w:t>
      </w:r>
      <w:r w:rsidRPr="00FA05B9">
        <w:rPr>
          <w:rFonts w:ascii="標楷體" w:eastAsia="標楷體" w:hAnsi="標楷體"/>
          <w:color w:val="000000" w:themeColor="text1"/>
        </w:rPr>
        <w:t>具有與考試錄取類科</w:t>
      </w:r>
      <w:r w:rsidR="00913B46" w:rsidRPr="00FA05B9">
        <w:rPr>
          <w:rFonts w:ascii="標楷體" w:eastAsia="標楷體" w:hAnsi="標楷體"/>
          <w:color w:val="000000" w:themeColor="text1"/>
        </w:rPr>
        <w:t>擬任職務同職系</w:t>
      </w:r>
      <w:r w:rsidRPr="00FA05B9">
        <w:rPr>
          <w:rFonts w:ascii="標楷體" w:eastAsia="標楷體" w:hAnsi="標楷體"/>
          <w:color w:val="000000" w:themeColor="text1"/>
        </w:rPr>
        <w:t>之資格，</w:t>
      </w:r>
      <w:r w:rsidRPr="00FA05B9">
        <w:rPr>
          <w:rFonts w:ascii="標楷體" w:eastAsia="標楷體" w:hAnsi="標楷體" w:hint="eastAsia"/>
          <w:color w:val="000000" w:themeColor="text1"/>
        </w:rPr>
        <w:t>其期間</w:t>
      </w:r>
      <w:r w:rsidRPr="00FA05B9">
        <w:rPr>
          <w:rFonts w:ascii="標楷體" w:eastAsia="標楷體" w:hAnsi="標楷體"/>
          <w:color w:val="000000" w:themeColor="text1"/>
        </w:rPr>
        <w:t>4個月以上者，</w:t>
      </w:r>
      <w:r w:rsidR="00F27895" w:rsidRPr="00FA05B9">
        <w:rPr>
          <w:rFonts w:ascii="標楷體" w:eastAsia="標楷體" w:hAnsi="標楷體"/>
          <w:color w:val="000000" w:themeColor="text1"/>
        </w:rPr>
        <w:t>並有</w:t>
      </w:r>
      <w:r w:rsidR="00F27895" w:rsidRPr="00FA05B9">
        <w:rPr>
          <w:rFonts w:ascii="標楷體" w:eastAsia="標楷體" w:hAnsi="標楷體" w:hint="eastAsia"/>
          <w:color w:val="000000" w:themeColor="text1"/>
        </w:rPr>
        <w:t>下列情形之一，</w:t>
      </w:r>
      <w:r w:rsidRPr="00FA05B9">
        <w:rPr>
          <w:rFonts w:ascii="標楷體" w:eastAsia="標楷體" w:hAnsi="標楷體" w:hint="eastAsia"/>
          <w:color w:val="000000" w:themeColor="text1"/>
        </w:rPr>
        <w:t>得</w:t>
      </w:r>
      <w:r w:rsidRPr="00FA05B9">
        <w:rPr>
          <w:rFonts w:ascii="標楷體" w:eastAsia="標楷體" w:hAnsi="標楷體"/>
          <w:color w:val="000000" w:themeColor="text1"/>
        </w:rPr>
        <w:t>於分配機關報到後</w:t>
      </w:r>
      <w:r w:rsidRPr="00FA05B9">
        <w:rPr>
          <w:rFonts w:ascii="標楷體" w:eastAsia="標楷體" w:hAnsi="標楷體" w:hint="eastAsia"/>
          <w:color w:val="000000" w:themeColor="text1"/>
        </w:rPr>
        <w:t>1</w:t>
      </w:r>
      <w:r w:rsidRPr="00FA05B9">
        <w:rPr>
          <w:rFonts w:ascii="標楷體" w:eastAsia="標楷體" w:hAnsi="標楷體"/>
          <w:color w:val="000000" w:themeColor="text1"/>
        </w:rPr>
        <w:t>個月內，檢具</w:t>
      </w:r>
      <w:r w:rsidRPr="00FA05B9">
        <w:rPr>
          <w:rFonts w:ascii="標楷體" w:eastAsia="標楷體" w:hAnsi="標楷體" w:hint="eastAsia"/>
          <w:color w:val="000000" w:themeColor="text1"/>
        </w:rPr>
        <w:t>相關證明文件，</w:t>
      </w:r>
      <w:r w:rsidRPr="00FA05B9">
        <w:rPr>
          <w:rFonts w:ascii="標楷體" w:eastAsia="標楷體" w:hAnsi="標楷體"/>
          <w:color w:val="000000" w:themeColor="text1"/>
        </w:rPr>
        <w:t>向實務訓練機關提出申請</w:t>
      </w:r>
      <w:r w:rsidRPr="00FA05B9">
        <w:rPr>
          <w:rFonts w:ascii="標楷體" w:eastAsia="標楷體" w:hAnsi="標楷體" w:hint="eastAsia"/>
          <w:color w:val="000000" w:themeColor="text1"/>
        </w:rPr>
        <w:t>轉送公務人員保障暨培訓委員會（以下簡稱保訓會）核准縮短實務訓練，</w:t>
      </w:r>
      <w:r w:rsidRPr="00FA05B9">
        <w:rPr>
          <w:rStyle w:val="a7"/>
          <w:rFonts w:ascii="標楷體" w:eastAsia="標楷體" w:hAnsi="標楷體"/>
          <w:color w:val="000000" w:themeColor="text1"/>
          <w:szCs w:val="32"/>
        </w:rPr>
        <w:t>逾期不予受理</w:t>
      </w:r>
      <w:r w:rsidRPr="00FA05B9">
        <w:rPr>
          <w:rFonts w:ascii="標楷體" w:eastAsia="標楷體" w:hAnsi="標楷體" w:hint="eastAsia"/>
          <w:color w:val="000000" w:themeColor="text1"/>
        </w:rPr>
        <w:t>：</w:t>
      </w:r>
    </w:p>
    <w:p w:rsidR="00EA04FB" w:rsidRPr="00FA05B9" w:rsidRDefault="00EA04FB">
      <w:pPr>
        <w:pStyle w:val="Web"/>
        <w:spacing w:before="0" w:beforeAutospacing="0" w:after="0" w:afterAutospacing="0" w:line="400" w:lineRule="exact"/>
        <w:ind w:left="22" w:firstLineChars="200" w:firstLine="480"/>
        <w:rPr>
          <w:rFonts w:ascii="標楷體" w:eastAsia="標楷體" w:hAnsi="標楷體"/>
          <w:color w:val="000000" w:themeColor="text1"/>
        </w:rPr>
      </w:pPr>
      <w:r w:rsidRPr="00FA05B9">
        <w:rPr>
          <w:rFonts w:ascii="標楷體" w:eastAsia="標楷體" w:hAnsi="標楷體" w:hint="eastAsia"/>
          <w:color w:val="000000" w:themeColor="text1"/>
        </w:rPr>
        <w:t>（一）低一職等以上之資格及工作經驗。</w:t>
      </w:r>
    </w:p>
    <w:p w:rsidR="00EA04FB" w:rsidRPr="00FA05B9" w:rsidRDefault="00EA04FB">
      <w:pPr>
        <w:pStyle w:val="Web"/>
        <w:spacing w:before="0" w:beforeAutospacing="0" w:after="0" w:afterAutospacing="0" w:line="400" w:lineRule="exact"/>
        <w:ind w:left="22" w:firstLineChars="200" w:firstLine="480"/>
        <w:rPr>
          <w:rFonts w:ascii="標楷體" w:eastAsia="標楷體" w:hAnsi="標楷體"/>
          <w:color w:val="000000" w:themeColor="text1"/>
        </w:rPr>
      </w:pPr>
      <w:r w:rsidRPr="00FA05B9">
        <w:rPr>
          <w:rFonts w:ascii="標楷體" w:eastAsia="標楷體" w:hAnsi="標楷體" w:hint="eastAsia"/>
          <w:color w:val="000000" w:themeColor="text1"/>
        </w:rPr>
        <w:t>（二）與低一職等職責程度相當以上之資格及工作經驗。</w:t>
      </w:r>
    </w:p>
    <w:p w:rsidR="00EA04FB" w:rsidRPr="00FA05B9" w:rsidRDefault="00EA04FB">
      <w:pPr>
        <w:pStyle w:val="Web"/>
        <w:spacing w:before="0" w:beforeAutospacing="0" w:after="0" w:afterAutospacing="0" w:line="400" w:lineRule="exact"/>
        <w:ind w:left="22" w:firstLineChars="200" w:firstLine="480"/>
        <w:rPr>
          <w:rFonts w:ascii="標楷體" w:eastAsia="標楷體" w:hAnsi="標楷體"/>
          <w:color w:val="000000" w:themeColor="text1"/>
          <w:szCs w:val="32"/>
        </w:rPr>
      </w:pPr>
      <w:r w:rsidRPr="00FA05B9">
        <w:rPr>
          <w:rFonts w:ascii="標楷體" w:eastAsia="標楷體" w:hAnsi="標楷體" w:hint="eastAsia"/>
          <w:color w:val="000000" w:themeColor="text1"/>
        </w:rPr>
        <w:t>（三）擔任高於或同於擬任職務列等之職務。</w:t>
      </w:r>
    </w:p>
    <w:p w:rsidR="00EA04FB" w:rsidRPr="00FA05B9"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color w:val="000000" w:themeColor="text1"/>
        </w:rPr>
      </w:pPr>
      <w:r w:rsidRPr="00FA05B9">
        <w:rPr>
          <w:rFonts w:ascii="標楷體" w:eastAsia="標楷體" w:hAnsi="標楷體" w:cs="標楷體" w:hint="eastAsia"/>
          <w:color w:val="000000" w:themeColor="text1"/>
          <w:szCs w:val="32"/>
        </w:rPr>
        <w:t>二</w:t>
      </w:r>
      <w:r w:rsidR="00EA04FB" w:rsidRPr="00FA05B9">
        <w:rPr>
          <w:rFonts w:ascii="標楷體" w:eastAsia="標楷體" w:hAnsi="標楷體" w:cs="標楷體" w:hint="eastAsia"/>
          <w:color w:val="000000" w:themeColor="text1"/>
          <w:szCs w:val="32"/>
        </w:rPr>
        <w:t>、</w:t>
      </w:r>
      <w:r w:rsidR="0058461E" w:rsidRPr="00FA05B9">
        <w:rPr>
          <w:rFonts w:ascii="標楷體" w:eastAsia="標楷體" w:hAnsi="標楷體" w:cs="細明體" w:hint="eastAsia"/>
          <w:color w:val="000000" w:themeColor="text1"/>
        </w:rPr>
        <w:t>「同職系」、</w:t>
      </w:r>
      <w:r w:rsidR="00EA04FB" w:rsidRPr="00FA05B9">
        <w:rPr>
          <w:rFonts w:ascii="標楷體" w:eastAsia="標楷體" w:hAnsi="標楷體"/>
          <w:color w:val="000000" w:themeColor="text1"/>
        </w:rPr>
        <w:t>「</w:t>
      </w:r>
      <w:r w:rsidR="00EA04FB" w:rsidRPr="00FA05B9">
        <w:rPr>
          <w:rFonts w:ascii="標楷體" w:eastAsia="標楷體" w:hAnsi="標楷體" w:hint="eastAsia"/>
          <w:color w:val="000000" w:themeColor="text1"/>
        </w:rPr>
        <w:t>低一職等以上</w:t>
      </w:r>
      <w:r w:rsidR="00EA04FB" w:rsidRPr="00FA05B9">
        <w:rPr>
          <w:rFonts w:ascii="標楷體" w:eastAsia="標楷體" w:hAnsi="標楷體"/>
          <w:color w:val="000000" w:themeColor="text1"/>
        </w:rPr>
        <w:t>」</w:t>
      </w:r>
      <w:r w:rsidR="00EA04FB" w:rsidRPr="00FA05B9">
        <w:rPr>
          <w:rFonts w:ascii="標楷體" w:eastAsia="標楷體" w:hAnsi="標楷體" w:hint="eastAsia"/>
          <w:color w:val="000000" w:themeColor="text1"/>
        </w:rPr>
        <w:t>及「職責程度相當」之認定標準如下：</w:t>
      </w:r>
    </w:p>
    <w:p w:rsidR="0058461E" w:rsidRPr="00FA05B9" w:rsidRDefault="00EA04FB">
      <w:pPr>
        <w:pStyle w:val="Web"/>
        <w:spacing w:before="0" w:beforeAutospacing="0" w:after="0" w:afterAutospacing="0" w:line="400" w:lineRule="exact"/>
        <w:ind w:leftChars="200" w:left="1200" w:hangingChars="300" w:hanging="720"/>
        <w:rPr>
          <w:rFonts w:ascii="標楷體" w:eastAsia="標楷體" w:hAnsi="標楷體"/>
          <w:color w:val="000000" w:themeColor="text1"/>
        </w:rPr>
      </w:pPr>
      <w:r w:rsidRPr="00FA05B9">
        <w:rPr>
          <w:rFonts w:ascii="標楷體" w:eastAsia="標楷體" w:hAnsi="標楷體" w:hint="eastAsia"/>
          <w:color w:val="000000" w:themeColor="text1"/>
        </w:rPr>
        <w:t>（</w:t>
      </w:r>
      <w:r w:rsidR="005048EA" w:rsidRPr="00FA05B9">
        <w:rPr>
          <w:rFonts w:ascii="標楷體" w:eastAsia="標楷體" w:hAnsi="標楷體" w:hint="eastAsia"/>
          <w:color w:val="000000" w:themeColor="text1"/>
        </w:rPr>
        <w:t>一</w:t>
      </w:r>
      <w:r w:rsidRPr="00FA05B9">
        <w:rPr>
          <w:rFonts w:ascii="標楷體" w:eastAsia="標楷體" w:hAnsi="標楷體" w:hint="eastAsia"/>
          <w:color w:val="000000" w:themeColor="text1"/>
        </w:rPr>
        <w:t>）</w:t>
      </w:r>
      <w:r w:rsidR="009E6E76" w:rsidRPr="00FA05B9">
        <w:rPr>
          <w:rFonts w:ascii="標楷體" w:eastAsia="標楷體" w:hAnsi="標楷體" w:hint="eastAsia"/>
          <w:color w:val="000000" w:themeColor="text1"/>
        </w:rPr>
        <w:t>同職系：如曾任職務並無職系之規定，由保訓會依原機關出具之工作內容證明，就其工作內容對照職系說明書或職務說明書認定其適當職系後認定之。</w:t>
      </w:r>
    </w:p>
    <w:p w:rsidR="00EA04FB" w:rsidRPr="00FA05B9" w:rsidRDefault="0058461E">
      <w:pPr>
        <w:pStyle w:val="Web"/>
        <w:spacing w:before="0" w:beforeAutospacing="0" w:after="0" w:afterAutospacing="0" w:line="400" w:lineRule="exact"/>
        <w:ind w:leftChars="200" w:left="1200" w:hangingChars="300" w:hanging="720"/>
        <w:rPr>
          <w:rFonts w:ascii="標楷體" w:eastAsia="標楷體" w:hAnsi="標楷體"/>
          <w:color w:val="000000" w:themeColor="text1"/>
        </w:rPr>
      </w:pPr>
      <w:r w:rsidRPr="00FA05B9">
        <w:rPr>
          <w:rFonts w:ascii="標楷體" w:eastAsia="標楷體" w:hAnsi="標楷體" w:hint="eastAsia"/>
          <w:color w:val="000000" w:themeColor="text1"/>
        </w:rPr>
        <w:t>（二）</w:t>
      </w:r>
      <w:r w:rsidR="00EA04FB" w:rsidRPr="00FA05B9">
        <w:rPr>
          <w:rFonts w:ascii="標楷體" w:eastAsia="標楷體" w:hAnsi="標楷體" w:hint="eastAsia"/>
          <w:color w:val="000000" w:themeColor="text1"/>
        </w:rPr>
        <w:t>低一職等以上：</w:t>
      </w:r>
      <w:r w:rsidR="00EA04FB" w:rsidRPr="00FA05B9">
        <w:rPr>
          <w:rFonts w:ascii="標楷體" w:eastAsia="標楷體" w:hAnsi="標楷體"/>
          <w:color w:val="000000" w:themeColor="text1"/>
        </w:rPr>
        <w:t>具有委任第五職等以上</w:t>
      </w:r>
      <w:r w:rsidR="00EA04FB" w:rsidRPr="00FA05B9">
        <w:rPr>
          <w:rFonts w:ascii="標楷體" w:eastAsia="標楷體" w:hAnsi="標楷體" w:hint="eastAsia"/>
          <w:color w:val="000000" w:themeColor="text1"/>
        </w:rPr>
        <w:t>資格</w:t>
      </w:r>
      <w:r w:rsidR="00EA04FB" w:rsidRPr="00FA05B9">
        <w:rPr>
          <w:rFonts w:ascii="標楷體" w:eastAsia="標楷體" w:hAnsi="標楷體"/>
          <w:color w:val="000000" w:themeColor="text1"/>
        </w:rPr>
        <w:t>者。</w:t>
      </w:r>
    </w:p>
    <w:p w:rsidR="00EA04FB" w:rsidRPr="00FA05B9" w:rsidRDefault="00EA04FB" w:rsidP="007619C4">
      <w:pPr>
        <w:pStyle w:val="Web"/>
        <w:spacing w:before="0" w:beforeAutospacing="0" w:after="0" w:afterAutospacing="0" w:line="400" w:lineRule="exact"/>
        <w:ind w:leftChars="200" w:left="1140" w:hangingChars="275" w:hanging="660"/>
        <w:rPr>
          <w:rFonts w:ascii="標楷體" w:eastAsia="標楷體" w:hAnsi="標楷體"/>
          <w:color w:val="000000" w:themeColor="text1"/>
        </w:rPr>
      </w:pPr>
      <w:r w:rsidRPr="00FA05B9">
        <w:rPr>
          <w:rFonts w:ascii="標楷體" w:eastAsia="標楷體" w:hAnsi="標楷體" w:hint="eastAsia"/>
          <w:color w:val="000000" w:themeColor="text1"/>
        </w:rPr>
        <w:t>（</w:t>
      </w:r>
      <w:r w:rsidR="0058461E" w:rsidRPr="00FA05B9">
        <w:rPr>
          <w:rFonts w:ascii="標楷體" w:eastAsia="標楷體" w:hAnsi="標楷體" w:hint="eastAsia"/>
          <w:color w:val="000000" w:themeColor="text1"/>
        </w:rPr>
        <w:t>三</w:t>
      </w:r>
      <w:r w:rsidRPr="00FA05B9">
        <w:rPr>
          <w:rFonts w:ascii="標楷體" w:eastAsia="標楷體" w:hAnsi="標楷體" w:hint="eastAsia"/>
          <w:color w:val="000000" w:themeColor="text1"/>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sidRPr="00FA05B9">
        <w:rPr>
          <w:rFonts w:ascii="Times New Roman" w:hint="eastAsia"/>
          <w:color w:val="000000" w:themeColor="text1"/>
        </w:rPr>
        <w:t>三</w:t>
      </w:r>
      <w:r w:rsidR="00EA04FB" w:rsidRPr="00FA05B9">
        <w:rPr>
          <w:rFonts w:ascii="Times New Roman" w:hint="eastAsia"/>
          <w:color w:val="000000" w:themeColor="text1"/>
        </w:rPr>
        <w:t>、</w:t>
      </w:r>
      <w:r w:rsidR="00EA04FB" w:rsidRPr="00FA05B9">
        <w:rPr>
          <w:rFonts w:hint="eastAsia"/>
          <w:color w:val="000000" w:themeColor="text1"/>
        </w:rPr>
        <w:t>依訓練辦法第</w:t>
      </w:r>
      <w:r w:rsidR="00EA04FB" w:rsidRPr="00FA05B9">
        <w:rPr>
          <w:rFonts w:hAnsi="標楷體" w:hint="eastAsia"/>
          <w:color w:val="000000" w:themeColor="text1"/>
        </w:rPr>
        <w:t>20</w:t>
      </w:r>
      <w:r w:rsidR="00EA04FB" w:rsidRPr="00FA05B9">
        <w:rPr>
          <w:rFonts w:hint="eastAsia"/>
          <w:color w:val="000000" w:themeColor="text1"/>
        </w:rPr>
        <w:t>條規定</w:t>
      </w:r>
      <w:r w:rsidR="00EA04FB" w:rsidRPr="00FA05B9">
        <w:rPr>
          <w:rFonts w:ascii="Times New Roman" w:hint="eastAsia"/>
          <w:color w:val="000000" w:themeColor="text1"/>
        </w:rPr>
        <w:t>申請縮</w:t>
      </w:r>
      <w:r w:rsidR="00EA04FB">
        <w:rPr>
          <w:rFonts w:ascii="Times New Roman" w:hint="eastAsia"/>
        </w:rPr>
        <w:t>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EB" w:rsidRDefault="009229EB" w:rsidP="00884159">
      <w:r>
        <w:separator/>
      </w:r>
    </w:p>
  </w:endnote>
  <w:endnote w:type="continuationSeparator" w:id="0">
    <w:p w:rsidR="009229EB" w:rsidRDefault="009229EB"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EB" w:rsidRDefault="009229EB" w:rsidP="00884159">
      <w:r>
        <w:separator/>
      </w:r>
    </w:p>
  </w:footnote>
  <w:footnote w:type="continuationSeparator" w:id="0">
    <w:p w:rsidR="009229EB" w:rsidRDefault="009229EB"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7224D"/>
    <w:rsid w:val="000A22E6"/>
    <w:rsid w:val="000B3703"/>
    <w:rsid w:val="000C4DDE"/>
    <w:rsid w:val="00126472"/>
    <w:rsid w:val="00142C2F"/>
    <w:rsid w:val="00152656"/>
    <w:rsid w:val="00165B3B"/>
    <w:rsid w:val="00174BD1"/>
    <w:rsid w:val="001770DA"/>
    <w:rsid w:val="001775F4"/>
    <w:rsid w:val="00186923"/>
    <w:rsid w:val="001E222A"/>
    <w:rsid w:val="001F5218"/>
    <w:rsid w:val="0020690F"/>
    <w:rsid w:val="0021308E"/>
    <w:rsid w:val="002539F0"/>
    <w:rsid w:val="00272910"/>
    <w:rsid w:val="00274D2B"/>
    <w:rsid w:val="0028478C"/>
    <w:rsid w:val="0028568A"/>
    <w:rsid w:val="0029797F"/>
    <w:rsid w:val="002A1511"/>
    <w:rsid w:val="002A17F8"/>
    <w:rsid w:val="002B1315"/>
    <w:rsid w:val="002E295A"/>
    <w:rsid w:val="002F081D"/>
    <w:rsid w:val="00300A7E"/>
    <w:rsid w:val="00312DBF"/>
    <w:rsid w:val="003456FE"/>
    <w:rsid w:val="003836FE"/>
    <w:rsid w:val="003A33D3"/>
    <w:rsid w:val="003B0484"/>
    <w:rsid w:val="003B2B28"/>
    <w:rsid w:val="00435620"/>
    <w:rsid w:val="0044548E"/>
    <w:rsid w:val="0045139C"/>
    <w:rsid w:val="004856CB"/>
    <w:rsid w:val="00486F66"/>
    <w:rsid w:val="004A4377"/>
    <w:rsid w:val="004B037D"/>
    <w:rsid w:val="004B79BD"/>
    <w:rsid w:val="004C3046"/>
    <w:rsid w:val="004D3785"/>
    <w:rsid w:val="005048EA"/>
    <w:rsid w:val="00516295"/>
    <w:rsid w:val="00524BC8"/>
    <w:rsid w:val="0053675E"/>
    <w:rsid w:val="005462FA"/>
    <w:rsid w:val="00556682"/>
    <w:rsid w:val="0056030F"/>
    <w:rsid w:val="00571EFE"/>
    <w:rsid w:val="00581816"/>
    <w:rsid w:val="005836E0"/>
    <w:rsid w:val="0058461E"/>
    <w:rsid w:val="00597F04"/>
    <w:rsid w:val="005F5488"/>
    <w:rsid w:val="00620A50"/>
    <w:rsid w:val="00622539"/>
    <w:rsid w:val="00633009"/>
    <w:rsid w:val="0063502F"/>
    <w:rsid w:val="006527E9"/>
    <w:rsid w:val="006619CD"/>
    <w:rsid w:val="00667A92"/>
    <w:rsid w:val="00667C97"/>
    <w:rsid w:val="00691912"/>
    <w:rsid w:val="006A453D"/>
    <w:rsid w:val="006A74DD"/>
    <w:rsid w:val="006B09F6"/>
    <w:rsid w:val="006C0D2F"/>
    <w:rsid w:val="006D147F"/>
    <w:rsid w:val="006D1954"/>
    <w:rsid w:val="006D4218"/>
    <w:rsid w:val="006D71FB"/>
    <w:rsid w:val="00702079"/>
    <w:rsid w:val="00743F07"/>
    <w:rsid w:val="00747BE6"/>
    <w:rsid w:val="007619C4"/>
    <w:rsid w:val="007678DC"/>
    <w:rsid w:val="007C7D74"/>
    <w:rsid w:val="0080613A"/>
    <w:rsid w:val="00861232"/>
    <w:rsid w:val="00866ECF"/>
    <w:rsid w:val="00875D59"/>
    <w:rsid w:val="0088049E"/>
    <w:rsid w:val="00882130"/>
    <w:rsid w:val="00884159"/>
    <w:rsid w:val="008879E4"/>
    <w:rsid w:val="008A425C"/>
    <w:rsid w:val="008B3C8D"/>
    <w:rsid w:val="00902667"/>
    <w:rsid w:val="00913B46"/>
    <w:rsid w:val="009229EB"/>
    <w:rsid w:val="009B0175"/>
    <w:rsid w:val="009B24CC"/>
    <w:rsid w:val="009E6E76"/>
    <w:rsid w:val="009F2803"/>
    <w:rsid w:val="00A00068"/>
    <w:rsid w:val="00A13C53"/>
    <w:rsid w:val="00A829F1"/>
    <w:rsid w:val="00A95D22"/>
    <w:rsid w:val="00AB1F95"/>
    <w:rsid w:val="00AD42DD"/>
    <w:rsid w:val="00B50728"/>
    <w:rsid w:val="00BA59DE"/>
    <w:rsid w:val="00BD31BA"/>
    <w:rsid w:val="00BD6F86"/>
    <w:rsid w:val="00BD7CD9"/>
    <w:rsid w:val="00BE4293"/>
    <w:rsid w:val="00C420C6"/>
    <w:rsid w:val="00C4222D"/>
    <w:rsid w:val="00C817AB"/>
    <w:rsid w:val="00C9628C"/>
    <w:rsid w:val="00D54556"/>
    <w:rsid w:val="00D8592F"/>
    <w:rsid w:val="00D93226"/>
    <w:rsid w:val="00DC23B5"/>
    <w:rsid w:val="00DD4314"/>
    <w:rsid w:val="00E4636D"/>
    <w:rsid w:val="00E6119A"/>
    <w:rsid w:val="00EA04FB"/>
    <w:rsid w:val="00EC78C3"/>
    <w:rsid w:val="00EE1F7F"/>
    <w:rsid w:val="00EE7628"/>
    <w:rsid w:val="00F27895"/>
    <w:rsid w:val="00F2792A"/>
    <w:rsid w:val="00F32E4B"/>
    <w:rsid w:val="00F357A6"/>
    <w:rsid w:val="00F40ACF"/>
    <w:rsid w:val="00F54033"/>
    <w:rsid w:val="00F70B05"/>
    <w:rsid w:val="00FA05B9"/>
    <w:rsid w:val="00FA70D3"/>
    <w:rsid w:val="00FB09C5"/>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86B91-4931-4CF4-B444-9E272228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賴世榮</cp:lastModifiedBy>
  <cp:revision>15</cp:revision>
  <cp:lastPrinted>2016-04-18T07:38:00Z</cp:lastPrinted>
  <dcterms:created xsi:type="dcterms:W3CDTF">2015-04-01T01:41:00Z</dcterms:created>
  <dcterms:modified xsi:type="dcterms:W3CDTF">2016-05-10T08:11:00Z</dcterms:modified>
</cp:coreProperties>
</file>