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116" w:rsidRPr="00B94442" w:rsidRDefault="00032507" w:rsidP="002D33BD">
      <w:pPr>
        <w:pStyle w:val="a5"/>
        <w:spacing w:line="560" w:lineRule="exact"/>
        <w:jc w:val="center"/>
        <w:rPr>
          <w:sz w:val="36"/>
          <w:szCs w:val="36"/>
        </w:rPr>
      </w:pPr>
      <w:r w:rsidRPr="00B94442">
        <w:rPr>
          <w:b/>
          <w:bCs/>
          <w:w w:val="97"/>
          <w:sz w:val="36"/>
          <w:szCs w:val="36"/>
        </w:rPr>
        <w:t>109</w:t>
      </w:r>
      <w:r w:rsidRPr="00B94442">
        <w:rPr>
          <w:b/>
          <w:bCs/>
          <w:color w:val="000000"/>
          <w:w w:val="97"/>
          <w:sz w:val="36"/>
          <w:szCs w:val="36"/>
        </w:rPr>
        <w:t>年公務人員特種考試警察人員考試錄取人員訓練計畫</w:t>
      </w:r>
    </w:p>
    <w:p w:rsidR="00441116" w:rsidRPr="009F5081" w:rsidRDefault="00032507" w:rsidP="002D33BD">
      <w:pPr>
        <w:overflowPunct w:val="0"/>
        <w:snapToGrid w:val="0"/>
        <w:spacing w:before="180" w:line="0" w:lineRule="atLeast"/>
        <w:jc w:val="right"/>
        <w:rPr>
          <w:rFonts w:ascii="標楷體" w:eastAsia="標楷體" w:hAnsi="標楷體"/>
          <w:bCs/>
          <w:kern w:val="0"/>
          <w:szCs w:val="24"/>
        </w:rPr>
      </w:pPr>
      <w:r>
        <w:rPr>
          <w:rFonts w:ascii="標楷體" w:eastAsia="標楷體" w:hAnsi="標楷體"/>
          <w:bCs/>
          <w:kern w:val="0"/>
          <w:szCs w:val="24"/>
        </w:rPr>
        <w:t>民國</w:t>
      </w:r>
      <w:r w:rsidR="00B94442" w:rsidRPr="009F5081">
        <w:rPr>
          <w:rFonts w:ascii="標楷體" w:eastAsia="標楷體" w:hAnsi="標楷體" w:hint="eastAsia"/>
          <w:bCs/>
          <w:kern w:val="0"/>
          <w:szCs w:val="24"/>
        </w:rPr>
        <w:t>109</w:t>
      </w:r>
      <w:r w:rsidRPr="009F5081">
        <w:rPr>
          <w:rFonts w:ascii="標楷體" w:eastAsia="標楷體" w:hAnsi="標楷體"/>
          <w:bCs/>
          <w:kern w:val="0"/>
          <w:szCs w:val="24"/>
        </w:rPr>
        <w:t>年</w:t>
      </w:r>
      <w:r w:rsidR="00B94442" w:rsidRPr="009F5081">
        <w:rPr>
          <w:rFonts w:ascii="標楷體" w:eastAsia="標楷體" w:hAnsi="標楷體" w:hint="eastAsia"/>
          <w:bCs/>
          <w:kern w:val="0"/>
          <w:szCs w:val="24"/>
        </w:rPr>
        <w:t>3</w:t>
      </w:r>
      <w:r w:rsidRPr="009F5081">
        <w:rPr>
          <w:rFonts w:ascii="標楷體" w:eastAsia="標楷體" w:hAnsi="標楷體"/>
          <w:bCs/>
          <w:kern w:val="0"/>
          <w:szCs w:val="24"/>
        </w:rPr>
        <w:t>月</w:t>
      </w:r>
      <w:r w:rsidR="000A3913" w:rsidRPr="009F5081">
        <w:rPr>
          <w:rFonts w:ascii="標楷體" w:eastAsia="標楷體" w:hAnsi="標楷體" w:hint="eastAsia"/>
          <w:bCs/>
          <w:kern w:val="0"/>
          <w:szCs w:val="24"/>
        </w:rPr>
        <w:t>19</w:t>
      </w:r>
      <w:r w:rsidRPr="009F5081">
        <w:rPr>
          <w:rFonts w:ascii="標楷體" w:eastAsia="標楷體" w:hAnsi="標楷體"/>
          <w:bCs/>
          <w:kern w:val="0"/>
          <w:szCs w:val="24"/>
        </w:rPr>
        <w:t>日</w:t>
      </w:r>
    </w:p>
    <w:p w:rsidR="00441116" w:rsidRDefault="00032507" w:rsidP="00117C8B">
      <w:pPr>
        <w:overflowPunct w:val="0"/>
        <w:spacing w:line="0" w:lineRule="atLeast"/>
        <w:jc w:val="right"/>
        <w:rPr>
          <w:rFonts w:ascii="標楷體" w:eastAsia="標楷體" w:hAnsi="標楷體"/>
          <w:bCs/>
          <w:kern w:val="0"/>
          <w:szCs w:val="24"/>
        </w:rPr>
      </w:pPr>
      <w:r w:rsidRPr="009F5081">
        <w:rPr>
          <w:rFonts w:ascii="標楷體" w:eastAsia="標楷體" w:hAnsi="標楷體"/>
          <w:bCs/>
          <w:kern w:val="0"/>
          <w:szCs w:val="24"/>
        </w:rPr>
        <w:t>保訓會公訓字第</w:t>
      </w:r>
      <w:r w:rsidR="00B94442" w:rsidRPr="009F5081">
        <w:rPr>
          <w:rFonts w:ascii="標楷體" w:eastAsia="標楷體" w:hAnsi="標楷體" w:hint="eastAsia"/>
          <w:bCs/>
          <w:kern w:val="0"/>
          <w:szCs w:val="24"/>
        </w:rPr>
        <w:t>1090002081</w:t>
      </w:r>
      <w:r>
        <w:rPr>
          <w:rFonts w:ascii="標楷體" w:eastAsia="標楷體" w:hAnsi="標楷體"/>
          <w:bCs/>
          <w:kern w:val="0"/>
          <w:szCs w:val="24"/>
        </w:rPr>
        <w:t>號函核定</w:t>
      </w:r>
    </w:p>
    <w:p w:rsidR="00117C8B" w:rsidRPr="00DB48DA" w:rsidRDefault="00117C8B" w:rsidP="00117C8B">
      <w:pPr>
        <w:overflowPunct w:val="0"/>
        <w:spacing w:line="0" w:lineRule="atLeast"/>
        <w:ind w:firstLine="4253"/>
        <w:jc w:val="right"/>
        <w:rPr>
          <w:rFonts w:ascii="標楷體" w:eastAsia="標楷體" w:hAnsi="標楷體"/>
          <w:bCs/>
          <w:kern w:val="0"/>
          <w:szCs w:val="24"/>
        </w:rPr>
      </w:pPr>
      <w:r w:rsidRPr="00DB48DA">
        <w:rPr>
          <w:rFonts w:ascii="標楷體" w:eastAsia="標楷體" w:hAnsi="標楷體"/>
          <w:bCs/>
          <w:kern w:val="0"/>
          <w:szCs w:val="24"/>
        </w:rPr>
        <w:t>民國</w:t>
      </w:r>
      <w:r w:rsidRPr="00DB48DA">
        <w:rPr>
          <w:rFonts w:ascii="標楷體" w:eastAsia="標楷體" w:hAnsi="標楷體" w:hint="eastAsia"/>
          <w:bCs/>
          <w:kern w:val="0"/>
          <w:szCs w:val="24"/>
        </w:rPr>
        <w:t>109</w:t>
      </w:r>
      <w:r w:rsidRPr="00DB48DA">
        <w:rPr>
          <w:rFonts w:ascii="標楷體" w:eastAsia="標楷體" w:hAnsi="標楷體"/>
          <w:bCs/>
          <w:kern w:val="0"/>
          <w:szCs w:val="24"/>
        </w:rPr>
        <w:t>年</w:t>
      </w:r>
      <w:r w:rsidRPr="00DB48DA">
        <w:rPr>
          <w:rFonts w:ascii="標楷體" w:eastAsia="標楷體" w:hAnsi="標楷體" w:hint="eastAsia"/>
          <w:bCs/>
          <w:kern w:val="0"/>
          <w:szCs w:val="24"/>
        </w:rPr>
        <w:t>12</w:t>
      </w:r>
      <w:r w:rsidRPr="00DB48DA">
        <w:rPr>
          <w:rFonts w:ascii="標楷體" w:eastAsia="標楷體" w:hAnsi="標楷體"/>
          <w:bCs/>
          <w:kern w:val="0"/>
          <w:szCs w:val="24"/>
        </w:rPr>
        <w:t>月</w:t>
      </w:r>
      <w:r w:rsidR="00555961" w:rsidRPr="00DB48DA">
        <w:rPr>
          <w:rFonts w:ascii="標楷體" w:eastAsia="標楷體" w:hAnsi="標楷體" w:hint="eastAsia"/>
          <w:bCs/>
          <w:kern w:val="0"/>
          <w:szCs w:val="24"/>
        </w:rPr>
        <w:t>3</w:t>
      </w:r>
      <w:r w:rsidRPr="00DB48DA">
        <w:rPr>
          <w:rFonts w:ascii="標楷體" w:eastAsia="標楷體" w:hAnsi="標楷體"/>
          <w:bCs/>
          <w:kern w:val="0"/>
          <w:szCs w:val="24"/>
        </w:rPr>
        <w:t>日</w:t>
      </w:r>
    </w:p>
    <w:p w:rsidR="00117C8B" w:rsidRDefault="00117C8B" w:rsidP="00117C8B">
      <w:pPr>
        <w:overflowPunct w:val="0"/>
        <w:spacing w:line="0" w:lineRule="atLeast"/>
        <w:jc w:val="right"/>
      </w:pPr>
      <w:r w:rsidRPr="00DB48DA">
        <w:rPr>
          <w:rFonts w:ascii="標楷體" w:eastAsia="標楷體" w:hAnsi="標楷體"/>
          <w:bCs/>
          <w:kern w:val="0"/>
          <w:szCs w:val="24"/>
        </w:rPr>
        <w:t>保訓會公訓字第</w:t>
      </w:r>
      <w:r w:rsidRPr="00DB48DA">
        <w:rPr>
          <w:rFonts w:ascii="標楷體" w:eastAsia="標楷體" w:hAnsi="標楷體" w:hint="eastAsia"/>
          <w:bCs/>
          <w:kern w:val="0"/>
          <w:szCs w:val="24"/>
        </w:rPr>
        <w:t>1090011780</w:t>
      </w:r>
      <w:r w:rsidRPr="00DB48DA">
        <w:rPr>
          <w:rFonts w:ascii="標楷體" w:eastAsia="標楷體" w:hAnsi="標楷體"/>
          <w:bCs/>
          <w:kern w:val="0"/>
          <w:szCs w:val="24"/>
        </w:rPr>
        <w:t>號函核定</w:t>
      </w:r>
      <w:r w:rsidRPr="00DB48DA">
        <w:rPr>
          <w:rFonts w:ascii="標楷體" w:eastAsia="標楷體" w:hAnsi="標楷體" w:hint="eastAsia"/>
          <w:bCs/>
          <w:kern w:val="0"/>
          <w:szCs w:val="24"/>
        </w:rPr>
        <w:t>修正附件1</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一、依據</w:t>
      </w:r>
    </w:p>
    <w:p w:rsidR="00441116" w:rsidRDefault="00297D3C" w:rsidP="002D33BD">
      <w:pPr>
        <w:overflowPunct w:val="0"/>
        <w:spacing w:line="520" w:lineRule="exact"/>
        <w:ind w:left="566" w:hanging="14"/>
        <w:jc w:val="both"/>
        <w:rPr>
          <w:rFonts w:ascii="標楷體" w:eastAsia="標楷體" w:hAnsi="標楷體"/>
          <w:bCs/>
          <w:color w:val="000000"/>
          <w:sz w:val="28"/>
        </w:rPr>
      </w:pPr>
      <w:r w:rsidRPr="009F5081">
        <w:rPr>
          <w:rFonts w:ascii="標楷體" w:eastAsia="標楷體" w:hAnsi="標楷體" w:hint="eastAsia"/>
          <w:bCs/>
          <w:sz w:val="28"/>
        </w:rPr>
        <w:t>公務人員考試法</w:t>
      </w:r>
      <w:r w:rsidRPr="009F5081">
        <w:rPr>
          <w:rFonts w:ascii="標楷體" w:eastAsia="標楷體" w:hAnsi="標楷體"/>
          <w:bCs/>
          <w:sz w:val="28"/>
        </w:rPr>
        <w:t>(以下簡稱考試法)</w:t>
      </w:r>
      <w:r w:rsidRPr="009F5081">
        <w:rPr>
          <w:rFonts w:ascii="標楷體" w:eastAsia="標楷體" w:hAnsi="標楷體" w:hint="eastAsia"/>
          <w:bCs/>
          <w:sz w:val="28"/>
        </w:rPr>
        <w:t>第21條第2項、</w:t>
      </w:r>
      <w:bookmarkStart w:id="0" w:name="_GoBack"/>
      <w:bookmarkEnd w:id="0"/>
      <w:r w:rsidR="00032507">
        <w:rPr>
          <w:rFonts w:ascii="標楷體" w:eastAsia="標楷體" w:hAnsi="標楷體"/>
          <w:bCs/>
          <w:color w:val="000000"/>
          <w:sz w:val="28"/>
        </w:rPr>
        <w:t>公務人員考試錄取人員訓練辦法</w:t>
      </w:r>
      <w:r w:rsidR="00076CB1">
        <w:rPr>
          <w:rFonts w:ascii="標楷體" w:eastAsia="標楷體" w:hAnsi="標楷體" w:hint="eastAsia"/>
          <w:bCs/>
          <w:color w:val="000000"/>
          <w:sz w:val="28"/>
        </w:rPr>
        <w:t>(</w:t>
      </w:r>
      <w:r w:rsidR="00076CB1">
        <w:rPr>
          <w:rFonts w:ascii="標楷體" w:eastAsia="標楷體" w:hAnsi="標楷體"/>
          <w:bCs/>
          <w:color w:val="000000"/>
          <w:sz w:val="28"/>
        </w:rPr>
        <w:t>以下簡稱訓練辦法</w:t>
      </w:r>
      <w:r w:rsidR="00076CB1">
        <w:rPr>
          <w:rFonts w:ascii="標楷體" w:eastAsia="標楷體" w:hAnsi="標楷體" w:hint="eastAsia"/>
          <w:bCs/>
          <w:color w:val="000000"/>
          <w:sz w:val="28"/>
        </w:rPr>
        <w:t>)</w:t>
      </w:r>
      <w:r w:rsidR="00032507">
        <w:rPr>
          <w:rFonts w:ascii="標楷體" w:eastAsia="標楷體" w:hAnsi="標楷體"/>
          <w:bCs/>
          <w:color w:val="000000"/>
          <w:sz w:val="28"/>
        </w:rPr>
        <w:t>第3條、第9條及第10條。</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二、訓練類別及重點</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（一）教育訓練：</w:t>
      </w:r>
    </w:p>
    <w:p w:rsidR="00441116" w:rsidRDefault="00032507" w:rsidP="002D33BD">
      <w:pPr>
        <w:overflowPunct w:val="0"/>
        <w:spacing w:line="520" w:lineRule="exact"/>
        <w:ind w:left="1480" w:hanging="280"/>
        <w:jc w:val="both"/>
      </w:pPr>
      <w:r>
        <w:rPr>
          <w:rFonts w:ascii="標楷體" w:eastAsia="標楷體" w:hAnsi="標楷體"/>
          <w:color w:val="000000"/>
          <w:sz w:val="28"/>
          <w:szCs w:val="28"/>
        </w:rPr>
        <w:t>1.三等考試：以</w:t>
      </w:r>
      <w:r>
        <w:rPr>
          <w:rFonts w:ascii="標楷體" w:eastAsia="標楷體" w:hAnsi="標楷體"/>
          <w:bCs/>
          <w:color w:val="000000"/>
          <w:sz w:val="28"/>
        </w:rPr>
        <w:t>充實初任基層警察幹部應具備之管理能力、專業知能、品德操守、人權法治與執法紀律為重點。</w:t>
      </w:r>
    </w:p>
    <w:p w:rsidR="00441116" w:rsidRDefault="00032507" w:rsidP="002D33BD">
      <w:pPr>
        <w:overflowPunct w:val="0"/>
        <w:spacing w:line="520" w:lineRule="exact"/>
        <w:ind w:left="1480" w:hanging="280"/>
        <w:jc w:val="both"/>
      </w:pPr>
      <w:r>
        <w:rPr>
          <w:rFonts w:ascii="標楷體" w:eastAsia="標楷體" w:hAnsi="標楷體"/>
          <w:bCs/>
          <w:sz w:val="28"/>
        </w:rPr>
        <w:t>2.</w:t>
      </w:r>
      <w:r>
        <w:rPr>
          <w:rFonts w:ascii="標楷體" w:eastAsia="標楷體" w:hAnsi="標楷體"/>
          <w:bCs/>
          <w:sz w:val="28"/>
          <w:szCs w:val="28"/>
        </w:rPr>
        <w:t>四等考試</w:t>
      </w:r>
      <w:r>
        <w:rPr>
          <w:rFonts w:ascii="標楷體" w:eastAsia="標楷體" w:hAnsi="標楷體"/>
          <w:sz w:val="28"/>
          <w:szCs w:val="28"/>
        </w:rPr>
        <w:t>：</w:t>
      </w:r>
      <w:r>
        <w:rPr>
          <w:rFonts w:ascii="標楷體" w:eastAsia="標楷體" w:hAnsi="標楷體"/>
          <w:bCs/>
          <w:sz w:val="28"/>
          <w:szCs w:val="28"/>
        </w:rPr>
        <w:t>建立初任基層警察人員應具備之嚴正執法、專業知能、品德操守、服務態度、人權法治與執法紀律為重點。</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（二）實務訓練：以增進警察工作所需知能及考核品德操守、服務態度為重點。</w:t>
      </w:r>
    </w:p>
    <w:p w:rsidR="00441116" w:rsidRDefault="00032507" w:rsidP="002D33BD">
      <w:pPr>
        <w:overflowPunct w:val="0"/>
        <w:spacing w:line="520" w:lineRule="exact"/>
        <w:ind w:left="560" w:hanging="560"/>
        <w:jc w:val="both"/>
        <w:rPr>
          <w:rFonts w:ascii="標楷體" w:eastAsia="標楷體" w:hAnsi="標楷體"/>
          <w:bCs/>
          <w:color w:val="000000"/>
          <w:sz w:val="28"/>
        </w:rPr>
      </w:pPr>
      <w:r>
        <w:rPr>
          <w:rFonts w:ascii="標楷體" w:eastAsia="標楷體" w:hAnsi="標楷體"/>
          <w:bCs/>
          <w:color w:val="000000"/>
          <w:sz w:val="28"/>
        </w:rPr>
        <w:t>三、訓練對象</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w:t>
      </w:r>
      <w:r w:rsidRPr="00076CB1">
        <w:rPr>
          <w:rFonts w:ascii="標楷體" w:eastAsia="標楷體" w:hAnsi="標楷體"/>
          <w:bCs/>
          <w:sz w:val="28"/>
        </w:rPr>
        <w:t>109</w:t>
      </w:r>
      <w:r>
        <w:rPr>
          <w:rFonts w:ascii="標楷體" w:eastAsia="標楷體" w:hAnsi="標楷體"/>
          <w:bCs/>
          <w:color w:val="000000"/>
          <w:sz w:val="28"/>
          <w:szCs w:val="28"/>
        </w:rPr>
        <w:t>年公務人員特種考試警察人員考試</w:t>
      </w:r>
      <w:r w:rsidR="00076CB1">
        <w:rPr>
          <w:rFonts w:ascii="標楷體" w:eastAsia="標楷體" w:hAnsi="標楷體" w:hint="eastAsia"/>
          <w:bCs/>
          <w:color w:val="000000"/>
          <w:sz w:val="28"/>
          <w:szCs w:val="28"/>
        </w:rPr>
        <w:t>(</w:t>
      </w:r>
      <w:r>
        <w:rPr>
          <w:rFonts w:ascii="標楷體" w:eastAsia="標楷體" w:hAnsi="標楷體"/>
          <w:bCs/>
          <w:color w:val="000000"/>
          <w:sz w:val="28"/>
          <w:szCs w:val="28"/>
        </w:rPr>
        <w:t>以下簡稱警察特考</w:t>
      </w:r>
      <w:r w:rsidR="00076CB1">
        <w:rPr>
          <w:rFonts w:ascii="標楷體" w:eastAsia="標楷體" w:hAnsi="標楷體" w:hint="eastAsia"/>
          <w:bCs/>
          <w:color w:val="000000"/>
          <w:sz w:val="28"/>
          <w:szCs w:val="28"/>
        </w:rPr>
        <w:t>)</w:t>
      </w:r>
      <w:r>
        <w:rPr>
          <w:rFonts w:ascii="標楷體" w:eastAsia="標楷體" w:hAnsi="標楷體"/>
          <w:bCs/>
          <w:color w:val="000000"/>
          <w:sz w:val="28"/>
          <w:szCs w:val="28"/>
        </w:rPr>
        <w:t>錄取人員</w:t>
      </w:r>
      <w:r w:rsidR="00076CB1">
        <w:rPr>
          <w:rFonts w:ascii="標楷體" w:eastAsia="標楷體" w:hAnsi="標楷體" w:hint="eastAsia"/>
          <w:bCs/>
          <w:color w:val="000000"/>
          <w:sz w:val="28"/>
          <w:szCs w:val="28"/>
        </w:rPr>
        <w:t>(</w:t>
      </w:r>
      <w:r>
        <w:rPr>
          <w:rFonts w:ascii="標楷體" w:eastAsia="標楷體" w:hAnsi="標楷體"/>
          <w:bCs/>
          <w:color w:val="000000"/>
          <w:sz w:val="28"/>
          <w:szCs w:val="28"/>
        </w:rPr>
        <w:t>三等考試預估錄取</w:t>
      </w:r>
      <w:r>
        <w:rPr>
          <w:rFonts w:ascii="標楷體" w:eastAsia="標楷體" w:hAnsi="標楷體"/>
          <w:bCs/>
          <w:sz w:val="28"/>
          <w:szCs w:val="28"/>
        </w:rPr>
        <w:t>237</w:t>
      </w:r>
      <w:r>
        <w:rPr>
          <w:rFonts w:ascii="標楷體" w:eastAsia="標楷體" w:hAnsi="標楷體"/>
          <w:bCs/>
          <w:color w:val="000000"/>
          <w:sz w:val="28"/>
          <w:szCs w:val="28"/>
        </w:rPr>
        <w:t>人，四等考試預估錄取</w:t>
      </w:r>
      <w:r>
        <w:rPr>
          <w:rFonts w:ascii="標楷體" w:eastAsia="標楷體" w:hAnsi="標楷體"/>
          <w:bCs/>
          <w:sz w:val="28"/>
          <w:szCs w:val="28"/>
        </w:rPr>
        <w:t>1,984</w:t>
      </w:r>
      <w:r w:rsidR="00076CB1">
        <w:rPr>
          <w:rFonts w:ascii="標楷體" w:eastAsia="標楷體" w:hAnsi="標楷體"/>
          <w:bCs/>
          <w:color w:val="000000"/>
          <w:sz w:val="28"/>
          <w:szCs w:val="28"/>
        </w:rPr>
        <w:t>人</w:t>
      </w:r>
      <w:r w:rsidR="00076CB1">
        <w:rPr>
          <w:rFonts w:ascii="標楷體" w:eastAsia="標楷體" w:hAnsi="標楷體" w:hint="eastAsia"/>
          <w:bCs/>
          <w:color w:val="000000"/>
          <w:sz w:val="28"/>
          <w:szCs w:val="28"/>
        </w:rPr>
        <w:t>)</w:t>
      </w:r>
      <w:r>
        <w:rPr>
          <w:rFonts w:ascii="標楷體" w:eastAsia="標楷體" w:hAnsi="標楷體"/>
          <w:bCs/>
          <w:color w:val="000000"/>
          <w:sz w:val="28"/>
          <w:szCs w:val="28"/>
        </w:rPr>
        <w:t>。</w:t>
      </w:r>
    </w:p>
    <w:p w:rsidR="00441116" w:rsidRDefault="00032507" w:rsidP="002D33BD">
      <w:pPr>
        <w:overflowPunct w:val="0"/>
        <w:spacing w:line="520" w:lineRule="exact"/>
        <w:ind w:left="1320" w:hanging="840"/>
        <w:jc w:val="both"/>
      </w:pPr>
      <w:r>
        <w:rPr>
          <w:rFonts w:ascii="標楷體" w:eastAsia="標楷體" w:hAnsi="標楷體"/>
          <w:bCs/>
          <w:color w:val="000000"/>
          <w:sz w:val="28"/>
          <w:szCs w:val="28"/>
        </w:rPr>
        <w:t>（</w:t>
      </w:r>
      <w:r>
        <w:rPr>
          <w:rFonts w:ascii="標楷體" w:eastAsia="標楷體" w:hAnsi="標楷體"/>
          <w:bCs/>
          <w:color w:val="000000"/>
          <w:sz w:val="28"/>
        </w:rPr>
        <w:t>二）</w:t>
      </w:r>
      <w:r>
        <w:rPr>
          <w:rFonts w:ascii="標楷體" w:eastAsia="標楷體" w:hAnsi="標楷體"/>
          <w:bCs/>
          <w:sz w:val="28"/>
          <w:szCs w:val="28"/>
        </w:rPr>
        <w:t>100年至</w:t>
      </w:r>
      <w:r w:rsidRPr="00076CB1">
        <w:rPr>
          <w:rFonts w:ascii="標楷體" w:eastAsia="標楷體" w:hAnsi="標楷體"/>
          <w:bCs/>
          <w:sz w:val="28"/>
          <w:szCs w:val="28"/>
        </w:rPr>
        <w:t>108</w:t>
      </w:r>
      <w:r>
        <w:rPr>
          <w:rFonts w:ascii="標楷體" w:eastAsia="標楷體" w:hAnsi="標楷體"/>
          <w:bCs/>
          <w:color w:val="000000"/>
          <w:sz w:val="28"/>
          <w:szCs w:val="28"/>
        </w:rPr>
        <w:t>年警察特考錄取之補訓及重新訓練人員。</w:t>
      </w:r>
    </w:p>
    <w:p w:rsidR="00441116" w:rsidRDefault="00032507" w:rsidP="002D33BD">
      <w:pPr>
        <w:overflowPunct w:val="0"/>
        <w:spacing w:line="52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四、訓練期間</w:t>
      </w:r>
    </w:p>
    <w:p w:rsidR="00441116" w:rsidRDefault="00032507" w:rsidP="002D33BD">
      <w:pPr>
        <w:overflowPunct w:val="0"/>
        <w:spacing w:line="520" w:lineRule="exact"/>
        <w:ind w:left="559" w:firstLine="6"/>
        <w:jc w:val="both"/>
        <w:rPr>
          <w:rFonts w:ascii="標楷體" w:eastAsia="標楷體" w:hAnsi="標楷體"/>
          <w:color w:val="000000"/>
          <w:sz w:val="28"/>
          <w:szCs w:val="28"/>
        </w:rPr>
      </w:pPr>
      <w:r>
        <w:rPr>
          <w:rFonts w:ascii="標楷體" w:eastAsia="標楷體" w:hAnsi="標楷體"/>
          <w:color w:val="000000"/>
          <w:sz w:val="28"/>
          <w:szCs w:val="28"/>
        </w:rPr>
        <w:t>依錄取人員考試等級及所需資格條件，其訓練類別、期間如下：</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（一）三等考試：</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1.依本計畫第11點第1款規定應免除教育訓練者：實務訓練2個月，預定榜示後2個月內實施。</w:t>
      </w:r>
    </w:p>
    <w:p w:rsidR="00441116" w:rsidRPr="00076CB1" w:rsidRDefault="00032507" w:rsidP="002D33BD">
      <w:pPr>
        <w:overflowPunct w:val="0"/>
        <w:spacing w:line="520" w:lineRule="exact"/>
        <w:ind w:left="1480" w:hanging="280"/>
        <w:jc w:val="both"/>
      </w:pPr>
      <w:r w:rsidRPr="00076CB1">
        <w:rPr>
          <w:rFonts w:ascii="標楷體" w:eastAsia="標楷體" w:hAnsi="標楷體"/>
          <w:sz w:val="28"/>
          <w:szCs w:val="28"/>
        </w:rPr>
        <w:t>2.錄取人員具有下列情形之一者，教育訓練10個月，預定109年12月於中央警察大學</w:t>
      </w:r>
      <w:r w:rsidR="00AB0756">
        <w:rPr>
          <w:rFonts w:ascii="標楷體" w:eastAsia="標楷體" w:hAnsi="標楷體" w:hint="eastAsia"/>
          <w:sz w:val="28"/>
          <w:szCs w:val="28"/>
        </w:rPr>
        <w:t>(</w:t>
      </w:r>
      <w:r w:rsidR="00AB0756">
        <w:rPr>
          <w:rFonts w:ascii="標楷體" w:eastAsia="標楷體" w:hAnsi="標楷體"/>
          <w:sz w:val="28"/>
          <w:szCs w:val="28"/>
        </w:rPr>
        <w:t>以下簡稱警大</w:t>
      </w:r>
      <w:r w:rsidR="00AB0756">
        <w:rPr>
          <w:rFonts w:ascii="標楷體" w:eastAsia="標楷體" w:hAnsi="標楷體" w:hint="eastAsia"/>
          <w:sz w:val="28"/>
          <w:szCs w:val="28"/>
        </w:rPr>
        <w:t>)</w:t>
      </w:r>
      <w:r w:rsidRPr="00076CB1">
        <w:rPr>
          <w:rFonts w:ascii="標楷體" w:eastAsia="標楷體" w:hAnsi="標楷體"/>
          <w:sz w:val="28"/>
          <w:szCs w:val="28"/>
        </w:rPr>
        <w:t>實施；實務訓練2個</w:t>
      </w:r>
      <w:r w:rsidRPr="00076CB1">
        <w:rPr>
          <w:rFonts w:ascii="標楷體" w:eastAsia="標楷體" w:hAnsi="標楷體"/>
          <w:sz w:val="28"/>
          <w:szCs w:val="28"/>
        </w:rPr>
        <w:lastRenderedPageBreak/>
        <w:t>月，於教育訓練結業後1週內實施，合計12個月：</w:t>
      </w:r>
    </w:p>
    <w:p w:rsidR="00441116" w:rsidRDefault="00032507" w:rsidP="002D33BD">
      <w:pPr>
        <w:overflowPunct w:val="0"/>
        <w:spacing w:line="520" w:lineRule="exact"/>
        <w:ind w:left="2140" w:hanging="700"/>
        <w:jc w:val="both"/>
      </w:pPr>
      <w:r w:rsidRPr="003F0F57">
        <w:rPr>
          <w:rFonts w:ascii="標楷體" w:eastAsia="標楷體" w:hAnsi="標楷體"/>
          <w:sz w:val="28"/>
          <w:szCs w:val="28"/>
        </w:rPr>
        <w:t>（1）</w:t>
      </w:r>
      <w:r>
        <w:rPr>
          <w:rFonts w:ascii="標楷體" w:eastAsia="標楷體" w:hAnsi="標楷體"/>
          <w:color w:val="000000"/>
          <w:sz w:val="28"/>
          <w:szCs w:val="28"/>
        </w:rPr>
        <w:t>非自警大畢</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結</w:t>
      </w:r>
      <w:r w:rsidR="00AB0756">
        <w:rPr>
          <w:rFonts w:ascii="標楷體" w:eastAsia="標楷體" w:hAnsi="標楷體" w:hint="eastAsia"/>
          <w:color w:val="000000"/>
          <w:sz w:val="28"/>
          <w:szCs w:val="28"/>
        </w:rPr>
        <w:t>)</w:t>
      </w:r>
      <w:r>
        <w:rPr>
          <w:rFonts w:ascii="標楷體" w:eastAsia="標楷體" w:hAnsi="標楷體"/>
          <w:color w:val="000000"/>
          <w:sz w:val="28"/>
          <w:szCs w:val="28"/>
        </w:rPr>
        <w:t>業但經臺灣警察專科學校</w:t>
      </w:r>
      <w:r w:rsidR="00AB0756">
        <w:rPr>
          <w:rFonts w:ascii="標楷體" w:eastAsia="標楷體" w:hAnsi="標楷體" w:hint="eastAsia"/>
          <w:color w:val="000000"/>
          <w:sz w:val="28"/>
          <w:szCs w:val="28"/>
        </w:rPr>
        <w:t>(</w:t>
      </w:r>
      <w:r>
        <w:rPr>
          <w:rFonts w:ascii="標楷體" w:eastAsia="標楷體" w:hAnsi="標楷體"/>
          <w:bCs/>
          <w:color w:val="000000"/>
          <w:sz w:val="28"/>
          <w:szCs w:val="28"/>
        </w:rPr>
        <w:t>以下</w:t>
      </w:r>
      <w:r w:rsidR="00AB0756">
        <w:rPr>
          <w:rFonts w:ascii="標楷體" w:eastAsia="標楷體" w:hAnsi="標楷體"/>
          <w:color w:val="000000"/>
          <w:sz w:val="28"/>
          <w:szCs w:val="28"/>
        </w:rPr>
        <w:t>簡稱警專</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畢</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結</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業，且考取與畢</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結</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業學</w:t>
      </w:r>
      <w:r w:rsidR="00AB0756">
        <w:rPr>
          <w:rFonts w:ascii="標楷體" w:eastAsia="標楷體" w:hAnsi="標楷體" w:hint="eastAsia"/>
          <w:color w:val="000000"/>
          <w:sz w:val="28"/>
          <w:szCs w:val="28"/>
        </w:rPr>
        <w:t>(</w:t>
      </w:r>
      <w:r w:rsidR="00AB0756">
        <w:rPr>
          <w:rFonts w:ascii="標楷體" w:eastAsia="標楷體" w:hAnsi="標楷體"/>
          <w:color w:val="000000"/>
          <w:sz w:val="28"/>
          <w:szCs w:val="28"/>
        </w:rPr>
        <w:t>類</w:t>
      </w:r>
      <w:r w:rsidR="00AB0756">
        <w:rPr>
          <w:rFonts w:ascii="標楷體" w:eastAsia="標楷體" w:hAnsi="標楷體" w:hint="eastAsia"/>
          <w:color w:val="000000"/>
          <w:sz w:val="28"/>
          <w:szCs w:val="28"/>
        </w:rPr>
        <w:t>)</w:t>
      </w:r>
      <w:r>
        <w:rPr>
          <w:rFonts w:ascii="標楷體" w:eastAsia="標楷體" w:hAnsi="標楷體"/>
          <w:color w:val="000000"/>
          <w:sz w:val="28"/>
          <w:szCs w:val="28"/>
        </w:rPr>
        <w:t>科相關之考試類</w:t>
      </w:r>
      <w:r w:rsidRPr="003F0F57">
        <w:rPr>
          <w:rFonts w:ascii="標楷體" w:eastAsia="標楷體" w:hAnsi="標楷體"/>
          <w:sz w:val="28"/>
          <w:szCs w:val="28"/>
        </w:rPr>
        <w:t>別</w:t>
      </w:r>
      <w:r>
        <w:rPr>
          <w:rFonts w:ascii="標楷體" w:eastAsia="標楷體" w:hAnsi="標楷體"/>
          <w:color w:val="000000"/>
          <w:sz w:val="28"/>
          <w:szCs w:val="28"/>
        </w:rPr>
        <w:t>者。</w:t>
      </w:r>
    </w:p>
    <w:p w:rsidR="00441116" w:rsidRPr="003F0F57" w:rsidRDefault="00032507" w:rsidP="002D33BD">
      <w:pPr>
        <w:overflowPunct w:val="0"/>
        <w:spacing w:line="520" w:lineRule="exact"/>
        <w:ind w:left="2140" w:hanging="700"/>
        <w:jc w:val="both"/>
        <w:rPr>
          <w:rFonts w:ascii="標楷體" w:eastAsia="標楷體" w:hAnsi="標楷體"/>
          <w:sz w:val="28"/>
          <w:szCs w:val="28"/>
        </w:rPr>
      </w:pPr>
      <w:r w:rsidRPr="003F0F57">
        <w:rPr>
          <w:rFonts w:ascii="標楷體" w:eastAsia="標楷體" w:hAnsi="標楷體"/>
          <w:sz w:val="28"/>
          <w:szCs w:val="28"/>
        </w:rPr>
        <w:t>（2）警大畢</w:t>
      </w:r>
      <w:r w:rsidR="003F0F57">
        <w:rPr>
          <w:rFonts w:ascii="標楷體" w:eastAsia="標楷體" w:hAnsi="標楷體" w:hint="eastAsia"/>
          <w:sz w:val="28"/>
          <w:szCs w:val="28"/>
        </w:rPr>
        <w:t>(</w:t>
      </w:r>
      <w:r w:rsidR="003F0F57">
        <w:rPr>
          <w:rFonts w:ascii="標楷體" w:eastAsia="標楷體" w:hAnsi="標楷體"/>
          <w:sz w:val="28"/>
          <w:szCs w:val="28"/>
        </w:rPr>
        <w:t>結</w:t>
      </w:r>
      <w:r w:rsidR="003F0F57">
        <w:rPr>
          <w:rFonts w:ascii="標楷體" w:eastAsia="標楷體" w:hAnsi="標楷體" w:hint="eastAsia"/>
          <w:sz w:val="28"/>
          <w:szCs w:val="28"/>
        </w:rPr>
        <w:t>)</w:t>
      </w:r>
      <w:r w:rsidRPr="003F0F57">
        <w:rPr>
          <w:rFonts w:ascii="標楷體" w:eastAsia="標楷體" w:hAnsi="標楷體"/>
          <w:sz w:val="28"/>
          <w:szCs w:val="28"/>
        </w:rPr>
        <w:t>業逾3年</w:t>
      </w:r>
      <w:r w:rsidR="003F0F57">
        <w:rPr>
          <w:rFonts w:ascii="標楷體" w:eastAsia="標楷體" w:hAnsi="標楷體" w:hint="eastAsia"/>
          <w:sz w:val="28"/>
          <w:szCs w:val="28"/>
        </w:rPr>
        <w:t>(</w:t>
      </w:r>
      <w:r w:rsidRPr="003F0F57">
        <w:rPr>
          <w:rFonts w:ascii="標楷體" w:eastAsia="標楷體" w:hAnsi="標楷體"/>
          <w:sz w:val="28"/>
          <w:szCs w:val="28"/>
        </w:rPr>
        <w:t>106年6</w:t>
      </w:r>
      <w:r w:rsidR="003F0F57">
        <w:rPr>
          <w:rFonts w:ascii="標楷體" w:eastAsia="標楷體" w:hAnsi="標楷體"/>
          <w:sz w:val="28"/>
          <w:szCs w:val="28"/>
        </w:rPr>
        <w:t>月之前畢﹝結﹞業</w:t>
      </w:r>
      <w:r w:rsidR="003F0F57">
        <w:rPr>
          <w:rFonts w:ascii="標楷體" w:eastAsia="標楷體" w:hAnsi="標楷體" w:hint="eastAsia"/>
          <w:sz w:val="28"/>
          <w:szCs w:val="28"/>
        </w:rPr>
        <w:t>)</w:t>
      </w:r>
      <w:r w:rsidRPr="003F0F57">
        <w:rPr>
          <w:rFonts w:ascii="標楷體" w:eastAsia="標楷體" w:hAnsi="標楷體"/>
          <w:sz w:val="28"/>
          <w:szCs w:val="28"/>
        </w:rPr>
        <w:t>考取與畢</w:t>
      </w:r>
      <w:r w:rsidR="008167B1">
        <w:rPr>
          <w:rFonts w:ascii="標楷體" w:eastAsia="標楷體" w:hAnsi="標楷體" w:hint="eastAsia"/>
          <w:sz w:val="28"/>
          <w:szCs w:val="28"/>
        </w:rPr>
        <w:t>(</w:t>
      </w:r>
      <w:r w:rsidR="008167B1">
        <w:rPr>
          <w:rFonts w:ascii="標楷體" w:eastAsia="標楷體" w:hAnsi="標楷體"/>
          <w:sz w:val="28"/>
          <w:szCs w:val="28"/>
        </w:rPr>
        <w:t>結</w:t>
      </w:r>
      <w:r w:rsidR="008167B1">
        <w:rPr>
          <w:rFonts w:ascii="標楷體" w:eastAsia="標楷體" w:hAnsi="標楷體" w:hint="eastAsia"/>
          <w:sz w:val="28"/>
          <w:szCs w:val="28"/>
        </w:rPr>
        <w:t>)</w:t>
      </w:r>
      <w:r w:rsidR="008167B1">
        <w:rPr>
          <w:rFonts w:ascii="標楷體" w:eastAsia="標楷體" w:hAnsi="標楷體"/>
          <w:sz w:val="28"/>
          <w:szCs w:val="28"/>
        </w:rPr>
        <w:t>業學</w:t>
      </w:r>
      <w:r w:rsidR="008167B1">
        <w:rPr>
          <w:rFonts w:ascii="標楷體" w:eastAsia="標楷體" w:hAnsi="標楷體" w:hint="eastAsia"/>
          <w:sz w:val="28"/>
          <w:szCs w:val="28"/>
        </w:rPr>
        <w:t>(</w:t>
      </w:r>
      <w:r w:rsidR="008167B1">
        <w:rPr>
          <w:rFonts w:ascii="標楷體" w:eastAsia="標楷體" w:hAnsi="標楷體"/>
          <w:sz w:val="28"/>
          <w:szCs w:val="28"/>
        </w:rPr>
        <w:t>類</w:t>
      </w:r>
      <w:r w:rsidR="008167B1">
        <w:rPr>
          <w:rFonts w:ascii="標楷體" w:eastAsia="標楷體" w:hAnsi="標楷體" w:hint="eastAsia"/>
          <w:sz w:val="28"/>
          <w:szCs w:val="28"/>
        </w:rPr>
        <w:t>)</w:t>
      </w:r>
      <w:r w:rsidRPr="003F0F57">
        <w:rPr>
          <w:rFonts w:ascii="標楷體" w:eastAsia="標楷體" w:hAnsi="標楷體"/>
          <w:sz w:val="28"/>
          <w:szCs w:val="28"/>
        </w:rPr>
        <w:t>科相關之考試類別者。</w:t>
      </w:r>
    </w:p>
    <w:p w:rsidR="00441116" w:rsidRPr="008167B1" w:rsidRDefault="00032507" w:rsidP="002D33BD">
      <w:pPr>
        <w:overflowPunct w:val="0"/>
        <w:spacing w:line="520" w:lineRule="exact"/>
        <w:ind w:left="2140" w:hanging="700"/>
        <w:jc w:val="both"/>
      </w:pPr>
      <w:r w:rsidRPr="008167B1">
        <w:rPr>
          <w:rFonts w:ascii="標楷體" w:eastAsia="標楷體" w:hAnsi="標楷體"/>
          <w:sz w:val="28"/>
          <w:szCs w:val="28"/>
        </w:rPr>
        <w:t>（3）曾任警察人員離職逾3年</w:t>
      </w:r>
      <w:r w:rsidR="008167B1">
        <w:rPr>
          <w:rFonts w:ascii="標楷體" w:eastAsia="標楷體" w:hAnsi="標楷體" w:hint="eastAsia"/>
          <w:sz w:val="28"/>
          <w:szCs w:val="28"/>
        </w:rPr>
        <w:t>(</w:t>
      </w:r>
      <w:r w:rsidRPr="008167B1">
        <w:rPr>
          <w:rFonts w:ascii="標楷體" w:eastAsia="標楷體" w:hAnsi="標楷體"/>
          <w:sz w:val="28"/>
          <w:szCs w:val="28"/>
        </w:rPr>
        <w:t>106年6月12</w:t>
      </w:r>
      <w:r w:rsidR="008167B1">
        <w:rPr>
          <w:rFonts w:ascii="標楷體" w:eastAsia="標楷體" w:hAnsi="標楷體"/>
          <w:sz w:val="28"/>
          <w:szCs w:val="28"/>
        </w:rPr>
        <w:t>日以前離職</w:t>
      </w:r>
      <w:r w:rsidR="008167B1">
        <w:rPr>
          <w:rFonts w:ascii="標楷體" w:eastAsia="標楷體" w:hAnsi="標楷體" w:hint="eastAsia"/>
          <w:sz w:val="28"/>
          <w:szCs w:val="28"/>
        </w:rPr>
        <w:t>)</w:t>
      </w:r>
      <w:r w:rsidRPr="008167B1">
        <w:rPr>
          <w:rFonts w:ascii="標楷體" w:eastAsia="標楷體" w:hAnsi="標楷體"/>
          <w:sz w:val="28"/>
          <w:szCs w:val="28"/>
        </w:rPr>
        <w:t>復考取與畢</w:t>
      </w:r>
      <w:r w:rsidR="008167B1">
        <w:rPr>
          <w:rFonts w:ascii="標楷體" w:eastAsia="標楷體" w:hAnsi="標楷體" w:hint="eastAsia"/>
          <w:sz w:val="28"/>
          <w:szCs w:val="28"/>
        </w:rPr>
        <w:t>(</w:t>
      </w:r>
      <w:r w:rsidR="008167B1">
        <w:rPr>
          <w:rFonts w:ascii="標楷體" w:eastAsia="標楷體" w:hAnsi="標楷體"/>
          <w:sz w:val="28"/>
          <w:szCs w:val="28"/>
        </w:rPr>
        <w:t>結</w:t>
      </w:r>
      <w:r w:rsidR="008167B1">
        <w:rPr>
          <w:rFonts w:ascii="標楷體" w:eastAsia="標楷體" w:hAnsi="標楷體" w:hint="eastAsia"/>
          <w:sz w:val="28"/>
          <w:szCs w:val="28"/>
        </w:rPr>
        <w:t>)</w:t>
      </w:r>
      <w:r w:rsidRPr="008167B1">
        <w:rPr>
          <w:rFonts w:ascii="標楷體" w:eastAsia="標楷體" w:hAnsi="標楷體"/>
          <w:sz w:val="28"/>
          <w:szCs w:val="28"/>
        </w:rPr>
        <w:t>業學</w:t>
      </w:r>
      <w:r w:rsidR="008167B1">
        <w:rPr>
          <w:rFonts w:ascii="標楷體" w:eastAsia="標楷體" w:hAnsi="標楷體" w:hint="eastAsia"/>
          <w:sz w:val="28"/>
          <w:szCs w:val="28"/>
        </w:rPr>
        <w:t>(</w:t>
      </w:r>
      <w:r w:rsidR="008167B1">
        <w:rPr>
          <w:rFonts w:ascii="標楷體" w:eastAsia="標楷體" w:hAnsi="標楷體"/>
          <w:sz w:val="28"/>
          <w:szCs w:val="28"/>
        </w:rPr>
        <w:t>類</w:t>
      </w:r>
      <w:r w:rsidR="008167B1">
        <w:rPr>
          <w:rFonts w:ascii="標楷體" w:eastAsia="標楷體" w:hAnsi="標楷體" w:hint="eastAsia"/>
          <w:sz w:val="28"/>
          <w:szCs w:val="28"/>
        </w:rPr>
        <w:t>)</w:t>
      </w:r>
      <w:r w:rsidRPr="008167B1">
        <w:rPr>
          <w:rFonts w:ascii="標楷體" w:eastAsia="標楷體" w:hAnsi="標楷體"/>
          <w:sz w:val="28"/>
          <w:szCs w:val="28"/>
        </w:rPr>
        <w:t>科相關之考試類別者。</w:t>
      </w:r>
    </w:p>
    <w:p w:rsidR="00441116" w:rsidRDefault="00032507" w:rsidP="002D33BD">
      <w:pPr>
        <w:overflowPunct w:val="0"/>
        <w:spacing w:line="520" w:lineRule="exact"/>
        <w:ind w:left="1480" w:hanging="278"/>
        <w:jc w:val="both"/>
      </w:pPr>
      <w:r>
        <w:rPr>
          <w:rFonts w:ascii="標楷體" w:eastAsia="標楷體" w:hAnsi="標楷體"/>
          <w:color w:val="000000"/>
          <w:sz w:val="28"/>
          <w:szCs w:val="28"/>
        </w:rPr>
        <w:t>3.錄取人員具有下列情形之一者，教育訓練22個月，併同</w:t>
      </w:r>
      <w:r w:rsidRPr="00E11956">
        <w:rPr>
          <w:rFonts w:ascii="標楷體" w:eastAsia="標楷體" w:hAnsi="標楷體"/>
          <w:sz w:val="28"/>
          <w:szCs w:val="28"/>
        </w:rPr>
        <w:t>109</w:t>
      </w:r>
      <w:r>
        <w:rPr>
          <w:rFonts w:ascii="標楷體" w:eastAsia="標楷體" w:hAnsi="標楷體"/>
          <w:color w:val="000000"/>
          <w:sz w:val="28"/>
          <w:szCs w:val="28"/>
        </w:rPr>
        <w:t>年公務人員特種考試一般警察人員考試(以下簡稱一般警察特考)三等考試錄取人員教育訓練實施，預定</w:t>
      </w:r>
      <w:r w:rsidRPr="00E11956">
        <w:rPr>
          <w:rFonts w:ascii="標楷體" w:eastAsia="標楷體" w:hAnsi="標楷體"/>
          <w:sz w:val="28"/>
          <w:szCs w:val="28"/>
        </w:rPr>
        <w:t>110</w:t>
      </w:r>
      <w:r>
        <w:rPr>
          <w:rFonts w:ascii="標楷體" w:eastAsia="標楷體" w:hAnsi="標楷體"/>
          <w:color w:val="000000"/>
          <w:sz w:val="28"/>
          <w:szCs w:val="28"/>
        </w:rPr>
        <w:t>年2月實施；實務訓練2個月，於教育訓練結業後1週內實施，合計24個月：</w:t>
      </w:r>
    </w:p>
    <w:p w:rsidR="00441116" w:rsidRDefault="00032507" w:rsidP="002D33BD">
      <w:pPr>
        <w:overflowPunct w:val="0"/>
        <w:spacing w:line="520" w:lineRule="exact"/>
        <w:ind w:left="2140" w:hanging="700"/>
        <w:jc w:val="both"/>
      </w:pPr>
      <w:r>
        <w:rPr>
          <w:rFonts w:ascii="標楷體" w:eastAsia="標楷體" w:hAnsi="標楷體"/>
          <w:color w:val="000000"/>
          <w:sz w:val="28"/>
          <w:szCs w:val="28"/>
        </w:rPr>
        <w:t>（1）</w:t>
      </w:r>
      <w:r>
        <w:rPr>
          <w:rFonts w:ascii="標楷體" w:eastAsia="標楷體" w:hAnsi="標楷體"/>
          <w:bCs/>
          <w:color w:val="000000"/>
          <w:sz w:val="28"/>
          <w:szCs w:val="28"/>
        </w:rPr>
        <w:t>警大</w:t>
      </w:r>
      <w:r>
        <w:rPr>
          <w:rFonts w:ascii="標楷體" w:eastAsia="標楷體" w:hAnsi="標楷體"/>
          <w:color w:val="000000"/>
          <w:sz w:val="28"/>
          <w:szCs w:val="28"/>
        </w:rPr>
        <w:t>畢</w:t>
      </w:r>
      <w:r w:rsidR="00265CAC">
        <w:rPr>
          <w:rFonts w:ascii="標楷體" w:eastAsia="標楷體" w:hAnsi="標楷體" w:hint="eastAsia"/>
          <w:color w:val="000000"/>
          <w:sz w:val="28"/>
          <w:szCs w:val="28"/>
        </w:rPr>
        <w:t>(</w:t>
      </w:r>
      <w:r w:rsidR="00265CAC">
        <w:rPr>
          <w:rFonts w:ascii="標楷體" w:eastAsia="標楷體" w:hAnsi="標楷體"/>
          <w:color w:val="000000"/>
          <w:sz w:val="28"/>
          <w:szCs w:val="28"/>
        </w:rPr>
        <w:t>結</w:t>
      </w:r>
      <w:r w:rsidR="00265CAC">
        <w:rPr>
          <w:rFonts w:ascii="標楷體" w:eastAsia="標楷體" w:hAnsi="標楷體" w:hint="eastAsia"/>
          <w:color w:val="000000"/>
          <w:sz w:val="28"/>
          <w:szCs w:val="28"/>
        </w:rPr>
        <w:t>)</w:t>
      </w:r>
      <w:r>
        <w:rPr>
          <w:rFonts w:ascii="標楷體" w:eastAsia="標楷體" w:hAnsi="標楷體"/>
          <w:color w:val="000000"/>
          <w:sz w:val="28"/>
          <w:szCs w:val="28"/>
        </w:rPr>
        <w:t>業但未修習柔道</w:t>
      </w:r>
      <w:r w:rsidR="00265CAC">
        <w:rPr>
          <w:rFonts w:ascii="標楷體" w:eastAsia="標楷體" w:hAnsi="標楷體" w:hint="eastAsia"/>
          <w:color w:val="000000"/>
          <w:sz w:val="28"/>
          <w:szCs w:val="28"/>
        </w:rPr>
        <w:t>(</w:t>
      </w:r>
      <w:r w:rsidR="00265CAC">
        <w:rPr>
          <w:rFonts w:ascii="標楷體" w:eastAsia="標楷體" w:hAnsi="標楷體"/>
          <w:color w:val="000000"/>
          <w:sz w:val="28"/>
          <w:szCs w:val="28"/>
        </w:rPr>
        <w:t>或摔角</w:t>
      </w:r>
      <w:r w:rsidR="00265CAC">
        <w:rPr>
          <w:rFonts w:ascii="標楷體" w:eastAsia="標楷體" w:hAnsi="標楷體" w:hint="eastAsia"/>
          <w:color w:val="000000"/>
          <w:sz w:val="28"/>
          <w:szCs w:val="28"/>
        </w:rPr>
        <w:t>)</w:t>
      </w:r>
      <w:r>
        <w:rPr>
          <w:rFonts w:ascii="標楷體" w:eastAsia="標楷體" w:hAnsi="標楷體"/>
          <w:color w:val="000000"/>
          <w:sz w:val="28"/>
          <w:szCs w:val="28"/>
        </w:rPr>
        <w:t>滿</w:t>
      </w:r>
      <w:r w:rsidRPr="00265CAC">
        <w:rPr>
          <w:rFonts w:ascii="標楷體" w:eastAsia="標楷體" w:hAnsi="標楷體"/>
          <w:sz w:val="28"/>
          <w:szCs w:val="28"/>
        </w:rPr>
        <w:t>3學期</w:t>
      </w:r>
      <w:r>
        <w:rPr>
          <w:rFonts w:ascii="標楷體" w:eastAsia="標楷體" w:hAnsi="標楷體"/>
          <w:color w:val="000000"/>
          <w:sz w:val="28"/>
          <w:szCs w:val="28"/>
        </w:rPr>
        <w:t>、射擊滿</w:t>
      </w:r>
      <w:r w:rsidRPr="00265CAC">
        <w:rPr>
          <w:rFonts w:ascii="標楷體" w:eastAsia="標楷體" w:hAnsi="標楷體"/>
          <w:sz w:val="28"/>
          <w:szCs w:val="28"/>
        </w:rPr>
        <w:t>3學期</w:t>
      </w:r>
      <w:r>
        <w:rPr>
          <w:rFonts w:ascii="標楷體" w:eastAsia="標楷體" w:hAnsi="標楷體"/>
          <w:color w:val="000000"/>
          <w:sz w:val="28"/>
          <w:szCs w:val="28"/>
        </w:rPr>
        <w:t>及綜合逮捕術</w:t>
      </w:r>
      <w:r w:rsidR="00265CAC">
        <w:rPr>
          <w:rFonts w:ascii="標楷體" w:eastAsia="標楷體" w:hAnsi="標楷體" w:hint="eastAsia"/>
          <w:color w:val="000000"/>
          <w:sz w:val="28"/>
          <w:szCs w:val="28"/>
        </w:rPr>
        <w:t>(</w:t>
      </w:r>
      <w:r>
        <w:rPr>
          <w:rFonts w:ascii="標楷體" w:eastAsia="標楷體" w:hAnsi="標楷體"/>
          <w:color w:val="000000"/>
          <w:sz w:val="28"/>
          <w:szCs w:val="28"/>
        </w:rPr>
        <w:t>99</w:t>
      </w:r>
      <w:r w:rsidR="00265CAC">
        <w:rPr>
          <w:rFonts w:ascii="標楷體" w:eastAsia="標楷體" w:hAnsi="標楷體"/>
          <w:color w:val="000000"/>
          <w:sz w:val="28"/>
          <w:szCs w:val="28"/>
        </w:rPr>
        <w:t>學年度以前入學者除外</w:t>
      </w:r>
      <w:r w:rsidR="00265CAC">
        <w:rPr>
          <w:rFonts w:ascii="標楷體" w:eastAsia="標楷體" w:hAnsi="標楷體" w:hint="eastAsia"/>
          <w:color w:val="000000"/>
          <w:sz w:val="28"/>
          <w:szCs w:val="28"/>
        </w:rPr>
        <w:t>)</w:t>
      </w:r>
      <w:r>
        <w:rPr>
          <w:rFonts w:ascii="標楷體" w:eastAsia="標楷體" w:hAnsi="標楷體"/>
          <w:color w:val="000000"/>
          <w:sz w:val="28"/>
          <w:szCs w:val="28"/>
        </w:rPr>
        <w:t>滿1學期者，或跨考與畢</w:t>
      </w:r>
      <w:r w:rsidR="00265CAC">
        <w:rPr>
          <w:rFonts w:ascii="標楷體" w:eastAsia="標楷體" w:hAnsi="標楷體" w:hint="eastAsia"/>
          <w:color w:val="000000"/>
          <w:sz w:val="28"/>
          <w:szCs w:val="28"/>
        </w:rPr>
        <w:t>(</w:t>
      </w:r>
      <w:r w:rsidR="00265CAC">
        <w:rPr>
          <w:rFonts w:ascii="標楷體" w:eastAsia="標楷體" w:hAnsi="標楷體"/>
          <w:color w:val="000000"/>
          <w:sz w:val="28"/>
          <w:szCs w:val="28"/>
        </w:rPr>
        <w:t>結</w:t>
      </w:r>
      <w:r w:rsidR="00265CAC">
        <w:rPr>
          <w:rFonts w:ascii="標楷體" w:eastAsia="標楷體" w:hAnsi="標楷體" w:hint="eastAsia"/>
          <w:color w:val="000000"/>
          <w:sz w:val="28"/>
          <w:szCs w:val="28"/>
        </w:rPr>
        <w:t>)</w:t>
      </w:r>
      <w:r>
        <w:rPr>
          <w:rFonts w:ascii="標楷體" w:eastAsia="標楷體" w:hAnsi="標楷體"/>
          <w:color w:val="000000"/>
          <w:sz w:val="28"/>
          <w:szCs w:val="28"/>
        </w:rPr>
        <w:t>業學系</w:t>
      </w:r>
      <w:r w:rsidR="00265CAC">
        <w:rPr>
          <w:rFonts w:ascii="標楷體" w:eastAsia="標楷體" w:hAnsi="標楷體" w:hint="eastAsia"/>
          <w:color w:val="000000"/>
          <w:sz w:val="28"/>
          <w:szCs w:val="28"/>
        </w:rPr>
        <w:t>(</w:t>
      </w:r>
      <w:r w:rsidR="00265CAC">
        <w:rPr>
          <w:rFonts w:ascii="標楷體" w:eastAsia="標楷體" w:hAnsi="標楷體"/>
          <w:color w:val="000000"/>
          <w:sz w:val="28"/>
          <w:szCs w:val="28"/>
        </w:rPr>
        <w:t>類科</w:t>
      </w:r>
      <w:r w:rsidR="00265CAC">
        <w:rPr>
          <w:rFonts w:ascii="標楷體" w:eastAsia="標楷體" w:hAnsi="標楷體" w:hint="eastAsia"/>
          <w:color w:val="000000"/>
          <w:sz w:val="28"/>
          <w:szCs w:val="28"/>
        </w:rPr>
        <w:t>)</w:t>
      </w:r>
      <w:r>
        <w:rPr>
          <w:rFonts w:ascii="標楷體" w:eastAsia="標楷體" w:hAnsi="標楷體"/>
          <w:color w:val="000000"/>
          <w:sz w:val="28"/>
          <w:szCs w:val="28"/>
        </w:rPr>
        <w:t>無關之考試類</w:t>
      </w:r>
      <w:r w:rsidRPr="00265CAC">
        <w:rPr>
          <w:rFonts w:ascii="標楷體" w:eastAsia="標楷體" w:hAnsi="標楷體"/>
          <w:sz w:val="28"/>
          <w:szCs w:val="28"/>
        </w:rPr>
        <w:t>別</w:t>
      </w:r>
      <w:r>
        <w:rPr>
          <w:rFonts w:ascii="標楷體" w:eastAsia="標楷體" w:hAnsi="標楷體"/>
          <w:color w:val="000000"/>
          <w:sz w:val="28"/>
          <w:szCs w:val="28"/>
        </w:rPr>
        <w:t>者</w:t>
      </w:r>
      <w:r w:rsidR="00265CAC">
        <w:rPr>
          <w:rFonts w:ascii="標楷體" w:eastAsia="標楷體" w:hAnsi="標楷體" w:hint="eastAsia"/>
          <w:color w:val="000000"/>
          <w:sz w:val="28"/>
          <w:szCs w:val="28"/>
        </w:rPr>
        <w:t>(</w:t>
      </w:r>
      <w:r>
        <w:rPr>
          <w:rFonts w:ascii="標楷體" w:eastAsia="標楷體" w:hAnsi="標楷體"/>
          <w:color w:val="000000"/>
          <w:sz w:val="28"/>
          <w:szCs w:val="28"/>
        </w:rPr>
        <w:t>如：與消防、海巡、移民、矯治機關相關之學系﹝類科﹞跨考警察人員類</w:t>
      </w:r>
      <w:r w:rsidRPr="00265CAC">
        <w:rPr>
          <w:rFonts w:ascii="標楷體" w:eastAsia="標楷體" w:hAnsi="標楷體"/>
          <w:sz w:val="28"/>
          <w:szCs w:val="28"/>
        </w:rPr>
        <w:t>別</w:t>
      </w:r>
      <w:r w:rsidR="00265CAC">
        <w:rPr>
          <w:rFonts w:ascii="標楷體" w:eastAsia="標楷體" w:hAnsi="標楷體"/>
          <w:color w:val="000000"/>
          <w:sz w:val="28"/>
          <w:szCs w:val="28"/>
        </w:rPr>
        <w:t>者</w:t>
      </w:r>
      <w:r w:rsidR="00265CAC">
        <w:rPr>
          <w:rFonts w:ascii="標楷體" w:eastAsia="標楷體" w:hAnsi="標楷體" w:hint="eastAsia"/>
          <w:color w:val="000000"/>
          <w:sz w:val="28"/>
          <w:szCs w:val="28"/>
        </w:rPr>
        <w:t>)</w:t>
      </w:r>
      <w:r>
        <w:rPr>
          <w:rFonts w:ascii="標楷體" w:eastAsia="標楷體" w:hAnsi="標楷體"/>
          <w:color w:val="000000"/>
          <w:sz w:val="28"/>
          <w:szCs w:val="28"/>
        </w:rPr>
        <w:t>。</w:t>
      </w:r>
    </w:p>
    <w:p w:rsidR="00441116" w:rsidRDefault="00032507" w:rsidP="002D33BD">
      <w:pPr>
        <w:overflowPunct w:val="0"/>
        <w:spacing w:line="520" w:lineRule="exact"/>
        <w:ind w:left="2137" w:hanging="697"/>
        <w:jc w:val="both"/>
      </w:pPr>
      <w:r>
        <w:rPr>
          <w:rFonts w:ascii="標楷體" w:eastAsia="標楷體" w:hAnsi="標楷體"/>
          <w:color w:val="000000"/>
          <w:sz w:val="28"/>
          <w:szCs w:val="28"/>
        </w:rPr>
        <w:t>（2）</w:t>
      </w:r>
      <w:r>
        <w:rPr>
          <w:rFonts w:ascii="標楷體" w:eastAsia="標楷體" w:hAnsi="標楷體"/>
          <w:bCs/>
          <w:color w:val="000000"/>
          <w:sz w:val="28"/>
          <w:szCs w:val="28"/>
        </w:rPr>
        <w:t>警專</w:t>
      </w:r>
      <w:r>
        <w:rPr>
          <w:rFonts w:ascii="標楷體" w:eastAsia="標楷體" w:hAnsi="標楷體"/>
          <w:color w:val="000000"/>
          <w:sz w:val="28"/>
          <w:szCs w:val="28"/>
        </w:rPr>
        <w:t>畢</w:t>
      </w:r>
      <w:r w:rsidR="00F32392">
        <w:rPr>
          <w:rFonts w:ascii="標楷體" w:eastAsia="標楷體" w:hAnsi="標楷體" w:hint="eastAsia"/>
          <w:color w:val="000000"/>
          <w:sz w:val="28"/>
          <w:szCs w:val="28"/>
        </w:rPr>
        <w:t>(</w:t>
      </w:r>
      <w:r w:rsidR="00F32392">
        <w:rPr>
          <w:rFonts w:ascii="標楷體" w:eastAsia="標楷體" w:hAnsi="標楷體"/>
          <w:color w:val="000000"/>
          <w:sz w:val="28"/>
          <w:szCs w:val="28"/>
        </w:rPr>
        <w:t>結</w:t>
      </w:r>
      <w:r w:rsidR="00F32392">
        <w:rPr>
          <w:rFonts w:ascii="標楷體" w:eastAsia="標楷體" w:hAnsi="標楷體" w:hint="eastAsia"/>
          <w:color w:val="000000"/>
          <w:sz w:val="28"/>
          <w:szCs w:val="28"/>
        </w:rPr>
        <w:t>)</w:t>
      </w:r>
      <w:r>
        <w:rPr>
          <w:rFonts w:ascii="標楷體" w:eastAsia="標楷體" w:hAnsi="標楷體"/>
          <w:color w:val="000000"/>
          <w:sz w:val="28"/>
          <w:szCs w:val="28"/>
        </w:rPr>
        <w:t>業，但跨考與畢</w:t>
      </w:r>
      <w:r w:rsidR="00F32392">
        <w:rPr>
          <w:rFonts w:ascii="標楷體" w:eastAsia="標楷體" w:hAnsi="標楷體" w:hint="eastAsia"/>
          <w:color w:val="000000"/>
          <w:sz w:val="28"/>
          <w:szCs w:val="28"/>
        </w:rPr>
        <w:t>(</w:t>
      </w:r>
      <w:r w:rsidR="00F32392">
        <w:rPr>
          <w:rFonts w:ascii="標楷體" w:eastAsia="標楷體" w:hAnsi="標楷體"/>
          <w:color w:val="000000"/>
          <w:sz w:val="28"/>
          <w:szCs w:val="28"/>
        </w:rPr>
        <w:t>結)</w:t>
      </w:r>
      <w:r>
        <w:rPr>
          <w:rFonts w:ascii="標楷體" w:eastAsia="標楷體" w:hAnsi="標楷體"/>
          <w:color w:val="000000"/>
          <w:sz w:val="28"/>
          <w:szCs w:val="28"/>
        </w:rPr>
        <w:t>業學</w:t>
      </w:r>
      <w:r w:rsidR="00F32392">
        <w:rPr>
          <w:rFonts w:ascii="標楷體" w:eastAsia="標楷體" w:hAnsi="標楷體" w:hint="eastAsia"/>
          <w:color w:val="000000"/>
          <w:sz w:val="28"/>
          <w:szCs w:val="28"/>
        </w:rPr>
        <w:t>(</w:t>
      </w:r>
      <w:r w:rsidR="00F32392">
        <w:rPr>
          <w:rFonts w:ascii="標楷體" w:eastAsia="標楷體" w:hAnsi="標楷體"/>
          <w:color w:val="000000"/>
          <w:sz w:val="28"/>
          <w:szCs w:val="28"/>
        </w:rPr>
        <w:t>類)</w:t>
      </w:r>
      <w:r>
        <w:rPr>
          <w:rFonts w:ascii="標楷體" w:eastAsia="標楷體" w:hAnsi="標楷體"/>
          <w:color w:val="000000"/>
          <w:sz w:val="28"/>
          <w:szCs w:val="28"/>
        </w:rPr>
        <w:t>科無關之考試類</w:t>
      </w:r>
      <w:r w:rsidRPr="00F32392">
        <w:rPr>
          <w:rFonts w:ascii="標楷體" w:eastAsia="標楷體" w:hAnsi="標楷體"/>
          <w:sz w:val="28"/>
          <w:szCs w:val="28"/>
        </w:rPr>
        <w:t>別</w:t>
      </w:r>
      <w:r>
        <w:rPr>
          <w:rFonts w:ascii="標楷體" w:eastAsia="標楷體" w:hAnsi="標楷體"/>
          <w:color w:val="000000"/>
          <w:sz w:val="28"/>
          <w:szCs w:val="28"/>
        </w:rPr>
        <w:t>者</w:t>
      </w:r>
      <w:r w:rsidR="00F32392">
        <w:rPr>
          <w:rFonts w:ascii="標楷體" w:eastAsia="標楷體" w:hAnsi="標楷體" w:hint="eastAsia"/>
          <w:color w:val="000000"/>
          <w:sz w:val="28"/>
          <w:szCs w:val="28"/>
        </w:rPr>
        <w:t>(</w:t>
      </w:r>
      <w:r>
        <w:rPr>
          <w:rFonts w:ascii="標楷體" w:eastAsia="標楷體" w:hAnsi="標楷體"/>
          <w:color w:val="000000"/>
          <w:sz w:val="28"/>
          <w:szCs w:val="28"/>
        </w:rPr>
        <w:t>如：與消防、海巡機關相關之學﹝類﹞科跨考警察人員類</w:t>
      </w:r>
      <w:r w:rsidRPr="00F32392">
        <w:rPr>
          <w:rFonts w:ascii="標楷體" w:eastAsia="標楷體" w:hAnsi="標楷體"/>
          <w:sz w:val="28"/>
          <w:szCs w:val="28"/>
        </w:rPr>
        <w:t>別</w:t>
      </w:r>
      <w:r w:rsidR="00F32392">
        <w:rPr>
          <w:rFonts w:ascii="標楷體" w:eastAsia="標楷體" w:hAnsi="標楷體"/>
          <w:color w:val="000000"/>
          <w:sz w:val="28"/>
          <w:szCs w:val="28"/>
        </w:rPr>
        <w:t>者)</w:t>
      </w:r>
      <w:r>
        <w:rPr>
          <w:rFonts w:ascii="標楷體" w:eastAsia="標楷體" w:hAnsi="標楷體"/>
          <w:color w:val="000000"/>
          <w:sz w:val="28"/>
          <w:szCs w:val="28"/>
        </w:rPr>
        <w:t>。</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（二）四等考試：</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1.依本計畫第11點第2款規定應免除教育訓練者：實務訓練2個月，預定榜示後2個月內實施。</w:t>
      </w:r>
    </w:p>
    <w:p w:rsidR="00441116" w:rsidRDefault="00032507" w:rsidP="002D33BD">
      <w:pPr>
        <w:overflowPunct w:val="0"/>
        <w:spacing w:line="520" w:lineRule="exact"/>
        <w:ind w:left="1480" w:hanging="278"/>
        <w:jc w:val="both"/>
      </w:pPr>
      <w:r>
        <w:rPr>
          <w:rFonts w:ascii="標楷體" w:eastAsia="標楷體" w:hAnsi="標楷體"/>
          <w:color w:val="000000"/>
          <w:sz w:val="28"/>
          <w:szCs w:val="28"/>
        </w:rPr>
        <w:t>2.錄取人員跨考與</w:t>
      </w:r>
      <w:r w:rsidR="00AD4599" w:rsidRPr="009F5081">
        <w:rPr>
          <w:rFonts w:ascii="標楷體" w:eastAsia="標楷體" w:hAnsi="標楷體" w:hint="eastAsia"/>
          <w:sz w:val="28"/>
          <w:szCs w:val="28"/>
        </w:rPr>
        <w:t>警大或警專</w:t>
      </w:r>
      <w:r w:rsidRPr="009F5081">
        <w:rPr>
          <w:rFonts w:ascii="標楷體" w:eastAsia="標楷體" w:hAnsi="標楷體"/>
          <w:sz w:val="28"/>
          <w:szCs w:val="28"/>
        </w:rPr>
        <w:t>畢</w:t>
      </w:r>
      <w:r w:rsidR="00010BF7" w:rsidRPr="009F5081">
        <w:rPr>
          <w:rFonts w:ascii="標楷體" w:eastAsia="標楷體" w:hAnsi="標楷體" w:hint="eastAsia"/>
          <w:sz w:val="28"/>
          <w:szCs w:val="28"/>
        </w:rPr>
        <w:t>(</w:t>
      </w:r>
      <w:r w:rsidR="00010BF7" w:rsidRPr="009F5081">
        <w:rPr>
          <w:rFonts w:ascii="標楷體" w:eastAsia="標楷體" w:hAnsi="標楷體"/>
          <w:sz w:val="28"/>
          <w:szCs w:val="28"/>
        </w:rPr>
        <w:t>結)</w:t>
      </w:r>
      <w:r w:rsidRPr="009F5081">
        <w:rPr>
          <w:rFonts w:ascii="標楷體" w:eastAsia="標楷體" w:hAnsi="標楷體"/>
          <w:sz w:val="28"/>
          <w:szCs w:val="28"/>
        </w:rPr>
        <w:t>業學系、學</w:t>
      </w:r>
      <w:r w:rsidR="00010BF7" w:rsidRPr="009F5081">
        <w:rPr>
          <w:rFonts w:ascii="標楷體" w:eastAsia="標楷體" w:hAnsi="標楷體" w:hint="eastAsia"/>
          <w:sz w:val="28"/>
          <w:szCs w:val="28"/>
        </w:rPr>
        <w:t>(</w:t>
      </w:r>
      <w:r w:rsidR="00010BF7" w:rsidRPr="009F5081">
        <w:rPr>
          <w:rFonts w:ascii="標楷體" w:eastAsia="標楷體" w:hAnsi="標楷體"/>
          <w:sz w:val="28"/>
          <w:szCs w:val="28"/>
        </w:rPr>
        <w:t>類)</w:t>
      </w:r>
      <w:r w:rsidRPr="009F5081">
        <w:rPr>
          <w:rFonts w:ascii="標楷體" w:eastAsia="標楷體" w:hAnsi="標楷體"/>
          <w:sz w:val="28"/>
          <w:szCs w:val="28"/>
        </w:rPr>
        <w:t>科不同之考試類別者</w:t>
      </w:r>
      <w:r w:rsidR="00010BF7" w:rsidRPr="009F5081">
        <w:rPr>
          <w:rFonts w:ascii="標楷體" w:eastAsia="標楷體" w:hAnsi="標楷體" w:hint="eastAsia"/>
          <w:sz w:val="28"/>
          <w:szCs w:val="28"/>
        </w:rPr>
        <w:t>(</w:t>
      </w:r>
      <w:r w:rsidRPr="009F5081">
        <w:rPr>
          <w:rFonts w:ascii="標楷體" w:eastAsia="標楷體" w:hAnsi="標楷體"/>
          <w:sz w:val="28"/>
          <w:szCs w:val="28"/>
        </w:rPr>
        <w:t>如：與消防、海巡、移民、矯治機關相關之學系﹝類科﹞跨考警察人員類別者</w:t>
      </w:r>
      <w:r w:rsidR="00010BF7" w:rsidRPr="009F5081">
        <w:rPr>
          <w:rFonts w:ascii="標楷體" w:eastAsia="標楷體" w:hAnsi="標楷體" w:hint="eastAsia"/>
          <w:sz w:val="28"/>
          <w:szCs w:val="28"/>
        </w:rPr>
        <w:t>)</w:t>
      </w:r>
      <w:r w:rsidRPr="009F5081">
        <w:rPr>
          <w:rFonts w:ascii="標楷體" w:eastAsia="標楷體" w:hAnsi="標楷體"/>
          <w:sz w:val="28"/>
          <w:szCs w:val="28"/>
        </w:rPr>
        <w:t>及</w:t>
      </w:r>
      <w:r w:rsidR="00AD4599" w:rsidRPr="009F5081">
        <w:rPr>
          <w:rFonts w:ascii="標楷體" w:eastAsia="標楷體" w:hAnsi="標楷體" w:hint="eastAsia"/>
          <w:sz w:val="28"/>
          <w:szCs w:val="28"/>
        </w:rPr>
        <w:t>警大或警專</w:t>
      </w:r>
      <w:r w:rsidRPr="009F5081">
        <w:rPr>
          <w:rFonts w:ascii="標楷體" w:eastAsia="標楷體" w:hAnsi="標楷體"/>
          <w:sz w:val="28"/>
          <w:szCs w:val="28"/>
        </w:rPr>
        <w:t>畢</w:t>
      </w:r>
      <w:r w:rsidR="00010BF7">
        <w:rPr>
          <w:rFonts w:ascii="標楷體" w:eastAsia="標楷體" w:hAnsi="標楷體" w:hint="eastAsia"/>
          <w:color w:val="000000"/>
          <w:sz w:val="28"/>
          <w:szCs w:val="28"/>
        </w:rPr>
        <w:t>(</w:t>
      </w:r>
      <w:r w:rsidR="00010BF7">
        <w:rPr>
          <w:rFonts w:ascii="標楷體" w:eastAsia="標楷體" w:hAnsi="標楷體"/>
          <w:color w:val="000000"/>
          <w:sz w:val="28"/>
          <w:szCs w:val="28"/>
        </w:rPr>
        <w:t>結)</w:t>
      </w:r>
      <w:r>
        <w:rPr>
          <w:rFonts w:ascii="標楷體" w:eastAsia="標楷體" w:hAnsi="標楷體"/>
          <w:color w:val="000000"/>
          <w:sz w:val="28"/>
          <w:szCs w:val="28"/>
        </w:rPr>
        <w:t>業逾3年考取者</w:t>
      </w:r>
      <w:r w:rsidR="00010BF7">
        <w:rPr>
          <w:rFonts w:ascii="標楷體" w:eastAsia="標楷體" w:hAnsi="標楷體" w:hint="eastAsia"/>
          <w:sz w:val="28"/>
          <w:szCs w:val="28"/>
        </w:rPr>
        <w:t>(</w:t>
      </w:r>
      <w:r w:rsidRPr="00010BF7">
        <w:rPr>
          <w:rFonts w:ascii="標楷體" w:eastAsia="標楷體" w:hAnsi="標楷體"/>
          <w:sz w:val="28"/>
          <w:szCs w:val="28"/>
        </w:rPr>
        <w:t>106</w:t>
      </w:r>
      <w:r>
        <w:rPr>
          <w:rFonts w:ascii="標楷體" w:eastAsia="標楷體" w:hAnsi="標楷體"/>
          <w:sz w:val="28"/>
          <w:szCs w:val="28"/>
        </w:rPr>
        <w:t>年6月之前畢﹝結﹞業</w:t>
      </w:r>
      <w:r w:rsidR="00010BF7">
        <w:rPr>
          <w:rFonts w:ascii="標楷體" w:eastAsia="標楷體" w:hAnsi="標楷體" w:hint="eastAsia"/>
          <w:sz w:val="28"/>
          <w:szCs w:val="28"/>
        </w:rPr>
        <w:t>)</w:t>
      </w:r>
      <w:r>
        <w:rPr>
          <w:rFonts w:ascii="標楷體" w:eastAsia="標楷體" w:hAnsi="標楷體"/>
          <w:color w:val="000000"/>
          <w:sz w:val="28"/>
          <w:szCs w:val="28"/>
        </w:rPr>
        <w:t>或曾任警察人員離職逾3年復考取者</w:t>
      </w:r>
      <w:r w:rsidR="00010BF7">
        <w:rPr>
          <w:rFonts w:ascii="標楷體" w:eastAsia="標楷體" w:hAnsi="標楷體" w:hint="eastAsia"/>
          <w:color w:val="000000"/>
          <w:sz w:val="28"/>
          <w:szCs w:val="28"/>
        </w:rPr>
        <w:t>(</w:t>
      </w:r>
      <w:r w:rsidRPr="00010BF7">
        <w:rPr>
          <w:rFonts w:ascii="標楷體" w:eastAsia="標楷體" w:hAnsi="標楷體"/>
          <w:sz w:val="28"/>
          <w:szCs w:val="28"/>
        </w:rPr>
        <w:t>106年6月12日</w:t>
      </w:r>
      <w:r>
        <w:rPr>
          <w:rFonts w:ascii="標楷體" w:eastAsia="標楷體" w:hAnsi="標楷體"/>
          <w:color w:val="000000"/>
          <w:sz w:val="28"/>
          <w:szCs w:val="28"/>
        </w:rPr>
        <w:t>以前離職</w:t>
      </w:r>
      <w:r w:rsidR="00010BF7">
        <w:rPr>
          <w:rFonts w:ascii="標楷體" w:eastAsia="標楷體" w:hAnsi="標楷體" w:hint="eastAsia"/>
          <w:color w:val="000000"/>
          <w:sz w:val="28"/>
          <w:szCs w:val="28"/>
        </w:rPr>
        <w:t>)</w:t>
      </w:r>
      <w:r>
        <w:rPr>
          <w:rFonts w:ascii="標楷體" w:eastAsia="標楷體" w:hAnsi="標楷體"/>
          <w:color w:val="000000"/>
          <w:sz w:val="28"/>
          <w:szCs w:val="28"/>
        </w:rPr>
        <w:t>：教育訓練12個月，併同</w:t>
      </w:r>
      <w:r w:rsidRPr="00010BF7">
        <w:rPr>
          <w:rFonts w:ascii="標楷體" w:eastAsia="標楷體" w:hAnsi="標楷體"/>
          <w:sz w:val="28"/>
          <w:szCs w:val="28"/>
        </w:rPr>
        <w:t>109</w:t>
      </w:r>
      <w:r>
        <w:rPr>
          <w:rFonts w:ascii="標楷體" w:eastAsia="標楷體" w:hAnsi="標楷體"/>
          <w:sz w:val="28"/>
          <w:szCs w:val="28"/>
        </w:rPr>
        <w:t>年一般警察特考四等考試錄取人員教育訓練實施，預定</w:t>
      </w:r>
      <w:r w:rsidRPr="00010BF7">
        <w:rPr>
          <w:rFonts w:ascii="標楷體" w:eastAsia="標楷體" w:hAnsi="標楷體"/>
          <w:sz w:val="28"/>
          <w:szCs w:val="28"/>
        </w:rPr>
        <w:t>110</w:t>
      </w:r>
      <w:r>
        <w:rPr>
          <w:rFonts w:ascii="標楷體" w:eastAsia="標楷體" w:hAnsi="標楷體"/>
          <w:color w:val="000000"/>
          <w:sz w:val="28"/>
          <w:szCs w:val="28"/>
        </w:rPr>
        <w:t>年1月實施；實務訓練2個月，於教育訓練結業後1週內實施，合計14個月。</w:t>
      </w:r>
    </w:p>
    <w:p w:rsidR="00441116" w:rsidRDefault="00032507" w:rsidP="002D33BD">
      <w:pPr>
        <w:overflowPunct w:val="0"/>
        <w:spacing w:line="520" w:lineRule="exact"/>
        <w:ind w:left="560" w:hanging="560"/>
        <w:jc w:val="both"/>
      </w:pPr>
      <w:r>
        <w:rPr>
          <w:rFonts w:ascii="標楷體" w:eastAsia="標楷體" w:hAnsi="標楷體"/>
          <w:color w:val="000000"/>
          <w:sz w:val="28"/>
          <w:szCs w:val="28"/>
        </w:rPr>
        <w:t>五、訓練課程：如教育訓練課程配當表</w:t>
      </w:r>
      <w:r w:rsidR="005C6860">
        <w:rPr>
          <w:rFonts w:ascii="標楷體" w:eastAsia="標楷體" w:hAnsi="標楷體" w:hint="eastAsia"/>
          <w:color w:val="000000"/>
          <w:sz w:val="28"/>
          <w:szCs w:val="28"/>
        </w:rPr>
        <w:t>(</w:t>
      </w:r>
      <w:r>
        <w:rPr>
          <w:rFonts w:ascii="標楷體" w:eastAsia="標楷體" w:hAnsi="標楷體"/>
          <w:color w:val="000000"/>
          <w:sz w:val="28"/>
          <w:szCs w:val="28"/>
        </w:rPr>
        <w:t>詳附件1</w:t>
      </w:r>
      <w:r w:rsidR="005C6860">
        <w:rPr>
          <w:rFonts w:ascii="標楷體" w:eastAsia="標楷體" w:hAnsi="標楷體" w:hint="eastAsia"/>
          <w:color w:val="000000"/>
          <w:sz w:val="28"/>
          <w:szCs w:val="28"/>
        </w:rPr>
        <w:t>)</w:t>
      </w:r>
      <w:r>
        <w:rPr>
          <w:rFonts w:ascii="標楷體" w:eastAsia="標楷體" w:hAnsi="標楷體"/>
          <w:color w:val="000000"/>
          <w:sz w:val="28"/>
          <w:szCs w:val="28"/>
        </w:rPr>
        <w:t>，前點第1款第3目三等考試、第2款第2目四等考試之錄取人員，訓練課程比照</w:t>
      </w:r>
      <w:r w:rsidRPr="005C6860">
        <w:rPr>
          <w:rFonts w:ascii="標楷體" w:eastAsia="標楷體" w:hAnsi="標楷體"/>
          <w:sz w:val="28"/>
          <w:szCs w:val="28"/>
        </w:rPr>
        <w:t>109</w:t>
      </w:r>
      <w:r>
        <w:rPr>
          <w:rFonts w:ascii="標楷體" w:eastAsia="標楷體" w:hAnsi="標楷體"/>
          <w:color w:val="000000"/>
          <w:sz w:val="28"/>
          <w:szCs w:val="28"/>
        </w:rPr>
        <w:t>年一般警察特考三等考試、四等考試之教育訓練課程配當表辦理。</w:t>
      </w:r>
    </w:p>
    <w:p w:rsidR="00441116" w:rsidRDefault="00032507" w:rsidP="002D33BD">
      <w:pPr>
        <w:overflowPunct w:val="0"/>
        <w:spacing w:line="520" w:lineRule="exact"/>
        <w:ind w:left="560" w:hanging="560"/>
        <w:jc w:val="both"/>
        <w:rPr>
          <w:rFonts w:ascii="標楷體" w:eastAsia="標楷體" w:hAnsi="標楷體"/>
          <w:bCs/>
          <w:color w:val="000000"/>
          <w:sz w:val="28"/>
        </w:rPr>
      </w:pPr>
      <w:r>
        <w:rPr>
          <w:rFonts w:ascii="標楷體" w:eastAsia="標楷體" w:hAnsi="標楷體"/>
          <w:bCs/>
          <w:color w:val="000000"/>
          <w:sz w:val="28"/>
        </w:rPr>
        <w:t>六、實施方式</w:t>
      </w:r>
    </w:p>
    <w:p w:rsidR="00441116" w:rsidRDefault="00032507" w:rsidP="002D33BD">
      <w:pPr>
        <w:overflowPunct w:val="0"/>
        <w:spacing w:line="520" w:lineRule="exact"/>
        <w:ind w:left="567"/>
        <w:jc w:val="both"/>
      </w:pPr>
      <w:r>
        <w:rPr>
          <w:rFonts w:ascii="標楷體" w:eastAsia="標楷體" w:hAnsi="標楷體"/>
          <w:bCs/>
          <w:color w:val="000000"/>
          <w:sz w:val="28"/>
          <w:szCs w:val="28"/>
        </w:rPr>
        <w:t>本訓練採未占編制職缺方式實施訓練，但102年</w:t>
      </w:r>
      <w:r w:rsidR="005C0D04">
        <w:rPr>
          <w:rFonts w:ascii="標楷體" w:eastAsia="標楷體" w:hAnsi="標楷體" w:hint="eastAsia"/>
          <w:bCs/>
          <w:color w:val="000000"/>
          <w:sz w:val="28"/>
          <w:szCs w:val="28"/>
        </w:rPr>
        <w:t>(</w:t>
      </w:r>
      <w:r>
        <w:rPr>
          <w:rFonts w:ascii="標楷體" w:eastAsia="標楷體" w:hAnsi="標楷體"/>
          <w:bCs/>
          <w:color w:val="000000"/>
          <w:sz w:val="28"/>
          <w:szCs w:val="28"/>
        </w:rPr>
        <w:t>含</w:t>
      </w:r>
      <w:r w:rsidR="005C0D04">
        <w:rPr>
          <w:rFonts w:ascii="標楷體" w:eastAsia="標楷體" w:hAnsi="標楷體" w:hint="eastAsia"/>
          <w:color w:val="000000"/>
          <w:sz w:val="28"/>
          <w:szCs w:val="28"/>
        </w:rPr>
        <w:t>)</w:t>
      </w:r>
      <w:r>
        <w:rPr>
          <w:rFonts w:ascii="標楷體" w:eastAsia="標楷體" w:hAnsi="標楷體"/>
          <w:bCs/>
          <w:color w:val="000000"/>
          <w:sz w:val="28"/>
          <w:szCs w:val="28"/>
        </w:rPr>
        <w:t>以前警察特考錄取補訓或重新訓練人員之實務訓練及符合本計畫第15點第3款人員，仍採占編制職缺方式實施。</w:t>
      </w:r>
    </w:p>
    <w:p w:rsidR="00441116" w:rsidRDefault="00032507" w:rsidP="002D33BD">
      <w:pPr>
        <w:overflowPunct w:val="0"/>
        <w:spacing w:line="520" w:lineRule="exact"/>
        <w:ind w:left="480"/>
        <w:jc w:val="both"/>
        <w:rPr>
          <w:rFonts w:ascii="標楷體" w:eastAsia="標楷體" w:hAnsi="標楷體"/>
          <w:bCs/>
          <w:color w:val="000000"/>
          <w:sz w:val="28"/>
        </w:rPr>
      </w:pPr>
      <w:r>
        <w:rPr>
          <w:rFonts w:ascii="標楷體" w:eastAsia="標楷體" w:hAnsi="標楷體"/>
          <w:bCs/>
          <w:color w:val="000000"/>
          <w:sz w:val="28"/>
        </w:rPr>
        <w:t>（一）教育訓練：</w:t>
      </w:r>
    </w:p>
    <w:p w:rsidR="00441116" w:rsidRDefault="00032507" w:rsidP="002D33BD">
      <w:pPr>
        <w:overflowPunct w:val="0"/>
        <w:spacing w:line="520" w:lineRule="exact"/>
        <w:ind w:left="1480" w:hanging="278"/>
        <w:jc w:val="both"/>
      </w:pPr>
      <w:r>
        <w:rPr>
          <w:rFonts w:ascii="標楷體" w:eastAsia="標楷體" w:hAnsi="標楷體"/>
          <w:bCs/>
          <w:color w:val="000000"/>
          <w:sz w:val="28"/>
        </w:rPr>
        <w:t>1.</w:t>
      </w:r>
      <w:r>
        <w:rPr>
          <w:rFonts w:ascii="標楷體" w:eastAsia="標楷體" w:hAnsi="標楷體"/>
          <w:color w:val="000000"/>
          <w:sz w:val="28"/>
          <w:szCs w:val="28"/>
        </w:rPr>
        <w:t>教育訓練期間一律住校，上課時間以外之作息及活動，得由</w:t>
      </w:r>
      <w:r>
        <w:rPr>
          <w:rFonts w:ascii="標楷體" w:eastAsia="標楷體" w:hAnsi="標楷體"/>
          <w:bCs/>
          <w:color w:val="000000"/>
          <w:sz w:val="28"/>
          <w:szCs w:val="28"/>
        </w:rPr>
        <w:t>各受委託訓練機關、學校</w:t>
      </w:r>
      <w:r>
        <w:rPr>
          <w:rFonts w:ascii="標楷體" w:eastAsia="標楷體" w:hAnsi="標楷體"/>
          <w:color w:val="000000"/>
          <w:sz w:val="28"/>
          <w:szCs w:val="28"/>
        </w:rPr>
        <w:t>自行安排。</w:t>
      </w:r>
    </w:p>
    <w:p w:rsidR="00441116" w:rsidRDefault="00032507" w:rsidP="002D33BD">
      <w:pPr>
        <w:overflowPunct w:val="0"/>
        <w:spacing w:line="520" w:lineRule="exact"/>
        <w:ind w:left="1480" w:hanging="280"/>
        <w:jc w:val="both"/>
      </w:pPr>
      <w:r>
        <w:rPr>
          <w:rFonts w:ascii="標楷體" w:eastAsia="標楷體" w:hAnsi="標楷體"/>
          <w:color w:val="000000"/>
          <w:sz w:val="28"/>
          <w:szCs w:val="28"/>
        </w:rPr>
        <w:t>2.</w:t>
      </w:r>
      <w:r>
        <w:rPr>
          <w:rFonts w:ascii="標楷體" w:eastAsia="標楷體" w:hAnsi="標楷體"/>
          <w:color w:val="000000"/>
          <w:sz w:val="28"/>
          <w:szCs w:val="32"/>
        </w:rPr>
        <w:t>受訓人員特殊異常之通報與記錄：</w:t>
      </w:r>
    </w:p>
    <w:p w:rsidR="00441116" w:rsidRDefault="00032507" w:rsidP="002D33BD">
      <w:pPr>
        <w:pStyle w:val="a7"/>
        <w:overflowPunct w:val="0"/>
        <w:spacing w:line="520" w:lineRule="exact"/>
        <w:ind w:left="2140" w:hanging="700"/>
        <w:jc w:val="both"/>
      </w:pPr>
      <w:r>
        <w:rPr>
          <w:rFonts w:ascii="標楷體" w:eastAsia="標楷體" w:hAnsi="標楷體"/>
          <w:color w:val="000000"/>
          <w:sz w:val="28"/>
          <w:szCs w:val="32"/>
        </w:rPr>
        <w:t>（1）為利掌握受訓人員之學習情形並適時處理，各受委託訓練機關</w:t>
      </w:r>
      <w:r>
        <w:rPr>
          <w:rFonts w:ascii="標楷體" w:eastAsia="標楷體" w:hAnsi="標楷體"/>
          <w:bCs/>
          <w:color w:val="000000"/>
          <w:sz w:val="28"/>
          <w:szCs w:val="28"/>
        </w:rPr>
        <w:t>、</w:t>
      </w:r>
      <w:r>
        <w:rPr>
          <w:rFonts w:ascii="標楷體" w:eastAsia="標楷體" w:hAnsi="標楷體"/>
          <w:color w:val="000000"/>
          <w:sz w:val="28"/>
          <w:szCs w:val="32"/>
        </w:rPr>
        <w:t>學校若發現受訓人員如有曠課、輔導衝突事件、自傷</w:t>
      </w:r>
      <w:r w:rsidR="00D63003">
        <w:rPr>
          <w:rFonts w:ascii="標楷體" w:eastAsia="標楷體" w:hAnsi="標楷體" w:hint="eastAsia"/>
          <w:color w:val="000000"/>
          <w:sz w:val="28"/>
          <w:szCs w:val="32"/>
        </w:rPr>
        <w:t>(</w:t>
      </w:r>
      <w:r w:rsidR="00D63003">
        <w:rPr>
          <w:rFonts w:ascii="標楷體" w:eastAsia="標楷體" w:hAnsi="標楷體"/>
          <w:color w:val="000000"/>
          <w:sz w:val="28"/>
          <w:szCs w:val="32"/>
        </w:rPr>
        <w:t>殺</w:t>
      </w:r>
      <w:r w:rsidR="00D63003">
        <w:rPr>
          <w:rFonts w:ascii="標楷體" w:eastAsia="標楷體" w:hAnsi="標楷體" w:hint="eastAsia"/>
          <w:color w:val="000000"/>
          <w:sz w:val="28"/>
          <w:szCs w:val="32"/>
        </w:rPr>
        <w:t>)</w:t>
      </w:r>
      <w:r>
        <w:rPr>
          <w:rFonts w:ascii="標楷體" w:eastAsia="標楷體" w:hAnsi="標楷體"/>
          <w:color w:val="000000"/>
          <w:sz w:val="28"/>
          <w:szCs w:val="32"/>
        </w:rPr>
        <w:t>事件或其他足以影響訓練實施等特殊異常情事，應即作成紀錄並通報公務人員保障暨培訓委員會</w:t>
      </w:r>
      <w:r w:rsidR="00D63003">
        <w:rPr>
          <w:rFonts w:ascii="標楷體" w:eastAsia="標楷體" w:hAnsi="標楷體" w:hint="eastAsia"/>
          <w:color w:val="000000"/>
          <w:sz w:val="28"/>
          <w:szCs w:val="32"/>
        </w:rPr>
        <w:t>(</w:t>
      </w:r>
      <w:r w:rsidR="00D63003">
        <w:rPr>
          <w:rFonts w:ascii="標楷體" w:eastAsia="標楷體" w:hAnsi="標楷體"/>
          <w:color w:val="000000"/>
          <w:sz w:val="28"/>
          <w:szCs w:val="32"/>
        </w:rPr>
        <w:t>以下簡稱保訓會</w:t>
      </w:r>
      <w:r w:rsidR="00D63003">
        <w:rPr>
          <w:rFonts w:ascii="標楷體" w:eastAsia="標楷體" w:hAnsi="標楷體" w:hint="eastAsia"/>
          <w:color w:val="000000"/>
          <w:sz w:val="28"/>
          <w:szCs w:val="32"/>
        </w:rPr>
        <w:t>)(</w:t>
      </w:r>
      <w:r>
        <w:rPr>
          <w:rFonts w:ascii="標楷體" w:eastAsia="標楷體" w:hAnsi="標楷體"/>
          <w:color w:val="000000"/>
          <w:sz w:val="28"/>
          <w:szCs w:val="32"/>
        </w:rPr>
        <w:t>參照</w:t>
      </w:r>
      <w:r>
        <w:rPr>
          <w:rFonts w:ascii="標楷體" w:eastAsia="標楷體" w:hAnsi="標楷體"/>
          <w:bCs/>
          <w:color w:val="000000"/>
          <w:sz w:val="28"/>
          <w:szCs w:val="28"/>
        </w:rPr>
        <w:t>實務訓練期間特殊異常情事通報及輔導紀錄之處理方式</w:t>
      </w:r>
      <w:r w:rsidR="00D63003">
        <w:rPr>
          <w:rFonts w:ascii="標楷體" w:eastAsia="標楷體" w:hAnsi="標楷體"/>
          <w:color w:val="000000"/>
          <w:sz w:val="28"/>
          <w:szCs w:val="32"/>
        </w:rPr>
        <w:t>辦理</w:t>
      </w:r>
      <w:r w:rsidR="00D63003">
        <w:rPr>
          <w:rFonts w:ascii="標楷體" w:eastAsia="標楷體" w:hAnsi="標楷體" w:hint="eastAsia"/>
          <w:color w:val="000000"/>
          <w:sz w:val="28"/>
          <w:szCs w:val="32"/>
        </w:rPr>
        <w:t>)</w:t>
      </w:r>
      <w:r>
        <w:rPr>
          <w:rFonts w:ascii="標楷體" w:eastAsia="標楷體" w:hAnsi="標楷體"/>
          <w:color w:val="000000"/>
          <w:sz w:val="28"/>
          <w:szCs w:val="32"/>
        </w:rPr>
        <w:t>。</w:t>
      </w:r>
    </w:p>
    <w:p w:rsidR="00441116" w:rsidRDefault="00032507" w:rsidP="002D33BD">
      <w:pPr>
        <w:pStyle w:val="a7"/>
        <w:overflowPunct w:val="0"/>
        <w:spacing w:line="520" w:lineRule="exact"/>
        <w:ind w:left="2124" w:hanging="686"/>
        <w:jc w:val="both"/>
        <w:rPr>
          <w:rFonts w:ascii="標楷體" w:eastAsia="標楷體" w:hAnsi="標楷體"/>
          <w:color w:val="000000"/>
          <w:sz w:val="28"/>
          <w:szCs w:val="32"/>
        </w:rPr>
      </w:pPr>
      <w:r>
        <w:rPr>
          <w:rFonts w:ascii="標楷體" w:eastAsia="標楷體" w:hAnsi="標楷體"/>
          <w:color w:val="000000"/>
          <w:sz w:val="28"/>
          <w:szCs w:val="32"/>
        </w:rPr>
        <w:t>（2）特殊異常情形，應以書面詳實記錄人、事、時、地、物、出</w:t>
      </w:r>
      <w:r w:rsidR="00D63003">
        <w:rPr>
          <w:rFonts w:ascii="標楷體" w:eastAsia="標楷體" w:hAnsi="標楷體" w:hint="eastAsia"/>
          <w:color w:val="000000"/>
          <w:sz w:val="28"/>
          <w:szCs w:val="32"/>
        </w:rPr>
        <w:t>(</w:t>
      </w:r>
      <w:r w:rsidR="00D63003">
        <w:rPr>
          <w:rFonts w:ascii="標楷體" w:eastAsia="標楷體" w:hAnsi="標楷體"/>
          <w:color w:val="000000"/>
          <w:sz w:val="28"/>
          <w:szCs w:val="32"/>
        </w:rPr>
        <w:t>缺</w:t>
      </w:r>
      <w:r w:rsidR="00D63003">
        <w:rPr>
          <w:rFonts w:ascii="標楷體" w:eastAsia="標楷體" w:hAnsi="標楷體" w:hint="eastAsia"/>
          <w:color w:val="000000"/>
          <w:sz w:val="28"/>
          <w:szCs w:val="32"/>
        </w:rPr>
        <w:t>)</w:t>
      </w:r>
      <w:r>
        <w:rPr>
          <w:rFonts w:ascii="標楷體" w:eastAsia="標楷體" w:hAnsi="標楷體"/>
          <w:color w:val="000000"/>
          <w:sz w:val="28"/>
          <w:szCs w:val="32"/>
        </w:rPr>
        <w:t>席情形、請假單及相關晤談紀錄等相關事證資料。</w:t>
      </w:r>
    </w:p>
    <w:p w:rsidR="00441116" w:rsidRDefault="00032507" w:rsidP="002D33BD">
      <w:pPr>
        <w:overflowPunct w:val="0"/>
        <w:spacing w:line="520" w:lineRule="exact"/>
        <w:ind w:left="1321" w:hanging="839"/>
        <w:jc w:val="both"/>
        <w:rPr>
          <w:rFonts w:ascii="標楷體" w:eastAsia="標楷體" w:hAnsi="標楷體"/>
          <w:bCs/>
          <w:color w:val="000000"/>
          <w:sz w:val="28"/>
        </w:rPr>
      </w:pPr>
      <w:r>
        <w:rPr>
          <w:rFonts w:ascii="標楷體" w:eastAsia="標楷體" w:hAnsi="標楷體"/>
          <w:bCs/>
          <w:color w:val="000000"/>
          <w:sz w:val="28"/>
        </w:rPr>
        <w:t>（二）實務訓練：</w:t>
      </w:r>
    </w:p>
    <w:p w:rsidR="00441116" w:rsidRDefault="00032507" w:rsidP="002D33BD">
      <w:pPr>
        <w:overflowPunct w:val="0"/>
        <w:spacing w:line="520" w:lineRule="exact"/>
        <w:ind w:left="1480" w:hanging="280"/>
        <w:jc w:val="both"/>
      </w:pPr>
      <w:r>
        <w:rPr>
          <w:rFonts w:ascii="標楷體" w:eastAsia="標楷體" w:hAnsi="標楷體"/>
          <w:bCs/>
          <w:color w:val="000000"/>
          <w:sz w:val="28"/>
        </w:rPr>
        <w:t>1.</w:t>
      </w:r>
      <w:r>
        <w:rPr>
          <w:rFonts w:ascii="標楷體" w:eastAsia="標楷體" w:hAnsi="標楷體"/>
          <w:bCs/>
          <w:color w:val="000000"/>
          <w:sz w:val="28"/>
          <w:szCs w:val="28"/>
        </w:rPr>
        <w:t>依「公務人員考試錄取人員實務訓練輔導要點」</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以下簡稱實務訓練輔導要點</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辦理。</w:t>
      </w:r>
    </w:p>
    <w:p w:rsidR="00441116" w:rsidRDefault="00032507" w:rsidP="002D33BD">
      <w:pPr>
        <w:overflowPunct w:val="0"/>
        <w:spacing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2.實務訓練分實習及試辦2階段實施，自向實務訓練機關報到接受訓練日起1個月為實習階段，其餘時間為試辦階段。受訓人員於實習階段，應安排受訓人員以不具名方式協助辦理所指派之工作；於試辦階段，受訓人員應在輔導員輔導下具名試辦所指派之工作。</w:t>
      </w:r>
    </w:p>
    <w:p w:rsidR="00441116" w:rsidRDefault="00032507" w:rsidP="002D33BD">
      <w:pPr>
        <w:overflowPunct w:val="0"/>
        <w:spacing w:line="520" w:lineRule="exact"/>
        <w:ind w:left="1480" w:hanging="278"/>
        <w:jc w:val="both"/>
      </w:pPr>
      <w:r>
        <w:rPr>
          <w:rFonts w:ascii="標楷體" w:eastAsia="標楷體" w:hAnsi="標楷體"/>
          <w:bCs/>
          <w:color w:val="000000"/>
          <w:sz w:val="28"/>
        </w:rPr>
        <w:t>3.實務訓練機關應</w:t>
      </w:r>
      <w:r>
        <w:rPr>
          <w:rFonts w:ascii="標楷體" w:eastAsia="標楷體" w:hAnsi="標楷體"/>
          <w:bCs/>
          <w:color w:val="000000"/>
          <w:sz w:val="28"/>
          <w:szCs w:val="28"/>
        </w:rPr>
        <w:t>依實務訓練輔導要點之規定，</w:t>
      </w:r>
      <w:r>
        <w:rPr>
          <w:rFonts w:ascii="標楷體" w:eastAsia="標楷體" w:hAnsi="標楷體"/>
          <w:bCs/>
          <w:color w:val="000000"/>
          <w:sz w:val="28"/>
        </w:rPr>
        <w:t>指派服務單位之直屬主管或與受訓人員分配訓練之相當職務以上且足堪擔任輔導工作之資深人員擔任輔導員，並填寫</w:t>
      </w:r>
      <w:r>
        <w:rPr>
          <w:rFonts w:ascii="標楷體" w:eastAsia="標楷體" w:hAnsi="標楷體"/>
          <w:bCs/>
          <w:color w:val="000000"/>
          <w:sz w:val="28"/>
          <w:szCs w:val="28"/>
        </w:rPr>
        <w:t>實務訓練計畫表</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如附件</w:t>
      </w:r>
      <w:r w:rsidR="00697F7B">
        <w:rPr>
          <w:rFonts w:ascii="標楷體" w:eastAsia="標楷體" w:hAnsi="標楷體"/>
          <w:bCs/>
          <w:color w:val="000000"/>
          <w:sz w:val="28"/>
          <w:szCs w:val="28"/>
        </w:rPr>
        <w:t>2</w:t>
      </w:r>
      <w:r w:rsidR="00697F7B">
        <w:rPr>
          <w:rFonts w:ascii="標楷體" w:eastAsia="標楷體" w:hAnsi="標楷體" w:hint="eastAsia"/>
          <w:bCs/>
          <w:color w:val="000000"/>
          <w:sz w:val="28"/>
          <w:szCs w:val="28"/>
        </w:rPr>
        <w:t>)</w:t>
      </w:r>
      <w:r w:rsidR="00697F7B">
        <w:rPr>
          <w:rFonts w:ascii="標楷體" w:eastAsia="標楷體" w:hAnsi="標楷體"/>
          <w:bCs/>
          <w:color w:val="000000"/>
          <w:sz w:val="28"/>
          <w:szCs w:val="28"/>
        </w:rPr>
        <w:t>、實務訓練輔導紀錄表</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如附件3</w:t>
      </w:r>
      <w:r w:rsidR="00697F7B">
        <w:rPr>
          <w:rFonts w:ascii="標楷體" w:eastAsia="標楷體" w:hAnsi="標楷體" w:hint="eastAsia"/>
          <w:bCs/>
          <w:color w:val="000000"/>
          <w:sz w:val="28"/>
          <w:szCs w:val="28"/>
        </w:rPr>
        <w:t>)</w:t>
      </w:r>
      <w:r>
        <w:rPr>
          <w:rFonts w:ascii="標楷體" w:eastAsia="標楷體" w:hAnsi="標楷體"/>
          <w:bCs/>
          <w:color w:val="000000"/>
          <w:sz w:val="28"/>
          <w:szCs w:val="28"/>
        </w:rPr>
        <w:t>及實施輔導</w:t>
      </w:r>
      <w:r>
        <w:rPr>
          <w:rFonts w:ascii="標楷體" w:eastAsia="標楷體" w:hAnsi="標楷體"/>
          <w:bCs/>
          <w:color w:val="000000"/>
          <w:sz w:val="28"/>
        </w:rPr>
        <w:t>。</w:t>
      </w:r>
    </w:p>
    <w:p w:rsidR="00441116" w:rsidRDefault="00032507" w:rsidP="002D33BD">
      <w:pPr>
        <w:overflowPunct w:val="0"/>
        <w:spacing w:line="520" w:lineRule="exact"/>
        <w:ind w:left="1480" w:hanging="278"/>
        <w:jc w:val="both"/>
      </w:pPr>
      <w:r>
        <w:rPr>
          <w:rFonts w:ascii="標楷體" w:eastAsia="標楷體" w:hAnsi="標楷體"/>
          <w:bCs/>
          <w:color w:val="000000"/>
          <w:sz w:val="28"/>
        </w:rPr>
        <w:t>4.</w:t>
      </w:r>
      <w:r>
        <w:rPr>
          <w:rFonts w:ascii="標楷體" w:eastAsia="標楷體" w:hAnsi="標楷體"/>
          <w:color w:val="000000"/>
          <w:sz w:val="28"/>
          <w:szCs w:val="32"/>
        </w:rPr>
        <w:t>受訓人員如有曠職、輔導衝突事件、自傷</w:t>
      </w:r>
      <w:r w:rsidR="00697F7B">
        <w:rPr>
          <w:rFonts w:ascii="標楷體" w:eastAsia="標楷體" w:hAnsi="標楷體" w:hint="eastAsia"/>
          <w:color w:val="000000"/>
          <w:sz w:val="28"/>
          <w:szCs w:val="32"/>
        </w:rPr>
        <w:t>(</w:t>
      </w:r>
      <w:r w:rsidR="00697F7B">
        <w:rPr>
          <w:rFonts w:ascii="標楷體" w:eastAsia="標楷體" w:hAnsi="標楷體"/>
          <w:color w:val="000000"/>
          <w:sz w:val="28"/>
          <w:szCs w:val="32"/>
        </w:rPr>
        <w:t>殺</w:t>
      </w:r>
      <w:r w:rsidR="00697F7B">
        <w:rPr>
          <w:rFonts w:ascii="標楷體" w:eastAsia="標楷體" w:hAnsi="標楷體" w:hint="eastAsia"/>
          <w:color w:val="000000"/>
          <w:sz w:val="28"/>
          <w:szCs w:val="32"/>
        </w:rPr>
        <w:t>)</w:t>
      </w:r>
      <w:r>
        <w:rPr>
          <w:rFonts w:ascii="標楷體" w:eastAsia="標楷體" w:hAnsi="標楷體"/>
          <w:color w:val="000000"/>
          <w:sz w:val="28"/>
          <w:szCs w:val="32"/>
        </w:rPr>
        <w:t>事件或其他足以影響訓練實施等特殊異常情事，應依以下處理原則辦理：</w:t>
      </w:r>
    </w:p>
    <w:p w:rsidR="00441116" w:rsidRDefault="00032507" w:rsidP="002D33BD">
      <w:pPr>
        <w:overflowPunct w:val="0"/>
        <w:spacing w:line="520" w:lineRule="exact"/>
        <w:ind w:left="2140" w:hanging="700"/>
        <w:jc w:val="both"/>
        <w:rPr>
          <w:rFonts w:ascii="標楷體" w:eastAsia="標楷體" w:hAnsi="標楷體"/>
          <w:color w:val="000000"/>
          <w:sz w:val="28"/>
          <w:szCs w:val="32"/>
        </w:rPr>
      </w:pPr>
      <w:r>
        <w:rPr>
          <w:rFonts w:ascii="標楷體" w:eastAsia="標楷體" w:hAnsi="標楷體"/>
          <w:color w:val="000000"/>
          <w:sz w:val="28"/>
          <w:szCs w:val="32"/>
        </w:rPr>
        <w:t>（1）即時通報保訓會：實務訓練機關應於事發當日立即以電話、傳真或電子郵件通報保訓會。</w:t>
      </w:r>
    </w:p>
    <w:p w:rsidR="00441116" w:rsidRDefault="00032507" w:rsidP="002D33BD">
      <w:pPr>
        <w:overflowPunct w:val="0"/>
        <w:spacing w:line="520" w:lineRule="exact"/>
        <w:ind w:left="2140" w:hanging="700"/>
        <w:jc w:val="both"/>
        <w:rPr>
          <w:rFonts w:ascii="標楷體" w:eastAsia="標楷體" w:hAnsi="標楷體"/>
          <w:color w:val="000000"/>
          <w:sz w:val="28"/>
          <w:szCs w:val="32"/>
        </w:rPr>
      </w:pPr>
      <w:r>
        <w:rPr>
          <w:rFonts w:ascii="標楷體" w:eastAsia="標楷體" w:hAnsi="標楷體"/>
          <w:color w:val="000000"/>
          <w:sz w:val="28"/>
          <w:szCs w:val="32"/>
        </w:rPr>
        <w:t>（2）詳實記錄異常情事及輔導過程：遇有特殊異常或工作表現異常情事，應詳實記錄人、事、時、地、物、相關佐證資料及輔導、晤談紀錄等，並填寫實務訓練期間特殊異常情事通報及輔導紀錄表</w:t>
      </w:r>
      <w:r w:rsidR="00F905D1">
        <w:rPr>
          <w:rFonts w:ascii="標楷體" w:eastAsia="標楷體" w:hAnsi="標楷體" w:hint="eastAsia"/>
          <w:color w:val="000000"/>
          <w:sz w:val="28"/>
          <w:szCs w:val="32"/>
        </w:rPr>
        <w:t>(</w:t>
      </w:r>
      <w:r>
        <w:rPr>
          <w:rFonts w:ascii="標楷體" w:eastAsia="標楷體" w:hAnsi="標楷體"/>
          <w:color w:val="000000"/>
          <w:sz w:val="28"/>
          <w:szCs w:val="32"/>
        </w:rPr>
        <w:t>如附件4），於情事發生3日內完成書面通報。</w:t>
      </w:r>
    </w:p>
    <w:p w:rsidR="00441116" w:rsidRDefault="00032507" w:rsidP="002D33BD">
      <w:pPr>
        <w:overflowPunct w:val="0"/>
        <w:spacing w:line="520" w:lineRule="exact"/>
        <w:ind w:left="2140" w:hanging="700"/>
        <w:jc w:val="both"/>
        <w:rPr>
          <w:rFonts w:ascii="標楷體" w:eastAsia="標楷體" w:hAnsi="標楷體"/>
          <w:color w:val="000000"/>
          <w:sz w:val="28"/>
          <w:szCs w:val="32"/>
        </w:rPr>
      </w:pPr>
      <w:r>
        <w:rPr>
          <w:rFonts w:ascii="標楷體" w:eastAsia="標楷體" w:hAnsi="標楷體"/>
          <w:color w:val="000000"/>
          <w:sz w:val="28"/>
          <w:szCs w:val="32"/>
        </w:rPr>
        <w:t>（3）適時運用外部資源：依需要轉介或引進外部醫療或輔導諮商資源，以導正異常行為。</w:t>
      </w:r>
    </w:p>
    <w:p w:rsidR="00441116" w:rsidRDefault="00032507" w:rsidP="002D33BD">
      <w:pPr>
        <w:pStyle w:val="a7"/>
        <w:overflowPunct w:val="0"/>
        <w:spacing w:line="520" w:lineRule="exact"/>
        <w:ind w:left="1480" w:hanging="278"/>
        <w:jc w:val="both"/>
        <w:rPr>
          <w:rFonts w:ascii="標楷體" w:eastAsia="標楷體" w:hAnsi="標楷體"/>
          <w:color w:val="000000"/>
          <w:sz w:val="28"/>
          <w:szCs w:val="32"/>
        </w:rPr>
      </w:pPr>
      <w:r>
        <w:rPr>
          <w:rFonts w:ascii="標楷體" w:eastAsia="標楷體" w:hAnsi="標楷體"/>
          <w:color w:val="000000"/>
          <w:sz w:val="28"/>
          <w:szCs w:val="32"/>
        </w:rPr>
        <w:t>5.各實務訓練機關應審酌受訓人員因婚、喪、懷孕、分娩、流產、重大傷病、身心障礙等特殊事由，適時予以關心及必要之協助。</w:t>
      </w:r>
    </w:p>
    <w:p w:rsidR="00441116" w:rsidRDefault="00032507" w:rsidP="002D33BD">
      <w:pPr>
        <w:pStyle w:val="a7"/>
        <w:overflowPunct w:val="0"/>
        <w:spacing w:line="520" w:lineRule="exact"/>
        <w:ind w:left="1480" w:hanging="280"/>
        <w:jc w:val="both"/>
      </w:pPr>
      <w:r>
        <w:rPr>
          <w:rFonts w:ascii="標楷體" w:eastAsia="標楷體" w:hAnsi="標楷體"/>
          <w:color w:val="000000"/>
          <w:sz w:val="28"/>
          <w:szCs w:val="32"/>
        </w:rPr>
        <w:t>6.</w:t>
      </w:r>
      <w:r>
        <w:rPr>
          <w:rFonts w:ascii="標楷體" w:eastAsia="標楷體" w:hAnsi="標楷體"/>
          <w:bCs/>
          <w:color w:val="000000"/>
          <w:sz w:val="28"/>
          <w:szCs w:val="28"/>
        </w:rPr>
        <w:t>實務訓練期間，除因業務需要由實務訓練機關指派前往受訓外，不得經選送或自行申請參加進修。</w:t>
      </w:r>
    </w:p>
    <w:p w:rsidR="00441116" w:rsidRDefault="00032507" w:rsidP="002D33BD">
      <w:pPr>
        <w:pStyle w:val="a7"/>
        <w:overflowPunct w:val="0"/>
        <w:spacing w:line="520" w:lineRule="exact"/>
        <w:ind w:left="1480" w:hanging="280"/>
        <w:jc w:val="both"/>
        <w:rPr>
          <w:rFonts w:ascii="標楷體" w:eastAsia="標楷體" w:hAnsi="標楷體"/>
          <w:color w:val="000000"/>
          <w:sz w:val="28"/>
          <w:szCs w:val="32"/>
        </w:rPr>
      </w:pPr>
      <w:r>
        <w:rPr>
          <w:rFonts w:ascii="標楷體" w:eastAsia="標楷體" w:hAnsi="標楷體"/>
          <w:color w:val="000000"/>
          <w:sz w:val="28"/>
          <w:szCs w:val="32"/>
        </w:rPr>
        <w:t>7.實務訓練期間，受訓人員應配合各實務訓練機關規劃時程，參加警察人員常年訓練，其警技訓練與測驗比照「警察人員教育訓練實施計畫」有關常年訓練相關規定辦理；警技測驗成績，納入實務訓練成績考核服務成績項目下工作績效之「專業」成績考核參考。</w:t>
      </w:r>
    </w:p>
    <w:p w:rsidR="00441116"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8.保訓會得辦理實務訓練輔導事項之講習，並得於實務訓練期間派員至各實務訓練機關實地瞭解實務訓練輔導情形。</w:t>
      </w:r>
    </w:p>
    <w:p w:rsidR="00441116"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9.輔導員對受訓人員之輔導，除未依規定進行輔導或輔導績效不佳者外，實務訓練機關得予敘獎。</w:t>
      </w:r>
    </w:p>
    <w:p w:rsidR="00B519BA" w:rsidRPr="009F5081" w:rsidRDefault="00C35486" w:rsidP="002D33BD">
      <w:pPr>
        <w:overflowPunct w:val="0"/>
        <w:spacing w:line="520" w:lineRule="exact"/>
        <w:ind w:left="1321" w:hanging="839"/>
        <w:jc w:val="both"/>
        <w:rPr>
          <w:rFonts w:ascii="標楷體" w:eastAsia="標楷體" w:hAnsi="標楷體"/>
          <w:bCs/>
          <w:sz w:val="28"/>
        </w:rPr>
      </w:pPr>
      <w:r w:rsidRPr="009F5081">
        <w:rPr>
          <w:rFonts w:ascii="標楷體" w:eastAsia="標楷體" w:hAnsi="標楷體"/>
          <w:bCs/>
          <w:sz w:val="28"/>
        </w:rPr>
        <w:t>（</w:t>
      </w:r>
      <w:r w:rsidRPr="009F5081">
        <w:rPr>
          <w:rFonts w:ascii="標楷體" w:eastAsia="標楷體" w:hAnsi="標楷體" w:hint="eastAsia"/>
          <w:bCs/>
          <w:sz w:val="28"/>
        </w:rPr>
        <w:t>三</w:t>
      </w:r>
      <w:r w:rsidRPr="009F5081">
        <w:rPr>
          <w:rFonts w:ascii="標楷體" w:eastAsia="標楷體" w:hAnsi="標楷體"/>
          <w:bCs/>
          <w:sz w:val="28"/>
        </w:rPr>
        <w:t>）</w:t>
      </w:r>
      <w:r w:rsidR="00B519BA" w:rsidRPr="009F5081">
        <w:rPr>
          <w:rFonts w:ascii="標楷體" w:eastAsia="標楷體" w:hAnsi="標楷體" w:hint="eastAsia"/>
          <w:bCs/>
          <w:sz w:val="28"/>
        </w:rPr>
        <w:t>受訓人員中途離訓</w:t>
      </w:r>
    </w:p>
    <w:p w:rsidR="003F53BD" w:rsidRPr="009F5081" w:rsidRDefault="00B519BA" w:rsidP="00B519BA">
      <w:pPr>
        <w:overflowPunct w:val="0"/>
        <w:spacing w:line="520" w:lineRule="exact"/>
        <w:ind w:left="1480" w:hanging="278"/>
        <w:jc w:val="both"/>
        <w:rPr>
          <w:rFonts w:ascii="標楷體" w:eastAsia="標楷體" w:hAnsi="標楷體"/>
          <w:bCs/>
          <w:sz w:val="28"/>
        </w:rPr>
      </w:pPr>
      <w:r w:rsidRPr="009F5081">
        <w:rPr>
          <w:rFonts w:ascii="標楷體" w:eastAsia="標楷體" w:hAnsi="標楷體" w:hint="eastAsia"/>
          <w:bCs/>
          <w:sz w:val="28"/>
        </w:rPr>
        <w:t>1.</w:t>
      </w:r>
      <w:r w:rsidR="003F53BD" w:rsidRPr="009F5081">
        <w:rPr>
          <w:rFonts w:ascii="標楷體" w:eastAsia="標楷體" w:hAnsi="標楷體" w:hint="eastAsia"/>
          <w:bCs/>
          <w:sz w:val="28"/>
        </w:rPr>
        <w:t>受訓人員於訓練期間</w:t>
      </w:r>
      <w:r w:rsidR="00CD5F88" w:rsidRPr="009F5081">
        <w:rPr>
          <w:rFonts w:ascii="標楷體" w:eastAsia="標楷體" w:hAnsi="標楷體" w:hint="eastAsia"/>
          <w:bCs/>
          <w:sz w:val="28"/>
        </w:rPr>
        <w:t>自願</w:t>
      </w:r>
      <w:r w:rsidR="003F53BD" w:rsidRPr="009F5081">
        <w:rPr>
          <w:rFonts w:ascii="標楷體" w:eastAsia="標楷體" w:hAnsi="標楷體" w:hint="eastAsia"/>
          <w:bCs/>
          <w:sz w:val="28"/>
        </w:rPr>
        <w:t>放棄訓練</w:t>
      </w:r>
      <w:r w:rsidR="001B2451" w:rsidRPr="009F5081">
        <w:rPr>
          <w:rFonts w:ascii="標楷體" w:eastAsia="標楷體" w:hAnsi="標楷體" w:hint="eastAsia"/>
          <w:bCs/>
          <w:sz w:val="28"/>
        </w:rPr>
        <w:t>者</w:t>
      </w:r>
      <w:r w:rsidR="003F53BD" w:rsidRPr="009F5081">
        <w:rPr>
          <w:rFonts w:ascii="標楷體" w:eastAsia="標楷體" w:hAnsi="標楷體" w:hint="eastAsia"/>
          <w:bCs/>
          <w:sz w:val="28"/>
        </w:rPr>
        <w:t>，應填寫</w:t>
      </w:r>
      <w:r w:rsidR="00CD5F88" w:rsidRPr="009F5081">
        <w:rPr>
          <w:rFonts w:ascii="標楷體" w:eastAsia="標楷體" w:hAnsi="標楷體" w:hint="eastAsia"/>
          <w:bCs/>
          <w:sz w:val="28"/>
        </w:rPr>
        <w:t>自願</w:t>
      </w:r>
      <w:r w:rsidR="003F53BD" w:rsidRPr="009F5081">
        <w:rPr>
          <w:rFonts w:ascii="標楷體" w:eastAsia="標楷體" w:hAnsi="標楷體" w:hint="eastAsia"/>
          <w:bCs/>
          <w:sz w:val="28"/>
        </w:rPr>
        <w:t>中途離訓</w:t>
      </w:r>
      <w:r w:rsidR="00CD5F88" w:rsidRPr="009F5081">
        <w:rPr>
          <w:rFonts w:ascii="標楷體" w:eastAsia="標楷體" w:hAnsi="標楷體" w:hint="eastAsia"/>
          <w:bCs/>
          <w:sz w:val="28"/>
        </w:rPr>
        <w:t>申請</w:t>
      </w:r>
      <w:r w:rsidR="00D71FB1" w:rsidRPr="009F5081">
        <w:rPr>
          <w:rFonts w:ascii="標楷體" w:eastAsia="標楷體" w:hAnsi="標楷體" w:hint="eastAsia"/>
          <w:bCs/>
          <w:sz w:val="28"/>
        </w:rPr>
        <w:t>書</w:t>
      </w:r>
      <w:r w:rsidR="00CD5F88" w:rsidRPr="009F5081">
        <w:rPr>
          <w:rFonts w:ascii="標楷體" w:eastAsia="標楷體" w:hAnsi="標楷體" w:hint="eastAsia"/>
          <w:bCs/>
          <w:sz w:val="28"/>
        </w:rPr>
        <w:t>(如附件</w:t>
      </w:r>
      <w:r w:rsidR="00C90FCD" w:rsidRPr="009F5081">
        <w:rPr>
          <w:rFonts w:ascii="標楷體" w:eastAsia="標楷體" w:hAnsi="標楷體" w:hint="eastAsia"/>
          <w:bCs/>
          <w:sz w:val="28"/>
        </w:rPr>
        <w:t>5</w:t>
      </w:r>
      <w:r w:rsidR="00CD5F88" w:rsidRPr="009F5081">
        <w:rPr>
          <w:rFonts w:ascii="標楷體" w:eastAsia="標楷體" w:hAnsi="標楷體" w:hint="eastAsia"/>
          <w:bCs/>
          <w:sz w:val="28"/>
        </w:rPr>
        <w:t>)並</w:t>
      </w:r>
      <w:r w:rsidR="00B93470" w:rsidRPr="009F5081">
        <w:rPr>
          <w:rFonts w:ascii="標楷體" w:eastAsia="標楷體" w:hAnsi="標楷體" w:hint="eastAsia"/>
          <w:bCs/>
          <w:sz w:val="28"/>
        </w:rPr>
        <w:t>完成</w:t>
      </w:r>
      <w:r w:rsidR="00CD5F88" w:rsidRPr="009F5081">
        <w:rPr>
          <w:rFonts w:ascii="標楷體" w:eastAsia="標楷體" w:hAnsi="標楷體" w:hint="eastAsia"/>
          <w:bCs/>
          <w:sz w:val="28"/>
        </w:rPr>
        <w:t>離訓</w:t>
      </w:r>
      <w:r w:rsidR="00B93470" w:rsidRPr="009F5081">
        <w:rPr>
          <w:rFonts w:ascii="標楷體" w:eastAsia="標楷體" w:hAnsi="標楷體" w:hint="eastAsia"/>
          <w:bCs/>
          <w:sz w:val="28"/>
        </w:rPr>
        <w:t>程序</w:t>
      </w:r>
      <w:r w:rsidR="00CD5F88" w:rsidRPr="009F5081">
        <w:rPr>
          <w:rFonts w:ascii="標楷體" w:eastAsia="標楷體" w:hAnsi="標楷體" w:hint="eastAsia"/>
          <w:bCs/>
          <w:sz w:val="28"/>
        </w:rPr>
        <w:t>後，由訓練機關、學校</w:t>
      </w:r>
      <w:r w:rsidR="007E2447" w:rsidRPr="009F5081">
        <w:rPr>
          <w:rFonts w:ascii="標楷體" w:eastAsia="標楷體" w:hAnsi="標楷體" w:hint="eastAsia"/>
          <w:bCs/>
          <w:sz w:val="28"/>
        </w:rPr>
        <w:t>檢附該受訓人員中途離訓申請書與離訓事實相關文件，</w:t>
      </w:r>
      <w:r w:rsidR="00CD5F88" w:rsidRPr="009F5081">
        <w:rPr>
          <w:rFonts w:ascii="標楷體" w:eastAsia="標楷體" w:hAnsi="標楷體" w:hint="eastAsia"/>
          <w:bCs/>
          <w:sz w:val="28"/>
        </w:rPr>
        <w:t>報請內政部(警政署)函送保訓會廢止</w:t>
      </w:r>
      <w:r w:rsidR="009F78B2" w:rsidRPr="009F5081">
        <w:rPr>
          <w:rFonts w:ascii="標楷體" w:eastAsia="標楷體" w:hAnsi="標楷體" w:hint="eastAsia"/>
          <w:bCs/>
          <w:sz w:val="28"/>
        </w:rPr>
        <w:t>其</w:t>
      </w:r>
      <w:r w:rsidR="00CD5F88" w:rsidRPr="009F5081">
        <w:rPr>
          <w:rFonts w:ascii="標楷體" w:eastAsia="標楷體" w:hAnsi="標楷體" w:hint="eastAsia"/>
          <w:bCs/>
          <w:sz w:val="28"/>
        </w:rPr>
        <w:t>受訓資格。</w:t>
      </w:r>
    </w:p>
    <w:p w:rsidR="00B519BA" w:rsidRPr="00CD5F88" w:rsidRDefault="00B519BA" w:rsidP="00B519BA">
      <w:pPr>
        <w:overflowPunct w:val="0"/>
        <w:spacing w:line="520" w:lineRule="exact"/>
        <w:ind w:left="1480" w:hanging="278"/>
        <w:jc w:val="both"/>
        <w:rPr>
          <w:rFonts w:ascii="標楷體" w:eastAsia="標楷體" w:hAnsi="標楷體"/>
          <w:bCs/>
          <w:color w:val="000000"/>
          <w:sz w:val="28"/>
          <w:u w:val="single"/>
        </w:rPr>
      </w:pPr>
      <w:r w:rsidRPr="009F5081">
        <w:rPr>
          <w:rFonts w:ascii="標楷體" w:eastAsia="標楷體" w:hAnsi="標楷體" w:hint="eastAsia"/>
          <w:bCs/>
          <w:sz w:val="28"/>
        </w:rPr>
        <w:t>2.</w:t>
      </w:r>
      <w:r w:rsidRPr="009F5081">
        <w:rPr>
          <w:rFonts w:ascii="標楷體" w:eastAsia="標楷體" w:hAnsi="標楷體" w:hint="eastAsia"/>
          <w:sz w:val="28"/>
          <w:szCs w:val="28"/>
        </w:rPr>
        <w:t>前目</w:t>
      </w:r>
      <w:r w:rsidRPr="009F5081">
        <w:rPr>
          <w:rFonts w:ascii="標楷體" w:eastAsia="標楷體" w:hAnsi="標楷體" w:hint="eastAsia"/>
          <w:bCs/>
          <w:sz w:val="28"/>
        </w:rPr>
        <w:t>人</w:t>
      </w:r>
      <w:r w:rsidRPr="009F5081">
        <w:rPr>
          <w:rFonts w:ascii="標楷體" w:eastAsia="標楷體" w:hAnsi="標楷體"/>
          <w:bCs/>
          <w:sz w:val="28"/>
        </w:rPr>
        <w:t>員</w:t>
      </w:r>
      <w:r w:rsidRPr="009F5081">
        <w:rPr>
          <w:rFonts w:ascii="標楷體" w:eastAsia="標楷體" w:hAnsi="標楷體" w:hint="eastAsia"/>
          <w:bCs/>
          <w:sz w:val="28"/>
        </w:rPr>
        <w:t>如有本計畫第20點第1款第2目及第11目規定之成績不及格情形</w:t>
      </w:r>
      <w:r w:rsidR="001B2451" w:rsidRPr="009F5081">
        <w:rPr>
          <w:rFonts w:ascii="標楷體" w:eastAsia="標楷體" w:hAnsi="標楷體" w:hint="eastAsia"/>
          <w:bCs/>
          <w:sz w:val="28"/>
        </w:rPr>
        <w:t>者</w:t>
      </w:r>
      <w:r w:rsidRPr="009F5081">
        <w:rPr>
          <w:rFonts w:ascii="標楷體" w:eastAsia="標楷體" w:hAnsi="標楷體" w:hint="eastAsia"/>
          <w:bCs/>
          <w:sz w:val="28"/>
        </w:rPr>
        <w:t>，且該成績尚未經訓練機關、學校評定前已中途離訓，訓練機關、學校應於成績評定後，併同該中途離訓者之成績考評相關事證資料報請內政部(警政署)函送保訓會。</w:t>
      </w:r>
    </w:p>
    <w:p w:rsidR="00441116" w:rsidRDefault="00032507" w:rsidP="002D33BD">
      <w:pPr>
        <w:overflowPunct w:val="0"/>
        <w:spacing w:line="520" w:lineRule="exact"/>
        <w:jc w:val="both"/>
      </w:pPr>
      <w:r>
        <w:rPr>
          <w:rFonts w:ascii="標楷體" w:eastAsia="標楷體" w:hAnsi="標楷體"/>
          <w:bCs/>
          <w:color w:val="000000"/>
          <w:sz w:val="28"/>
        </w:rPr>
        <w:t>七、</w:t>
      </w:r>
      <w:r>
        <w:rPr>
          <w:rFonts w:ascii="標楷體" w:eastAsia="標楷體" w:hAnsi="標楷體"/>
          <w:color w:val="000000"/>
          <w:sz w:val="28"/>
          <w:szCs w:val="28"/>
        </w:rPr>
        <w:t>訓練機關、學校</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（一）教育訓練：</w:t>
      </w:r>
    </w:p>
    <w:p w:rsidR="00441116" w:rsidRDefault="00032507" w:rsidP="002D33BD">
      <w:pPr>
        <w:overflowPunct w:val="0"/>
        <w:spacing w:line="520" w:lineRule="exact"/>
        <w:ind w:left="1480" w:hanging="280"/>
        <w:jc w:val="both"/>
      </w:pPr>
      <w:r>
        <w:rPr>
          <w:rFonts w:ascii="標楷體" w:eastAsia="標楷體" w:hAnsi="標楷體"/>
          <w:bCs/>
          <w:color w:val="000000"/>
          <w:sz w:val="28"/>
        </w:rPr>
        <w:t>1.</w:t>
      </w:r>
      <w:r>
        <w:rPr>
          <w:rFonts w:ascii="標楷體" w:eastAsia="標楷體" w:hAnsi="標楷體"/>
          <w:color w:val="000000"/>
          <w:sz w:val="28"/>
          <w:szCs w:val="28"/>
        </w:rPr>
        <w:t>三等考試：</w:t>
      </w:r>
      <w:r>
        <w:rPr>
          <w:rFonts w:ascii="標楷體" w:eastAsia="標楷體" w:hAnsi="標楷體"/>
          <w:bCs/>
          <w:color w:val="000000"/>
          <w:sz w:val="28"/>
        </w:rPr>
        <w:t>由內政部委請警大辦理</w:t>
      </w:r>
      <w:r>
        <w:rPr>
          <w:rFonts w:ascii="標楷體" w:eastAsia="標楷體" w:hAnsi="標楷體"/>
          <w:color w:val="000000"/>
          <w:sz w:val="28"/>
          <w:szCs w:val="28"/>
        </w:rPr>
        <w:t>，訓練期滿成績及格由</w:t>
      </w:r>
      <w:r>
        <w:rPr>
          <w:rFonts w:ascii="標楷體" w:eastAsia="標楷體" w:hAnsi="標楷體"/>
          <w:bCs/>
          <w:color w:val="000000"/>
          <w:sz w:val="28"/>
          <w:szCs w:val="28"/>
        </w:rPr>
        <w:t>警大</w:t>
      </w:r>
      <w:r>
        <w:rPr>
          <w:rFonts w:ascii="標楷體" w:eastAsia="標楷體" w:hAnsi="標楷體"/>
          <w:color w:val="000000"/>
          <w:sz w:val="28"/>
          <w:szCs w:val="28"/>
        </w:rPr>
        <w:t>製發結業證書</w:t>
      </w:r>
      <w:r>
        <w:rPr>
          <w:rFonts w:ascii="標楷體" w:eastAsia="標楷體" w:hAnsi="標楷體"/>
          <w:bCs/>
          <w:color w:val="000000"/>
          <w:sz w:val="28"/>
          <w:szCs w:val="28"/>
        </w:rPr>
        <w:t>。</w:t>
      </w:r>
    </w:p>
    <w:p w:rsidR="00441116" w:rsidRDefault="00032507" w:rsidP="002D33BD">
      <w:pPr>
        <w:overflowPunct w:val="0"/>
        <w:spacing w:line="520" w:lineRule="exact"/>
        <w:ind w:left="1480" w:hanging="280"/>
        <w:jc w:val="both"/>
      </w:pPr>
      <w:r>
        <w:rPr>
          <w:rFonts w:ascii="標楷體" w:eastAsia="標楷體" w:hAnsi="標楷體"/>
          <w:bCs/>
          <w:color w:val="000000"/>
          <w:sz w:val="28"/>
        </w:rPr>
        <w:t>2.</w:t>
      </w:r>
      <w:r>
        <w:rPr>
          <w:rFonts w:ascii="標楷體" w:eastAsia="標楷體" w:hAnsi="標楷體"/>
          <w:color w:val="000000"/>
          <w:sz w:val="28"/>
          <w:szCs w:val="28"/>
        </w:rPr>
        <w:t>四等考試：</w:t>
      </w:r>
      <w:r>
        <w:rPr>
          <w:rFonts w:ascii="標楷體" w:eastAsia="標楷體" w:hAnsi="標楷體"/>
          <w:bCs/>
          <w:color w:val="000000"/>
          <w:sz w:val="28"/>
        </w:rPr>
        <w:t>由內政部委請警專辦理，</w:t>
      </w:r>
      <w:r>
        <w:rPr>
          <w:rFonts w:ascii="標楷體" w:eastAsia="標楷體" w:hAnsi="標楷體"/>
          <w:color w:val="000000"/>
          <w:sz w:val="28"/>
          <w:szCs w:val="28"/>
        </w:rPr>
        <w:t>訓練期滿成績及格由</w:t>
      </w:r>
      <w:r>
        <w:rPr>
          <w:rFonts w:ascii="標楷體" w:eastAsia="標楷體" w:hAnsi="標楷體"/>
          <w:bCs/>
          <w:color w:val="000000"/>
          <w:sz w:val="28"/>
        </w:rPr>
        <w:t>警專</w:t>
      </w:r>
      <w:r>
        <w:rPr>
          <w:rFonts w:ascii="標楷體" w:eastAsia="標楷體" w:hAnsi="標楷體"/>
          <w:color w:val="000000"/>
          <w:sz w:val="28"/>
          <w:szCs w:val="28"/>
        </w:rPr>
        <w:t>製發結業證書。</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（二）實務訓練：由各用人機關辦理。</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八、調訓程序</w:t>
      </w:r>
    </w:p>
    <w:p w:rsidR="00441116" w:rsidRDefault="00032507" w:rsidP="002D33BD">
      <w:pPr>
        <w:pStyle w:val="2"/>
        <w:overflowPunct w:val="0"/>
        <w:ind w:left="1320"/>
        <w:rPr>
          <w:rFonts w:ascii="標楷體" w:hAnsi="標楷體"/>
        </w:rPr>
      </w:pPr>
      <w:r>
        <w:rPr>
          <w:rFonts w:ascii="標楷體" w:hAnsi="標楷體"/>
        </w:rPr>
        <w:t>（一）教育訓練：</w:t>
      </w:r>
    </w:p>
    <w:p w:rsidR="00441116" w:rsidRDefault="00032507" w:rsidP="002D33BD">
      <w:pPr>
        <w:pStyle w:val="2"/>
        <w:overflowPunct w:val="0"/>
        <w:ind w:left="1480" w:hanging="280"/>
      </w:pPr>
      <w:r>
        <w:rPr>
          <w:rFonts w:ascii="標楷體" w:hAnsi="標楷體"/>
        </w:rPr>
        <w:t>1.三等考試：由</w:t>
      </w:r>
      <w:r>
        <w:rPr>
          <w:rFonts w:ascii="標楷體" w:hAnsi="標楷體"/>
          <w:bCs w:val="0"/>
        </w:rPr>
        <w:t>警大</w:t>
      </w:r>
      <w:r>
        <w:rPr>
          <w:rFonts w:ascii="標楷體" w:hAnsi="標楷體"/>
        </w:rPr>
        <w:t>規劃通知。</w:t>
      </w:r>
    </w:p>
    <w:p w:rsidR="00441116" w:rsidRDefault="00032507" w:rsidP="002D33BD">
      <w:pPr>
        <w:pStyle w:val="2"/>
        <w:overflowPunct w:val="0"/>
        <w:ind w:left="1480" w:hanging="280"/>
      </w:pPr>
      <w:r>
        <w:rPr>
          <w:rFonts w:ascii="標楷體" w:hAnsi="標楷體"/>
        </w:rPr>
        <w:t>2.四等考試：</w:t>
      </w:r>
      <w:r>
        <w:rPr>
          <w:rFonts w:ascii="標楷體" w:hAnsi="標楷體"/>
          <w:szCs w:val="28"/>
        </w:rPr>
        <w:t>由警專規劃通知。</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（二）實務訓練：</w:t>
      </w:r>
    </w:p>
    <w:p w:rsidR="00441116" w:rsidRDefault="00032507" w:rsidP="002D33BD">
      <w:pPr>
        <w:overflowPunct w:val="0"/>
        <w:spacing w:line="520" w:lineRule="exact"/>
        <w:ind w:left="1480" w:hanging="280"/>
        <w:jc w:val="both"/>
        <w:rPr>
          <w:rFonts w:ascii="標楷體" w:eastAsia="標楷體" w:hAnsi="標楷體"/>
          <w:bCs/>
          <w:sz w:val="28"/>
        </w:rPr>
      </w:pPr>
      <w:r>
        <w:rPr>
          <w:rFonts w:ascii="標楷體" w:eastAsia="標楷體" w:hAnsi="標楷體"/>
          <w:bCs/>
          <w:color w:val="000000"/>
          <w:sz w:val="28"/>
        </w:rPr>
        <w:t>1.</w:t>
      </w:r>
      <w:r w:rsidR="00CE2975" w:rsidRPr="009F5081">
        <w:rPr>
          <w:rFonts w:ascii="標楷體" w:eastAsia="標楷體" w:hAnsi="標楷體" w:hint="eastAsia"/>
          <w:bCs/>
          <w:sz w:val="28"/>
        </w:rPr>
        <w:t>依據</w:t>
      </w:r>
      <w:r w:rsidR="000F0D53" w:rsidRPr="009F5081">
        <w:rPr>
          <w:rFonts w:ascii="標楷體" w:eastAsia="標楷體" w:hAnsi="標楷體" w:hint="eastAsia"/>
          <w:bCs/>
          <w:sz w:val="28"/>
        </w:rPr>
        <w:t>內政部</w:t>
      </w:r>
      <w:r w:rsidR="006D0886" w:rsidRPr="009F5081">
        <w:rPr>
          <w:rFonts w:ascii="標楷體" w:eastAsia="標楷體" w:hAnsi="標楷體" w:hint="eastAsia"/>
          <w:bCs/>
          <w:sz w:val="28"/>
        </w:rPr>
        <w:t>「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在校)成績(占80%)及警察特考筆試錄取成績(占20%)，按比例合併計算為總成績，並按總成績高低順序辦理選填志願及分配，受分配人員應於規定時間前往實務訓練機關報到</w:t>
      </w:r>
      <w:r w:rsidR="006D0886" w:rsidRPr="00104984">
        <w:rPr>
          <w:rFonts w:ascii="標楷體" w:eastAsia="標楷體" w:hAnsi="標楷體" w:hint="eastAsia"/>
          <w:bCs/>
          <w:sz w:val="28"/>
        </w:rPr>
        <w:t>。</w:t>
      </w:r>
    </w:p>
    <w:p w:rsidR="00441116" w:rsidRDefault="00032507" w:rsidP="002D33BD">
      <w:pPr>
        <w:overflowPunct w:val="0"/>
        <w:spacing w:line="520" w:lineRule="exact"/>
        <w:ind w:left="1480" w:hanging="278"/>
        <w:jc w:val="both"/>
      </w:pPr>
      <w:r>
        <w:rPr>
          <w:rFonts w:ascii="標楷體" w:eastAsia="標楷體" w:hAnsi="標楷體"/>
          <w:bCs/>
          <w:color w:val="000000"/>
          <w:sz w:val="28"/>
        </w:rPr>
        <w:t>2.</w:t>
      </w:r>
      <w:r>
        <w:rPr>
          <w:rFonts w:ascii="標楷體" w:eastAsia="標楷體" w:hAnsi="標楷體"/>
          <w:bCs/>
          <w:color w:val="000000"/>
          <w:sz w:val="28"/>
          <w:szCs w:val="28"/>
        </w:rPr>
        <w:t>實務訓練機關應於受訓人員報到當日，至保訓會全球資訊網站</w:t>
      </w:r>
      <w:r>
        <w:rPr>
          <w:rFonts w:ascii="標楷體" w:eastAsia="標楷體" w:hAnsi="標楷體"/>
          <w:bCs/>
          <w:sz w:val="28"/>
          <w:szCs w:val="28"/>
        </w:rPr>
        <w:t>（http</w:t>
      </w:r>
      <w:r w:rsidR="00554955" w:rsidRPr="009F5081">
        <w:rPr>
          <w:rFonts w:ascii="標楷體" w:eastAsia="標楷體" w:hAnsi="標楷體"/>
          <w:bCs/>
          <w:sz w:val="28"/>
          <w:szCs w:val="28"/>
        </w:rPr>
        <w:t>s</w:t>
      </w:r>
      <w:r>
        <w:rPr>
          <w:rFonts w:ascii="標楷體" w:eastAsia="標楷體" w:hAnsi="標楷體"/>
          <w:bCs/>
          <w:sz w:val="28"/>
          <w:szCs w:val="28"/>
        </w:rPr>
        <w:t>://www.csptc.gov.tw）</w:t>
      </w:r>
      <w:r>
        <w:rPr>
          <w:rFonts w:ascii="標楷體" w:eastAsia="標楷體" w:hAnsi="標楷體"/>
          <w:bCs/>
          <w:color w:val="000000"/>
          <w:sz w:val="28"/>
          <w:szCs w:val="28"/>
        </w:rPr>
        <w:t>/</w:t>
      </w:r>
      <w:r w:rsidR="00DC588A" w:rsidRPr="009F5081">
        <w:rPr>
          <w:rFonts w:ascii="標楷體" w:eastAsia="標楷體" w:hAnsi="標楷體" w:hint="eastAsia"/>
          <w:bCs/>
          <w:sz w:val="28"/>
          <w:szCs w:val="28"/>
        </w:rPr>
        <w:t>便民</w:t>
      </w:r>
      <w:r>
        <w:rPr>
          <w:rFonts w:ascii="標楷體" w:eastAsia="標楷體" w:hAnsi="標楷體"/>
          <w:bCs/>
          <w:color w:val="000000"/>
          <w:sz w:val="28"/>
          <w:szCs w:val="28"/>
        </w:rPr>
        <w:t>服務專區/「培訓業務系統」/「人事人員專區」登入後，</w:t>
      </w:r>
      <w:r>
        <w:rPr>
          <w:rFonts w:ascii="標楷體" w:eastAsia="標楷體" w:hAnsi="標楷體"/>
          <w:bCs/>
          <w:color w:val="000000"/>
          <w:sz w:val="28"/>
        </w:rPr>
        <w:t>於「分發人員管理/分發人員報到資料維護/各項特考錄取人員分配資料登錄」</w:t>
      </w:r>
      <w:r>
        <w:rPr>
          <w:rFonts w:ascii="標楷體" w:eastAsia="標楷體" w:hAnsi="標楷體"/>
          <w:bCs/>
          <w:sz w:val="28"/>
        </w:rPr>
        <w:t>項下以「身分證統一編號」、「年度」、「考試名稱」</w:t>
      </w:r>
      <w:r>
        <w:rPr>
          <w:rFonts w:ascii="標楷體" w:eastAsia="標楷體" w:hAnsi="標楷體"/>
          <w:bCs/>
          <w:color w:val="000000"/>
          <w:sz w:val="28"/>
        </w:rPr>
        <w:t>查詢</w:t>
      </w:r>
      <w:r w:rsidR="00652163" w:rsidRPr="009F5081">
        <w:rPr>
          <w:rFonts w:ascii="標楷體" w:eastAsia="標楷體" w:hAnsi="標楷體" w:hint="eastAsia"/>
          <w:bCs/>
          <w:sz w:val="28"/>
        </w:rPr>
        <w:t>獲分配之</w:t>
      </w:r>
      <w:r>
        <w:rPr>
          <w:rFonts w:ascii="標楷體" w:eastAsia="標楷體" w:hAnsi="標楷體"/>
          <w:bCs/>
          <w:color w:val="000000"/>
          <w:sz w:val="28"/>
        </w:rPr>
        <w:t>受訓人員</w:t>
      </w:r>
      <w:r>
        <w:rPr>
          <w:rFonts w:ascii="標楷體" w:eastAsia="標楷體" w:hAnsi="標楷體"/>
          <w:bCs/>
          <w:sz w:val="28"/>
        </w:rPr>
        <w:t>，並</w:t>
      </w:r>
      <w:r>
        <w:rPr>
          <w:rFonts w:ascii="標楷體" w:eastAsia="標楷體" w:hAnsi="標楷體"/>
          <w:bCs/>
          <w:color w:val="000000"/>
          <w:sz w:val="28"/>
        </w:rPr>
        <w:t>點選「轉為本機關人員」功能後，再至</w:t>
      </w:r>
      <w:r>
        <w:rPr>
          <w:rFonts w:ascii="標楷體" w:eastAsia="標楷體" w:hAnsi="標楷體"/>
          <w:bCs/>
          <w:color w:val="000000"/>
          <w:sz w:val="28"/>
          <w:szCs w:val="28"/>
        </w:rPr>
        <w:t>「分發人員報到資料維護</w:t>
      </w:r>
      <w:r w:rsidR="00EC3173" w:rsidRPr="009F5081">
        <w:rPr>
          <w:rFonts w:ascii="標楷體" w:eastAsia="標楷體" w:hAnsi="標楷體" w:hint="eastAsia"/>
          <w:bCs/>
          <w:sz w:val="28"/>
          <w:szCs w:val="28"/>
        </w:rPr>
        <w:t>/分發人員報到日期維護</w:t>
      </w:r>
      <w:r>
        <w:rPr>
          <w:rFonts w:ascii="標楷體" w:eastAsia="標楷體" w:hAnsi="標楷體"/>
          <w:bCs/>
          <w:color w:val="000000"/>
          <w:sz w:val="28"/>
          <w:szCs w:val="28"/>
        </w:rPr>
        <w:t>」項下，填載受訓人員「報到日期」並匯入系統</w:t>
      </w:r>
      <w:r>
        <w:rPr>
          <w:rFonts w:ascii="標楷體" w:eastAsia="標楷體" w:hAnsi="標楷體"/>
          <w:bCs/>
          <w:color w:val="000000"/>
          <w:sz w:val="28"/>
        </w:rPr>
        <w:t>。</w:t>
      </w:r>
    </w:p>
    <w:p w:rsidR="00441116" w:rsidRDefault="00032507" w:rsidP="002D33BD">
      <w:pPr>
        <w:overflowPunct w:val="0"/>
        <w:spacing w:line="520" w:lineRule="exact"/>
        <w:ind w:left="1480" w:hanging="278"/>
        <w:jc w:val="both"/>
      </w:pPr>
      <w:r>
        <w:rPr>
          <w:rFonts w:ascii="標楷體" w:eastAsia="標楷體" w:hAnsi="標楷體"/>
          <w:bCs/>
          <w:color w:val="000000"/>
          <w:sz w:val="28"/>
        </w:rPr>
        <w:t>3.</w:t>
      </w:r>
      <w:r>
        <w:rPr>
          <w:rFonts w:ascii="標楷體" w:eastAsia="標楷體" w:hAnsi="標楷體"/>
          <w:bCs/>
          <w:color w:val="000000"/>
          <w:sz w:val="28"/>
          <w:szCs w:val="28"/>
        </w:rPr>
        <w:t>實務訓練機關應於受訓人員報到後7日內，至保訓會全球資訊網站/</w:t>
      </w:r>
      <w:r w:rsidR="00DC588A" w:rsidRPr="009F5081">
        <w:rPr>
          <w:rFonts w:ascii="標楷體" w:eastAsia="標楷體" w:hAnsi="標楷體" w:hint="eastAsia"/>
          <w:bCs/>
          <w:sz w:val="28"/>
          <w:szCs w:val="28"/>
        </w:rPr>
        <w:t>便民</w:t>
      </w:r>
      <w:r>
        <w:rPr>
          <w:rFonts w:ascii="標楷體" w:eastAsia="標楷體" w:hAnsi="標楷體"/>
          <w:bCs/>
          <w:color w:val="000000"/>
          <w:sz w:val="28"/>
          <w:szCs w:val="28"/>
        </w:rPr>
        <w:t>服務專區/「培訓業務系統」/「人事人員專區」登入後，於「分發人員管理/實務訓練管理/實務訓練表單上傳與通報」項下，選取「人員名單」後下載該受訓人員之實務訓練計畫表</w:t>
      </w:r>
      <w:r w:rsidR="00EC3173">
        <w:rPr>
          <w:rFonts w:ascii="標楷體" w:eastAsia="標楷體" w:hAnsi="標楷體" w:hint="eastAsia"/>
          <w:bCs/>
          <w:color w:val="000000"/>
          <w:sz w:val="28"/>
          <w:szCs w:val="28"/>
        </w:rPr>
        <w:t>(</w:t>
      </w:r>
      <w:r>
        <w:rPr>
          <w:rFonts w:ascii="標楷體" w:eastAsia="標楷體" w:hAnsi="標楷體"/>
          <w:bCs/>
          <w:color w:val="000000"/>
          <w:sz w:val="28"/>
          <w:szCs w:val="28"/>
        </w:rPr>
        <w:t>同附件2</w:t>
      </w:r>
      <w:r w:rsidR="00EC3173">
        <w:rPr>
          <w:rFonts w:ascii="標楷體" w:eastAsia="標楷體" w:hAnsi="標楷體" w:hint="eastAsia"/>
          <w:bCs/>
          <w:color w:val="000000"/>
          <w:sz w:val="28"/>
          <w:szCs w:val="28"/>
        </w:rPr>
        <w:t>)</w:t>
      </w:r>
      <w:r>
        <w:rPr>
          <w:rFonts w:ascii="標楷體" w:eastAsia="標楷體" w:hAnsi="標楷體"/>
          <w:bCs/>
          <w:color w:val="000000"/>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EC3173">
        <w:rPr>
          <w:rFonts w:ascii="標楷體" w:eastAsia="標楷體" w:hAnsi="標楷體" w:hint="eastAsia"/>
          <w:bCs/>
          <w:color w:val="000000"/>
          <w:sz w:val="28"/>
          <w:szCs w:val="28"/>
        </w:rPr>
        <w:t>(</w:t>
      </w:r>
      <w:r w:rsidR="00AF4122" w:rsidRPr="00AF4122">
        <w:rPr>
          <w:rFonts w:ascii="標楷體" w:eastAsia="標楷體" w:hAnsi="標楷體"/>
          <w:bCs/>
          <w:color w:val="000000"/>
          <w:sz w:val="28"/>
          <w:szCs w:val="28"/>
        </w:rPr>
        <w:t>edu2108@npa.gov.tw</w:t>
      </w:r>
      <w:r w:rsidR="00EC3173">
        <w:rPr>
          <w:rFonts w:ascii="標楷體" w:eastAsia="標楷體" w:hAnsi="標楷體" w:hint="eastAsia"/>
          <w:bCs/>
          <w:color w:val="000000"/>
          <w:sz w:val="28"/>
          <w:szCs w:val="28"/>
        </w:rPr>
        <w:t>)</w:t>
      </w:r>
      <w:r w:rsidR="00EC3173">
        <w:rPr>
          <w:rFonts w:ascii="標楷體" w:eastAsia="標楷體" w:hAnsi="標楷體"/>
          <w:bCs/>
          <w:color w:val="000000"/>
          <w:sz w:val="28"/>
          <w:szCs w:val="28"/>
        </w:rPr>
        <w:t>(免備文)</w:t>
      </w:r>
      <w:r>
        <w:rPr>
          <w:rFonts w:ascii="標楷體" w:eastAsia="標楷體" w:hAnsi="標楷體"/>
          <w:bCs/>
          <w:color w:val="000000"/>
          <w:sz w:val="28"/>
          <w:szCs w:val="28"/>
        </w:rPr>
        <w:t>，影印本送受訓人員參考後，留存於實務訓練機關。</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九、申請保留受訓資格</w:t>
      </w:r>
    </w:p>
    <w:p w:rsidR="00441116" w:rsidRDefault="00032507" w:rsidP="002D33BD">
      <w:pPr>
        <w:overflowPunct w:val="0"/>
        <w:spacing w:line="520" w:lineRule="exact"/>
        <w:ind w:left="1320" w:hanging="840"/>
        <w:jc w:val="both"/>
      </w:pPr>
      <w:r>
        <w:rPr>
          <w:rFonts w:ascii="標楷體" w:eastAsia="標楷體" w:hAnsi="標楷體"/>
          <w:bCs/>
          <w:color w:val="000000"/>
          <w:sz w:val="28"/>
        </w:rPr>
        <w:t>（一）</w:t>
      </w:r>
      <w:r>
        <w:rPr>
          <w:rFonts w:ascii="標楷體" w:eastAsia="標楷體" w:hAnsi="標楷體"/>
          <w:bCs/>
          <w:color w:val="000000"/>
          <w:sz w:val="28"/>
          <w:szCs w:val="28"/>
        </w:rPr>
        <w:t>103年</w:t>
      </w:r>
      <w:r w:rsidR="007F3CC2">
        <w:rPr>
          <w:rFonts w:ascii="標楷體" w:eastAsia="標楷體" w:hAnsi="標楷體" w:hint="eastAsia"/>
          <w:sz w:val="28"/>
          <w:szCs w:val="28"/>
        </w:rPr>
        <w:t>(</w:t>
      </w:r>
      <w:r w:rsidR="007F3CC2">
        <w:rPr>
          <w:rFonts w:ascii="標楷體" w:eastAsia="標楷體" w:hAnsi="標楷體"/>
          <w:sz w:val="28"/>
          <w:szCs w:val="28"/>
        </w:rPr>
        <w:t>含)</w:t>
      </w:r>
      <w:r>
        <w:rPr>
          <w:rFonts w:ascii="標楷體" w:eastAsia="標楷體" w:hAnsi="標楷體"/>
          <w:bCs/>
          <w:color w:val="000000"/>
          <w:sz w:val="28"/>
          <w:szCs w:val="28"/>
        </w:rPr>
        <w:t>以後警察特考錄取人員：</w:t>
      </w:r>
    </w:p>
    <w:p w:rsidR="00441116" w:rsidRDefault="00032507" w:rsidP="002D33BD">
      <w:pPr>
        <w:overflowPunct w:val="0"/>
        <w:spacing w:line="520" w:lineRule="exact"/>
        <w:ind w:left="1480" w:hanging="278"/>
        <w:jc w:val="both"/>
      </w:pPr>
      <w:r>
        <w:rPr>
          <w:rFonts w:ascii="標楷體" w:eastAsia="標楷體" w:hAnsi="標楷體"/>
          <w:bCs/>
          <w:color w:val="000000"/>
          <w:sz w:val="28"/>
          <w:szCs w:val="28"/>
        </w:rPr>
        <w:t>1.</w:t>
      </w:r>
      <w:r>
        <w:rPr>
          <w:rFonts w:ascii="標楷體" w:eastAsia="標楷體" w:hAnsi="標楷體" w:cs="標楷體"/>
          <w:color w:val="000000"/>
          <w:sz w:val="28"/>
          <w:szCs w:val="28"/>
        </w:rPr>
        <w:t>正額錄取人員因服兵役，進修碩士、博士，或疾病、懷孕、生產、父母病危、子女重症、養育三足歲以下子女或其他不可歸責事由，致無法立即接受分配訓練者，得於榜示後完成分配訓練作業前，檢具證明文件</w:t>
      </w:r>
      <w:r>
        <w:rPr>
          <w:rFonts w:ascii="標楷體" w:eastAsia="標楷體" w:hAnsi="標楷體" w:cs="標楷體"/>
          <w:sz w:val="28"/>
          <w:szCs w:val="28"/>
        </w:rPr>
        <w:t>，至保訓會全球資訊網站</w:t>
      </w:r>
      <w:r>
        <w:rPr>
          <w:rFonts w:ascii="標楷體" w:eastAsia="標楷體" w:hAnsi="標楷體" w:cs="標楷體"/>
          <w:bCs/>
          <w:sz w:val="28"/>
          <w:szCs w:val="28"/>
        </w:rPr>
        <w:t>/</w:t>
      </w:r>
      <w:r w:rsidR="00DC588A" w:rsidRPr="005D5AE8">
        <w:rPr>
          <w:rFonts w:ascii="標楷體" w:eastAsia="標楷體" w:hAnsi="標楷體" w:cs="標楷體" w:hint="eastAsia"/>
          <w:bCs/>
          <w:sz w:val="28"/>
          <w:szCs w:val="28"/>
        </w:rPr>
        <w:t>便民服務</w:t>
      </w:r>
      <w:r>
        <w:rPr>
          <w:rFonts w:ascii="標楷體" w:eastAsia="標楷體" w:hAnsi="標楷體" w:cs="標楷體"/>
          <w:bCs/>
          <w:sz w:val="28"/>
          <w:szCs w:val="28"/>
        </w:rPr>
        <w:t>專區/「考試錄取人員線上申辦及查詢系統」</w:t>
      </w:r>
      <w:r>
        <w:rPr>
          <w:rFonts w:ascii="標楷體" w:eastAsia="標楷體" w:hAnsi="標楷體" w:cs="標楷體"/>
          <w:sz w:val="28"/>
          <w:szCs w:val="28"/>
        </w:rPr>
        <w:t>，採網路線上申辦方式辦理，或填載保留受訓資格申請書</w:t>
      </w:r>
      <w:r w:rsidR="00DC588A">
        <w:rPr>
          <w:rFonts w:ascii="標楷體" w:eastAsia="標楷體" w:hAnsi="標楷體" w:cs="標楷體" w:hint="eastAsia"/>
          <w:sz w:val="28"/>
          <w:szCs w:val="28"/>
        </w:rPr>
        <w:t>(</w:t>
      </w:r>
      <w:r>
        <w:rPr>
          <w:rFonts w:ascii="標楷體" w:eastAsia="標楷體" w:hAnsi="標楷體" w:cs="標楷體"/>
          <w:sz w:val="28"/>
          <w:szCs w:val="28"/>
        </w:rPr>
        <w:t>如附件</w:t>
      </w:r>
      <w:r w:rsidR="00834385" w:rsidRPr="005D5AE8">
        <w:rPr>
          <w:rFonts w:ascii="標楷體" w:eastAsia="標楷體" w:hAnsi="標楷體" w:cs="標楷體" w:hint="eastAsia"/>
          <w:sz w:val="28"/>
          <w:szCs w:val="28"/>
        </w:rPr>
        <w:t>6</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color w:val="000000"/>
          <w:sz w:val="28"/>
          <w:szCs w:val="28"/>
        </w:rPr>
        <w:t>，逾期不予受理。</w:t>
      </w:r>
    </w:p>
    <w:p w:rsidR="00441116" w:rsidRDefault="00032507" w:rsidP="002D33BD">
      <w:pPr>
        <w:overflowPunct w:val="0"/>
        <w:spacing w:line="520" w:lineRule="exact"/>
        <w:ind w:left="1480" w:hanging="280"/>
        <w:jc w:val="both"/>
      </w:pPr>
      <w:r>
        <w:rPr>
          <w:rFonts w:ascii="標楷體" w:eastAsia="標楷體" w:hAnsi="標楷體"/>
          <w:bCs/>
          <w:color w:val="000000"/>
          <w:sz w:val="28"/>
          <w:szCs w:val="28"/>
        </w:rPr>
        <w:t>2.</w:t>
      </w:r>
      <w:r>
        <w:rPr>
          <w:rFonts w:ascii="標楷體" w:eastAsia="標楷體" w:hAnsi="標楷體"/>
          <w:color w:val="000000"/>
          <w:sz w:val="28"/>
          <w:szCs w:val="28"/>
        </w:rPr>
        <w:t>前目</w:t>
      </w:r>
      <w:r>
        <w:rPr>
          <w:rFonts w:ascii="標楷體" w:eastAsia="標楷體" w:hAnsi="標楷體" w:cs="細明體"/>
          <w:color w:val="000000"/>
          <w:sz w:val="28"/>
          <w:szCs w:val="28"/>
        </w:rPr>
        <w:t>養育三足歲以下子女之事由，如其配偶為公務人員且依法已申請育嬰留職停薪者</w:t>
      </w:r>
      <w:r>
        <w:rPr>
          <w:rFonts w:ascii="標楷體" w:eastAsia="標楷體" w:hAnsi="標楷體"/>
          <w:color w:val="000000"/>
          <w:sz w:val="28"/>
          <w:szCs w:val="28"/>
        </w:rPr>
        <w:t>，</w:t>
      </w:r>
      <w:r>
        <w:rPr>
          <w:rFonts w:ascii="標楷體" w:eastAsia="標楷體" w:hAnsi="標楷體" w:cs="細明體"/>
          <w:color w:val="000000"/>
          <w:sz w:val="28"/>
          <w:szCs w:val="28"/>
        </w:rPr>
        <w:t>不得申請保留</w:t>
      </w:r>
      <w:r>
        <w:rPr>
          <w:rFonts w:ascii="標楷體" w:eastAsia="標楷體" w:hAnsi="標楷體"/>
          <w:color w:val="000000"/>
          <w:sz w:val="28"/>
          <w:szCs w:val="28"/>
        </w:rPr>
        <w:t>受訓資格</w:t>
      </w:r>
      <w:r>
        <w:rPr>
          <w:rFonts w:ascii="標楷體" w:eastAsia="標楷體" w:hAnsi="標楷體" w:cs="細明體"/>
          <w:color w:val="000000"/>
          <w:sz w:val="28"/>
          <w:szCs w:val="28"/>
        </w:rPr>
        <w:t>。</w:t>
      </w:r>
    </w:p>
    <w:p w:rsidR="00441116" w:rsidRDefault="00032507" w:rsidP="002D33BD">
      <w:pPr>
        <w:overflowPunct w:val="0"/>
        <w:spacing w:line="520" w:lineRule="exact"/>
        <w:ind w:left="1480" w:hanging="278"/>
        <w:jc w:val="both"/>
      </w:pPr>
      <w:r>
        <w:rPr>
          <w:rFonts w:ascii="標楷體" w:eastAsia="標楷體" w:hAnsi="標楷體"/>
          <w:bCs/>
          <w:color w:val="000000"/>
          <w:sz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BF0F38" w:rsidRPr="005D5AE8">
        <w:rPr>
          <w:rFonts w:ascii="標楷體" w:eastAsia="標楷體" w:hAnsi="標楷體" w:hint="eastAsia"/>
          <w:bCs/>
          <w:sz w:val="28"/>
        </w:rPr>
        <w:t>警察特考</w:t>
      </w:r>
      <w:r>
        <w:rPr>
          <w:rFonts w:ascii="標楷體" w:eastAsia="標楷體" w:hAnsi="標楷體"/>
          <w:bCs/>
          <w:color w:val="000000"/>
          <w:sz w:val="28"/>
        </w:rPr>
        <w:t>分配訓練期間，依內政部</w:t>
      </w:r>
      <w:r w:rsidR="00BF0F38">
        <w:rPr>
          <w:rFonts w:ascii="標楷體" w:eastAsia="標楷體" w:hAnsi="標楷體" w:hint="eastAsia"/>
          <w:bCs/>
          <w:color w:val="000000"/>
          <w:sz w:val="28"/>
        </w:rPr>
        <w:t>(</w:t>
      </w:r>
      <w:r w:rsidR="00BF0F38">
        <w:rPr>
          <w:rFonts w:ascii="標楷體" w:eastAsia="標楷體" w:hAnsi="標楷體"/>
          <w:bCs/>
          <w:color w:val="000000"/>
          <w:sz w:val="28"/>
        </w:rPr>
        <w:t>警政署</w:t>
      </w:r>
      <w:r w:rsidR="00BF0F38">
        <w:rPr>
          <w:rFonts w:ascii="標楷體" w:eastAsia="標楷體" w:hAnsi="標楷體" w:hint="eastAsia"/>
          <w:bCs/>
          <w:color w:val="000000"/>
          <w:sz w:val="28"/>
        </w:rPr>
        <w:t>)</w:t>
      </w:r>
      <w:r>
        <w:rPr>
          <w:rFonts w:ascii="標楷體" w:eastAsia="標楷體" w:hAnsi="標楷體"/>
          <w:bCs/>
          <w:color w:val="000000"/>
          <w:sz w:val="28"/>
        </w:rPr>
        <w:t>所定辦理分配作業所需之期程，為訓練報到日之14日前。警察特考正額錄取人員申請保留受訓資格，應依限辦理。</w:t>
      </w:r>
    </w:p>
    <w:p w:rsidR="00441116" w:rsidRDefault="00032507" w:rsidP="002D33BD">
      <w:pPr>
        <w:overflowPunct w:val="0"/>
        <w:spacing w:line="520" w:lineRule="exact"/>
        <w:ind w:left="1320" w:hanging="840"/>
        <w:jc w:val="both"/>
      </w:pPr>
      <w:r>
        <w:rPr>
          <w:rFonts w:ascii="標楷體" w:eastAsia="標楷體" w:hAnsi="標楷體"/>
          <w:bCs/>
          <w:color w:val="000000"/>
          <w:sz w:val="28"/>
        </w:rPr>
        <w:t>（二）</w:t>
      </w:r>
      <w:r>
        <w:rPr>
          <w:rFonts w:ascii="標楷體" w:eastAsia="標楷體" w:hAnsi="標楷體"/>
          <w:bCs/>
          <w:color w:val="000000"/>
          <w:sz w:val="28"/>
          <w:szCs w:val="28"/>
        </w:rPr>
        <w:t>100年至102年警察特考錄取之補訓及重新訓練人員：</w:t>
      </w:r>
    </w:p>
    <w:p w:rsidR="00441116" w:rsidRDefault="00032507" w:rsidP="002D33BD">
      <w:pPr>
        <w:overflowPunct w:val="0"/>
        <w:spacing w:line="520" w:lineRule="exact"/>
        <w:ind w:left="1480" w:hanging="278"/>
        <w:jc w:val="both"/>
      </w:pPr>
      <w:r>
        <w:rPr>
          <w:rFonts w:ascii="標楷體" w:eastAsia="標楷體" w:hAnsi="標楷體"/>
          <w:bCs/>
          <w:color w:val="000000"/>
          <w:sz w:val="28"/>
          <w:szCs w:val="28"/>
        </w:rPr>
        <w:t>1.</w:t>
      </w:r>
      <w:r>
        <w:rPr>
          <w:rFonts w:ascii="標楷體" w:eastAsia="標楷體" w:hAnsi="標楷體" w:cs="標楷體"/>
          <w:color w:val="000000"/>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足資證明之文件</w:t>
      </w:r>
      <w:r w:rsidRPr="00684821">
        <w:rPr>
          <w:rFonts w:ascii="標楷體" w:eastAsia="標楷體" w:hAnsi="標楷體" w:cs="標楷體"/>
          <w:sz w:val="28"/>
          <w:szCs w:val="28"/>
        </w:rPr>
        <w:t>，</w:t>
      </w:r>
      <w:r>
        <w:rPr>
          <w:rFonts w:ascii="標楷體" w:eastAsia="標楷體" w:hAnsi="標楷體" w:cs="標楷體"/>
          <w:sz w:val="28"/>
          <w:szCs w:val="28"/>
        </w:rPr>
        <w:t>至保訓會全球資訊網站</w:t>
      </w:r>
      <w:r>
        <w:rPr>
          <w:rFonts w:ascii="標楷體" w:eastAsia="標楷體" w:hAnsi="標楷體" w:cs="標楷體"/>
          <w:bCs/>
          <w:sz w:val="28"/>
          <w:szCs w:val="28"/>
        </w:rPr>
        <w:t>/</w:t>
      </w:r>
      <w:r w:rsidR="00297D3C" w:rsidRPr="005D5AE8">
        <w:rPr>
          <w:rFonts w:ascii="標楷體" w:eastAsia="標楷體" w:hAnsi="標楷體" w:cs="標楷體" w:hint="eastAsia"/>
          <w:bCs/>
          <w:sz w:val="28"/>
          <w:szCs w:val="28"/>
        </w:rPr>
        <w:t>便民服務</w:t>
      </w:r>
      <w:r>
        <w:rPr>
          <w:rFonts w:ascii="標楷體" w:eastAsia="標楷體" w:hAnsi="標楷體" w:cs="標楷體"/>
          <w:bCs/>
          <w:sz w:val="28"/>
          <w:szCs w:val="28"/>
        </w:rPr>
        <w:t>專區/「考試錄取人員線上申辦及查詢系統」</w:t>
      </w:r>
      <w:r>
        <w:rPr>
          <w:rFonts w:ascii="標楷體" w:eastAsia="標楷體" w:hAnsi="標楷體" w:cs="標楷體"/>
          <w:sz w:val="28"/>
          <w:szCs w:val="28"/>
        </w:rPr>
        <w:t>，採網路線上申辦方式辦理，或填載保留受訓資格申請書</w:t>
      </w:r>
      <w:r w:rsidR="00684821">
        <w:rPr>
          <w:rFonts w:ascii="標楷體" w:eastAsia="標楷體" w:hAnsi="標楷體" w:cs="標楷體" w:hint="eastAsia"/>
          <w:sz w:val="28"/>
          <w:szCs w:val="28"/>
        </w:rPr>
        <w:t>(</w:t>
      </w:r>
      <w:r>
        <w:rPr>
          <w:rFonts w:ascii="標楷體" w:eastAsia="標楷體" w:hAnsi="標楷體" w:cs="標楷體"/>
          <w:sz w:val="28"/>
          <w:szCs w:val="28"/>
        </w:rPr>
        <w:t>同附件</w:t>
      </w:r>
      <w:r w:rsidR="00834385" w:rsidRPr="005D5AE8">
        <w:rPr>
          <w:rFonts w:ascii="標楷體" w:eastAsia="標楷體" w:hAnsi="標楷體" w:cs="標楷體" w:hint="eastAsia"/>
          <w:sz w:val="28"/>
          <w:szCs w:val="28"/>
        </w:rPr>
        <w:t>6</w:t>
      </w:r>
      <w:r w:rsidR="00684821">
        <w:rPr>
          <w:rFonts w:ascii="標楷體" w:eastAsia="標楷體" w:hAnsi="標楷體" w:cs="標楷體" w:hint="eastAsia"/>
          <w:sz w:val="28"/>
          <w:szCs w:val="28"/>
        </w:rPr>
        <w:t>)</w:t>
      </w:r>
      <w:r>
        <w:rPr>
          <w:rFonts w:ascii="標楷體" w:eastAsia="標楷體" w:hAnsi="標楷體" w:cs="標楷體"/>
          <w:sz w:val="28"/>
          <w:szCs w:val="28"/>
        </w:rPr>
        <w:t>，</w:t>
      </w:r>
      <w:r>
        <w:rPr>
          <w:rFonts w:ascii="標楷體" w:eastAsia="標楷體" w:hAnsi="標楷體"/>
          <w:sz w:val="28"/>
        </w:rPr>
        <w:t>掛號郵寄保訓會辦理</w:t>
      </w:r>
      <w:r>
        <w:rPr>
          <w:rFonts w:ascii="標楷體" w:eastAsia="標楷體" w:hAnsi="標楷體" w:cs="標楷體"/>
          <w:color w:val="000000"/>
          <w:sz w:val="28"/>
          <w:szCs w:val="28"/>
        </w:rPr>
        <w:t>，逾期不予受理。但無法立即接受分發事由，知悉在後者，其申請保留受訓資格之期間自知悉時起算。</w:t>
      </w:r>
    </w:p>
    <w:p w:rsidR="00441116" w:rsidRDefault="00032507" w:rsidP="002D33BD">
      <w:pPr>
        <w:overflowPunct w:val="0"/>
        <w:spacing w:line="520" w:lineRule="exact"/>
        <w:ind w:left="1480" w:hanging="278"/>
        <w:jc w:val="both"/>
      </w:pPr>
      <w:r>
        <w:rPr>
          <w:rFonts w:ascii="標楷體" w:eastAsia="標楷體" w:hAnsi="標楷體"/>
          <w:bCs/>
          <w:sz w:val="28"/>
          <w:szCs w:val="28"/>
        </w:rPr>
        <w:t>2</w:t>
      </w:r>
      <w:r>
        <w:rPr>
          <w:rFonts w:ascii="標楷體" w:eastAsia="標楷體" w:hAnsi="標楷體"/>
          <w:bCs/>
          <w:color w:val="000000"/>
          <w:sz w:val="28"/>
          <w:szCs w:val="28"/>
        </w:rPr>
        <w:t>.</w:t>
      </w:r>
      <w:r>
        <w:rPr>
          <w:rFonts w:ascii="標楷體" w:eastAsia="標楷體" w:hAnsi="標楷體" w:cs="標楷體"/>
          <w:color w:val="000000"/>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rsidR="00441116" w:rsidRDefault="00032507" w:rsidP="002D33BD">
      <w:pPr>
        <w:overflowPunct w:val="0"/>
        <w:spacing w:line="520" w:lineRule="exact"/>
        <w:ind w:left="1480" w:hanging="280"/>
        <w:jc w:val="both"/>
      </w:pPr>
      <w:r>
        <w:rPr>
          <w:rFonts w:ascii="標楷體" w:eastAsia="標楷體" w:hAnsi="標楷體" w:cs="標楷體"/>
          <w:sz w:val="28"/>
          <w:szCs w:val="28"/>
        </w:rPr>
        <w:t>3</w:t>
      </w:r>
      <w:r>
        <w:rPr>
          <w:rFonts w:ascii="標楷體" w:eastAsia="標楷體" w:hAnsi="標楷體" w:cs="標楷體"/>
          <w:color w:val="000000"/>
          <w:sz w:val="28"/>
          <w:szCs w:val="28"/>
        </w:rPr>
        <w:t>.於訓練期間依第1目規定申請保留受訓資格者，應於事由發生後10日內檢具足資證明之文件，由訓練機關、學校陳轉保訓會</w:t>
      </w:r>
      <w:r w:rsidR="00684821">
        <w:rPr>
          <w:rFonts w:ascii="標楷體" w:eastAsia="標楷體" w:hAnsi="標楷體" w:cs="標楷體" w:hint="eastAsia"/>
          <w:color w:val="000000"/>
          <w:sz w:val="28"/>
          <w:szCs w:val="28"/>
        </w:rPr>
        <w:t>(</w:t>
      </w:r>
      <w:r>
        <w:rPr>
          <w:rFonts w:ascii="標楷體" w:eastAsia="標楷體" w:hAnsi="標楷體" w:cs="標楷體"/>
          <w:color w:val="000000"/>
          <w:sz w:val="28"/>
          <w:szCs w:val="28"/>
        </w:rPr>
        <w:t>副知內政部警政署</w:t>
      </w:r>
      <w:r w:rsidR="00684821">
        <w:rPr>
          <w:rFonts w:ascii="標楷體" w:eastAsia="標楷體" w:hAnsi="標楷體" w:cs="標楷體" w:hint="eastAsia"/>
          <w:color w:val="000000"/>
          <w:sz w:val="28"/>
          <w:szCs w:val="28"/>
        </w:rPr>
        <w:t>)</w:t>
      </w:r>
      <w:r>
        <w:rPr>
          <w:rFonts w:ascii="標楷體" w:eastAsia="標楷體" w:hAnsi="標楷體" w:cs="標楷體"/>
          <w:color w:val="000000"/>
          <w:sz w:val="28"/>
          <w:szCs w:val="28"/>
        </w:rPr>
        <w:t>申請保留受訓資格。</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十、申請補訓或重新訓練</w:t>
      </w:r>
    </w:p>
    <w:p w:rsidR="00441116" w:rsidRDefault="00032507" w:rsidP="002D33BD">
      <w:pPr>
        <w:overflowPunct w:val="0"/>
        <w:spacing w:line="520" w:lineRule="exact"/>
        <w:ind w:left="1320" w:hanging="840"/>
        <w:jc w:val="both"/>
        <w:rPr>
          <w:rFonts w:ascii="標楷體" w:eastAsia="標楷體" w:hAnsi="標楷體"/>
          <w:bCs/>
          <w:color w:val="000000"/>
          <w:sz w:val="28"/>
          <w:szCs w:val="28"/>
        </w:rPr>
      </w:pPr>
      <w:r>
        <w:rPr>
          <w:rFonts w:ascii="標楷體" w:eastAsia="標楷體" w:hAnsi="標楷體"/>
          <w:bCs/>
          <w:color w:val="000000"/>
          <w:sz w:val="28"/>
          <w:szCs w:val="28"/>
        </w:rPr>
        <w:t>（一）申請種類：</w:t>
      </w:r>
    </w:p>
    <w:p w:rsidR="00441116" w:rsidRDefault="00032507" w:rsidP="002D33BD">
      <w:pPr>
        <w:overflowPunct w:val="0"/>
        <w:spacing w:line="520" w:lineRule="exact"/>
        <w:ind w:left="1480" w:hanging="280"/>
        <w:jc w:val="both"/>
      </w:pPr>
      <w:r>
        <w:rPr>
          <w:rFonts w:ascii="標楷體" w:eastAsia="標楷體" w:hAnsi="標楷體"/>
          <w:bCs/>
          <w:color w:val="000000"/>
          <w:sz w:val="28"/>
          <w:szCs w:val="28"/>
        </w:rPr>
        <w:t>1.103年</w:t>
      </w:r>
      <w:r w:rsidR="008B27A8">
        <w:rPr>
          <w:rFonts w:ascii="標楷體" w:eastAsia="標楷體" w:hAnsi="標楷體" w:hint="eastAsia"/>
          <w:sz w:val="28"/>
          <w:szCs w:val="28"/>
        </w:rPr>
        <w:t>(</w:t>
      </w:r>
      <w:r w:rsidR="008B27A8">
        <w:rPr>
          <w:rFonts w:ascii="標楷體" w:eastAsia="標楷體" w:hAnsi="標楷體"/>
          <w:sz w:val="28"/>
          <w:szCs w:val="28"/>
        </w:rPr>
        <w:t>含</w:t>
      </w:r>
      <w:r w:rsidR="008B27A8">
        <w:rPr>
          <w:rFonts w:ascii="標楷體" w:eastAsia="標楷體" w:hAnsi="標楷體" w:hint="eastAsia"/>
          <w:sz w:val="28"/>
          <w:szCs w:val="28"/>
        </w:rPr>
        <w:t>)</w:t>
      </w:r>
      <w:r>
        <w:rPr>
          <w:rFonts w:ascii="標楷體" w:eastAsia="標楷體" w:hAnsi="標楷體"/>
          <w:bCs/>
          <w:color w:val="000000"/>
          <w:sz w:val="28"/>
          <w:szCs w:val="28"/>
        </w:rPr>
        <w:t>以後警察特考正額錄取保留受訓資格人員：申請補訓。</w:t>
      </w:r>
    </w:p>
    <w:p w:rsidR="00441116"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2.100年至102年警察特考正額錄取保留受訓資格人員：申請補訓或重新訓練。</w:t>
      </w:r>
    </w:p>
    <w:p w:rsidR="00441116" w:rsidRDefault="00032507" w:rsidP="002D33BD">
      <w:pPr>
        <w:overflowPunct w:val="0"/>
        <w:spacing w:line="520" w:lineRule="exact"/>
        <w:ind w:left="1320" w:hanging="840"/>
        <w:jc w:val="both"/>
      </w:pPr>
      <w:r>
        <w:rPr>
          <w:rFonts w:ascii="標楷體" w:eastAsia="標楷體" w:hAnsi="標楷體"/>
          <w:bCs/>
          <w:color w:val="000000"/>
          <w:sz w:val="28"/>
          <w:szCs w:val="28"/>
        </w:rPr>
        <w:t>（二）</w:t>
      </w:r>
      <w:r>
        <w:rPr>
          <w:rFonts w:ascii="標楷體" w:eastAsia="標楷體" w:hAnsi="標楷體"/>
          <w:color w:val="000000"/>
          <w:sz w:val="28"/>
          <w:szCs w:val="28"/>
        </w:rPr>
        <w:t>申請</w:t>
      </w:r>
      <w:r>
        <w:rPr>
          <w:rFonts w:ascii="標楷體" w:eastAsia="標楷體" w:hAnsi="標楷體" w:cs="標楷體"/>
          <w:bCs/>
          <w:color w:val="000000"/>
          <w:sz w:val="28"/>
          <w:szCs w:val="28"/>
        </w:rPr>
        <w:t>程序：應</w:t>
      </w:r>
      <w:r>
        <w:rPr>
          <w:rFonts w:ascii="標楷體" w:eastAsia="標楷體" w:hAnsi="標楷體"/>
          <w:color w:val="000000"/>
          <w:sz w:val="28"/>
          <w:szCs w:val="28"/>
        </w:rPr>
        <w:t>於保留期限屆滿後3個月內，向保訓會申請之。但保留期限屆滿前，保留原因消滅者，應於保留原因消滅後3個月內，檢具證明文件，至保訓會全球資訊網站</w:t>
      </w:r>
      <w:r>
        <w:rPr>
          <w:rFonts w:ascii="標楷體" w:eastAsia="標楷體" w:hAnsi="標楷體"/>
          <w:bCs/>
          <w:color w:val="000000"/>
          <w:sz w:val="28"/>
          <w:szCs w:val="28"/>
        </w:rPr>
        <w:t>/</w:t>
      </w:r>
      <w:r w:rsidR="00297D3C" w:rsidRPr="005D5AE8">
        <w:rPr>
          <w:rFonts w:ascii="標楷體" w:eastAsia="標楷體" w:hAnsi="標楷體" w:hint="eastAsia"/>
          <w:bCs/>
          <w:sz w:val="28"/>
          <w:szCs w:val="28"/>
        </w:rPr>
        <w:t>便民服務</w:t>
      </w:r>
      <w:r>
        <w:rPr>
          <w:rFonts w:ascii="標楷體" w:eastAsia="標楷體" w:hAnsi="標楷體"/>
          <w:bCs/>
          <w:color w:val="000000"/>
          <w:sz w:val="28"/>
          <w:szCs w:val="28"/>
        </w:rPr>
        <w:t>專區/「考試錄取人員線上申辦及查詢系統」</w:t>
      </w:r>
      <w:r>
        <w:rPr>
          <w:rFonts w:ascii="標楷體" w:eastAsia="標楷體" w:hAnsi="標楷體"/>
          <w:color w:val="000000"/>
          <w:sz w:val="28"/>
          <w:szCs w:val="28"/>
        </w:rPr>
        <w:t>，採網路線上申辦方式辦理，或請填載申請書</w:t>
      </w:r>
      <w:r w:rsidR="00297D3C">
        <w:rPr>
          <w:rFonts w:ascii="標楷體" w:eastAsia="標楷體" w:hAnsi="標楷體" w:cs="標楷體" w:hint="eastAsia"/>
          <w:color w:val="000000"/>
          <w:sz w:val="28"/>
          <w:szCs w:val="28"/>
        </w:rPr>
        <w:t>(</w:t>
      </w:r>
      <w:r>
        <w:rPr>
          <w:rFonts w:ascii="標楷體" w:eastAsia="標楷體" w:hAnsi="標楷體" w:cs="標楷體"/>
          <w:color w:val="000000"/>
          <w:sz w:val="28"/>
          <w:szCs w:val="28"/>
        </w:rPr>
        <w:t>如</w:t>
      </w:r>
      <w:r>
        <w:rPr>
          <w:rFonts w:ascii="標楷體" w:eastAsia="標楷體" w:hAnsi="標楷體"/>
          <w:color w:val="000000"/>
          <w:sz w:val="28"/>
        </w:rPr>
        <w:t>附件</w:t>
      </w:r>
      <w:r w:rsidR="00834385" w:rsidRPr="005D5AE8">
        <w:rPr>
          <w:rFonts w:ascii="標楷體" w:eastAsia="標楷體" w:hAnsi="標楷體" w:hint="eastAsia"/>
          <w:sz w:val="28"/>
        </w:rPr>
        <w:t>7</w:t>
      </w:r>
      <w:r w:rsidR="00297D3C">
        <w:rPr>
          <w:rFonts w:ascii="標楷體" w:eastAsia="標楷體" w:hAnsi="標楷體" w:cs="標楷體" w:hint="eastAsia"/>
          <w:color w:val="000000"/>
          <w:sz w:val="28"/>
          <w:szCs w:val="28"/>
        </w:rPr>
        <w:t>)</w:t>
      </w:r>
      <w:r>
        <w:rPr>
          <w:rFonts w:ascii="標楷體" w:eastAsia="標楷體" w:hAnsi="標楷體"/>
          <w:color w:val="000000"/>
          <w:sz w:val="28"/>
          <w:szCs w:val="28"/>
        </w:rPr>
        <w:t>，以</w:t>
      </w:r>
      <w:r>
        <w:rPr>
          <w:rFonts w:ascii="標楷體" w:eastAsia="標楷體" w:hAnsi="標楷體"/>
          <w:bCs/>
          <w:color w:val="000000"/>
          <w:sz w:val="28"/>
          <w:szCs w:val="28"/>
        </w:rPr>
        <w:t>掛號郵寄保訓會辦理</w:t>
      </w:r>
      <w:r>
        <w:rPr>
          <w:rFonts w:ascii="標楷體" w:eastAsia="標楷體" w:hAnsi="標楷體"/>
          <w:color w:val="000000"/>
          <w:sz w:val="28"/>
          <w:szCs w:val="28"/>
        </w:rPr>
        <w:t>。</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w:t>
      </w:r>
      <w:r>
        <w:rPr>
          <w:rFonts w:ascii="標楷體" w:eastAsia="標楷體" w:hAnsi="標楷體"/>
          <w:bCs/>
          <w:color w:val="000000"/>
          <w:sz w:val="28"/>
          <w:szCs w:val="28"/>
        </w:rPr>
        <w:t>三）</w:t>
      </w:r>
      <w:r>
        <w:rPr>
          <w:rFonts w:ascii="標楷體" w:eastAsia="標楷體" w:hAnsi="標楷體" w:cs="標楷體"/>
          <w:bCs/>
          <w:color w:val="000000"/>
          <w:sz w:val="28"/>
          <w:szCs w:val="28"/>
        </w:rPr>
        <w:t>經保訓會核准保留受訓資格者，如於保留受訓資格期間</w:t>
      </w:r>
      <w:r>
        <w:rPr>
          <w:rFonts w:ascii="標楷體" w:eastAsia="標楷體" w:hAnsi="標楷體" w:cs="標楷體"/>
          <w:color w:val="000000"/>
          <w:sz w:val="28"/>
          <w:szCs w:val="28"/>
        </w:rPr>
        <w:t>，</w:t>
      </w:r>
      <w:r>
        <w:rPr>
          <w:rFonts w:ascii="標楷體" w:eastAsia="標楷體" w:hAnsi="標楷體" w:cs="標楷體"/>
          <w:bCs/>
          <w:color w:val="000000"/>
          <w:sz w:val="28"/>
          <w:szCs w:val="28"/>
        </w:rPr>
        <w:t>該保留受訓資格之事由原因消滅</w:t>
      </w:r>
      <w:r w:rsidR="00297D3C">
        <w:rPr>
          <w:rFonts w:ascii="標楷體" w:eastAsia="標楷體" w:hAnsi="標楷體" w:cs="標楷體" w:hint="eastAsia"/>
          <w:bCs/>
          <w:color w:val="000000"/>
          <w:sz w:val="28"/>
          <w:szCs w:val="28"/>
        </w:rPr>
        <w:t>(</w:t>
      </w:r>
      <w:r>
        <w:rPr>
          <w:rFonts w:ascii="標楷體" w:eastAsia="標楷體" w:hAnsi="標楷體" w:cs="標楷體"/>
          <w:bCs/>
          <w:color w:val="000000"/>
          <w:sz w:val="28"/>
          <w:szCs w:val="28"/>
        </w:rPr>
        <w:t>例如於進修碩</w:t>
      </w:r>
      <w:r>
        <w:rPr>
          <w:rFonts w:ascii="標楷體" w:eastAsia="標楷體" w:hAnsi="標楷體" w:cs="標楷體"/>
          <w:bCs/>
          <w:sz w:val="28"/>
          <w:szCs w:val="28"/>
        </w:rPr>
        <w:t>、</w:t>
      </w:r>
      <w:r>
        <w:rPr>
          <w:rFonts w:ascii="標楷體" w:eastAsia="標楷體" w:hAnsi="標楷體" w:cs="標楷體"/>
          <w:bCs/>
          <w:color w:val="000000"/>
          <w:sz w:val="28"/>
          <w:szCs w:val="28"/>
        </w:rPr>
        <w:t>博士期間辦理休學、已取得畢業證書，或養育三足歲以下子女期間發生配偶為公務人員依法已申請育嬰留職停薪或該子女已滿三足歲等），應於原因消滅後3個月內，向保訓會申請補訓，逾期未提出申請者，即喪失考試錄取資格。</w:t>
      </w:r>
    </w:p>
    <w:p w:rsidR="00441116" w:rsidRDefault="00032507" w:rsidP="002D33BD">
      <w:pPr>
        <w:overflowPunct w:val="0"/>
        <w:spacing w:line="520" w:lineRule="exact"/>
        <w:ind w:left="1320" w:hanging="840"/>
        <w:jc w:val="both"/>
      </w:pPr>
      <w:r>
        <w:rPr>
          <w:rFonts w:ascii="標楷體" w:eastAsia="標楷體" w:hAnsi="標楷體" w:cs="標楷體"/>
          <w:bCs/>
          <w:sz w:val="28"/>
          <w:szCs w:val="28"/>
        </w:rPr>
        <w:t>（</w:t>
      </w:r>
      <w:r>
        <w:rPr>
          <w:rFonts w:ascii="標楷體" w:eastAsia="標楷體" w:hAnsi="標楷體"/>
          <w:bCs/>
          <w:sz w:val="28"/>
          <w:szCs w:val="28"/>
        </w:rPr>
        <w:t>四）</w:t>
      </w:r>
      <w:r>
        <w:rPr>
          <w:rFonts w:ascii="標楷體" w:eastAsia="標楷體" w:hAnsi="標楷體"/>
          <w:sz w:val="28"/>
          <w:szCs w:val="24"/>
        </w:rPr>
        <w:t>按考選部91年6月4日選特字第0910003178號書函釋以：「……二、……正額錄取人員依前揭規定申請保留錄取資格時，其『事由』與『無法立即接受分發』（按：現為無法立即接受分配訓練）二者間，必須具有因果關係。……」次按考選部103年10月27日選規一字第1030005703號函釋以：「……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爰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rsidR="00441116" w:rsidRDefault="00032507" w:rsidP="002D33BD">
      <w:pPr>
        <w:overflowPunct w:val="0"/>
        <w:spacing w:line="520" w:lineRule="exact"/>
        <w:ind w:left="1320" w:hanging="840"/>
        <w:jc w:val="both"/>
      </w:pPr>
      <w:r>
        <w:rPr>
          <w:rFonts w:ascii="標楷體" w:eastAsia="標楷體" w:hAnsi="標楷體" w:cs="標楷體"/>
          <w:bCs/>
          <w:color w:val="000000"/>
          <w:sz w:val="28"/>
          <w:szCs w:val="28"/>
        </w:rPr>
        <w:t>（</w:t>
      </w:r>
      <w:r>
        <w:rPr>
          <w:rFonts w:ascii="標楷體" w:eastAsia="標楷體" w:hAnsi="標楷體"/>
          <w:bCs/>
          <w:sz w:val="28"/>
          <w:szCs w:val="28"/>
        </w:rPr>
        <w:t>五</w:t>
      </w:r>
      <w:r>
        <w:rPr>
          <w:rFonts w:ascii="標楷體" w:eastAsia="標楷體" w:hAnsi="標楷體"/>
          <w:bCs/>
          <w:color w:val="000000"/>
          <w:sz w:val="28"/>
          <w:szCs w:val="28"/>
        </w:rPr>
        <w:t>）補訓或重新訓練人員除訓練計畫另有規定者外，應依參加訓練當年度訓練計畫規定辦理，重新訓練人員之訓練期間應重新起算。</w:t>
      </w:r>
    </w:p>
    <w:p w:rsidR="00441116" w:rsidRDefault="00032507" w:rsidP="002D33BD">
      <w:pPr>
        <w:overflowPunct w:val="0"/>
        <w:spacing w:line="520" w:lineRule="exact"/>
        <w:jc w:val="both"/>
      </w:pPr>
      <w:r>
        <w:rPr>
          <w:rFonts w:ascii="標楷體" w:eastAsia="標楷體" w:hAnsi="標楷體"/>
          <w:bCs/>
          <w:color w:val="000000"/>
          <w:sz w:val="28"/>
        </w:rPr>
        <w:t>十一、免除教育訓練</w:t>
      </w:r>
    </w:p>
    <w:p w:rsidR="00441116" w:rsidRDefault="00032507" w:rsidP="002D33BD">
      <w:pPr>
        <w:overflowPunct w:val="0"/>
        <w:spacing w:line="520" w:lineRule="exact"/>
        <w:ind w:left="283" w:firstLine="566"/>
        <w:jc w:val="both"/>
        <w:rPr>
          <w:rFonts w:ascii="標楷體" w:eastAsia="標楷體" w:hAnsi="標楷體"/>
          <w:bCs/>
          <w:color w:val="000000"/>
          <w:sz w:val="28"/>
        </w:rPr>
      </w:pPr>
      <w:r>
        <w:rPr>
          <w:rFonts w:ascii="標楷體" w:eastAsia="標楷體" w:hAnsi="標楷體"/>
          <w:bCs/>
          <w:color w:val="000000"/>
          <w:sz w:val="28"/>
        </w:rPr>
        <w:t>錄取人員具有下列情形之一者，應免除教育訓練：</w:t>
      </w:r>
    </w:p>
    <w:p w:rsidR="00441116" w:rsidRDefault="00032507" w:rsidP="002D33BD">
      <w:pPr>
        <w:overflowPunct w:val="0"/>
        <w:spacing w:line="520" w:lineRule="exact"/>
        <w:ind w:left="1320" w:hanging="840"/>
        <w:jc w:val="both"/>
        <w:rPr>
          <w:rFonts w:ascii="標楷體" w:eastAsia="標楷體" w:hAnsi="標楷體"/>
          <w:bCs/>
          <w:color w:val="000000"/>
          <w:sz w:val="28"/>
        </w:rPr>
      </w:pPr>
      <w:r>
        <w:rPr>
          <w:rFonts w:ascii="標楷體" w:eastAsia="標楷體" w:hAnsi="標楷體"/>
          <w:bCs/>
          <w:color w:val="000000"/>
          <w:sz w:val="28"/>
        </w:rPr>
        <w:t>（一）三等考試：</w:t>
      </w:r>
    </w:p>
    <w:p w:rsidR="00441116" w:rsidRDefault="00032507" w:rsidP="002D33BD">
      <w:pPr>
        <w:overflowPunct w:val="0"/>
        <w:spacing w:line="520" w:lineRule="exact"/>
        <w:ind w:left="1480" w:hanging="280"/>
        <w:jc w:val="both"/>
      </w:pPr>
      <w:r>
        <w:rPr>
          <w:rFonts w:ascii="標楷體" w:eastAsia="標楷體" w:hAnsi="標楷體"/>
          <w:bCs/>
          <w:color w:val="000000"/>
          <w:sz w:val="28"/>
        </w:rPr>
        <w:t>1.警大學士班畢業或特考班結業且考取與畢</w:t>
      </w:r>
      <w:r w:rsidR="001501FF" w:rsidRPr="00DB5EBB">
        <w:rPr>
          <w:rFonts w:ascii="標楷體" w:eastAsia="標楷體" w:hAnsi="標楷體" w:hint="eastAsia"/>
          <w:bCs/>
          <w:sz w:val="28"/>
        </w:rPr>
        <w:t>(結)</w:t>
      </w:r>
      <w:r w:rsidRPr="00DB5EBB">
        <w:rPr>
          <w:rFonts w:ascii="標楷體" w:eastAsia="標楷體" w:hAnsi="標楷體"/>
          <w:bCs/>
          <w:sz w:val="28"/>
        </w:rPr>
        <w:t>業學系</w:t>
      </w:r>
      <w:r w:rsidR="001501FF" w:rsidRPr="00DB5EBB">
        <w:rPr>
          <w:rFonts w:ascii="標楷體" w:eastAsia="標楷體" w:hAnsi="標楷體" w:hint="eastAsia"/>
          <w:bCs/>
          <w:sz w:val="28"/>
        </w:rPr>
        <w:t>(類科)</w:t>
      </w:r>
      <w:r>
        <w:rPr>
          <w:rFonts w:ascii="標楷體" w:eastAsia="標楷體" w:hAnsi="標楷體"/>
          <w:bCs/>
          <w:color w:val="000000"/>
          <w:sz w:val="28"/>
        </w:rPr>
        <w:t>相關之考試類</w:t>
      </w:r>
      <w:r w:rsidRPr="001501FF">
        <w:rPr>
          <w:rFonts w:ascii="標楷體" w:eastAsia="標楷體" w:hAnsi="標楷體"/>
          <w:sz w:val="28"/>
          <w:szCs w:val="28"/>
        </w:rPr>
        <w:t>別</w:t>
      </w:r>
      <w:r>
        <w:rPr>
          <w:rFonts w:ascii="標楷體" w:eastAsia="標楷體" w:hAnsi="標楷體"/>
          <w:bCs/>
          <w:color w:val="000000"/>
          <w:sz w:val="28"/>
        </w:rPr>
        <w:t>者。</w:t>
      </w:r>
    </w:p>
    <w:p w:rsidR="00441116" w:rsidRDefault="00032507" w:rsidP="002D33BD">
      <w:pPr>
        <w:overflowPunct w:val="0"/>
        <w:spacing w:line="520" w:lineRule="exact"/>
        <w:ind w:left="1480" w:hanging="280"/>
        <w:jc w:val="both"/>
      </w:pPr>
      <w:r>
        <w:rPr>
          <w:rFonts w:ascii="標楷體" w:eastAsia="標楷體" w:hAnsi="標楷體"/>
          <w:bCs/>
          <w:color w:val="000000"/>
          <w:sz w:val="28"/>
        </w:rPr>
        <w:t>2.警大碩士班畢業且考取與畢業學系相關之考試類</w:t>
      </w:r>
      <w:r w:rsidRPr="001501FF">
        <w:rPr>
          <w:rFonts w:ascii="標楷體" w:eastAsia="標楷體" w:hAnsi="標楷體"/>
          <w:sz w:val="28"/>
          <w:szCs w:val="28"/>
        </w:rPr>
        <w:t>別</w:t>
      </w:r>
      <w:r>
        <w:rPr>
          <w:rFonts w:ascii="標楷體" w:eastAsia="標楷體" w:hAnsi="標楷體"/>
          <w:bCs/>
          <w:color w:val="000000"/>
          <w:sz w:val="28"/>
        </w:rPr>
        <w:t>並完成下列條件之一者：</w:t>
      </w:r>
    </w:p>
    <w:p w:rsidR="00441116" w:rsidRDefault="00032507" w:rsidP="002D33BD">
      <w:pPr>
        <w:overflowPunct w:val="0"/>
        <w:spacing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（1）完成該校碩士班幹部先修教育。</w:t>
      </w:r>
    </w:p>
    <w:p w:rsidR="00441116" w:rsidRDefault="00032507" w:rsidP="002D33BD">
      <w:pPr>
        <w:overflowPunct w:val="0"/>
        <w:spacing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（2）完成該校碩士班幹部教育。</w:t>
      </w:r>
    </w:p>
    <w:p w:rsidR="00441116" w:rsidRDefault="00032507" w:rsidP="002D33BD">
      <w:pPr>
        <w:overflowPunct w:val="0"/>
        <w:spacing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（3）完成該校碩士班招生簡章所規定補修之校訂共同必修 課程及所屬研究所所訂必修課程。</w:t>
      </w:r>
    </w:p>
    <w:p w:rsidR="00441116" w:rsidRDefault="00032507" w:rsidP="002D33BD">
      <w:pPr>
        <w:overflowPunct w:val="0"/>
        <w:spacing w:line="520" w:lineRule="exact"/>
        <w:ind w:left="1480" w:hanging="278"/>
        <w:jc w:val="both"/>
        <w:rPr>
          <w:rFonts w:ascii="標楷體" w:eastAsia="標楷體" w:hAnsi="標楷體"/>
          <w:bCs/>
          <w:color w:val="000000"/>
          <w:sz w:val="28"/>
        </w:rPr>
      </w:pPr>
      <w:r>
        <w:rPr>
          <w:rFonts w:ascii="標楷體" w:eastAsia="標楷體" w:hAnsi="標楷體"/>
          <w:bCs/>
          <w:color w:val="000000"/>
          <w:sz w:val="28"/>
        </w:rPr>
        <w:t>3.本訓練對象如因進修警大研究所，經核准保留受訓資格並取得該校畢業證書者，或因就讀警大二年制技術系且於教育訓練前取得該校畢業證書者</w:t>
      </w:r>
      <w:r w:rsidR="001501FF" w:rsidRPr="00DB5EBB">
        <w:rPr>
          <w:rFonts w:ascii="標楷體" w:eastAsia="標楷體" w:hAnsi="標楷體" w:hint="eastAsia"/>
          <w:bCs/>
          <w:sz w:val="28"/>
        </w:rPr>
        <w:t>且畢業學系與考試錄取類別相關者</w:t>
      </w:r>
      <w:r>
        <w:rPr>
          <w:rFonts w:ascii="標楷體" w:eastAsia="標楷體" w:hAnsi="標楷體"/>
          <w:bCs/>
          <w:color w:val="000000"/>
          <w:sz w:val="28"/>
        </w:rPr>
        <w:t>，應填妥免除教育訓練申請書</w:t>
      </w:r>
      <w:r w:rsidR="001501FF">
        <w:rPr>
          <w:rFonts w:ascii="標楷體" w:eastAsia="標楷體" w:hAnsi="標楷體" w:hint="eastAsia"/>
          <w:bCs/>
          <w:color w:val="000000"/>
          <w:sz w:val="28"/>
        </w:rPr>
        <w:t>(</w:t>
      </w:r>
      <w:r>
        <w:rPr>
          <w:rFonts w:ascii="標楷體" w:eastAsia="標楷體" w:hAnsi="標楷體"/>
          <w:bCs/>
          <w:color w:val="000000"/>
          <w:sz w:val="28"/>
        </w:rPr>
        <w:t>如附件</w:t>
      </w:r>
      <w:r w:rsidR="00834385" w:rsidRPr="00DB5EBB">
        <w:rPr>
          <w:rFonts w:ascii="標楷體" w:eastAsia="標楷體" w:hAnsi="標楷體" w:hint="eastAsia"/>
          <w:bCs/>
          <w:sz w:val="28"/>
        </w:rPr>
        <w:t>8</w:t>
      </w:r>
      <w:r w:rsidR="001501FF">
        <w:rPr>
          <w:rFonts w:ascii="標楷體" w:eastAsia="標楷體" w:hAnsi="標楷體" w:hint="eastAsia"/>
          <w:bCs/>
          <w:color w:val="000000"/>
          <w:sz w:val="28"/>
        </w:rPr>
        <w:t>)</w:t>
      </w:r>
      <w:r>
        <w:rPr>
          <w:rFonts w:ascii="標楷體" w:eastAsia="標楷體" w:hAnsi="標楷體"/>
          <w:bCs/>
          <w:color w:val="000000"/>
          <w:sz w:val="28"/>
        </w:rPr>
        <w:t>，向內政部</w:t>
      </w:r>
      <w:r w:rsidR="001501FF">
        <w:rPr>
          <w:rFonts w:ascii="標楷體" w:eastAsia="標楷體" w:hAnsi="標楷體" w:hint="eastAsia"/>
          <w:bCs/>
          <w:color w:val="000000"/>
          <w:sz w:val="28"/>
        </w:rPr>
        <w:t>(</w:t>
      </w:r>
      <w:r w:rsidR="001501FF">
        <w:rPr>
          <w:rFonts w:ascii="標楷體" w:eastAsia="標楷體" w:hAnsi="標楷體"/>
          <w:bCs/>
          <w:color w:val="000000"/>
          <w:sz w:val="28"/>
        </w:rPr>
        <w:t>警政署</w:t>
      </w:r>
      <w:r w:rsidR="001501FF">
        <w:rPr>
          <w:rFonts w:ascii="標楷體" w:eastAsia="標楷體" w:hAnsi="標楷體" w:hint="eastAsia"/>
          <w:bCs/>
          <w:color w:val="000000"/>
          <w:sz w:val="28"/>
        </w:rPr>
        <w:t>)</w:t>
      </w:r>
      <w:r>
        <w:rPr>
          <w:rFonts w:ascii="標楷體" w:eastAsia="標楷體" w:hAnsi="標楷體"/>
          <w:bCs/>
          <w:color w:val="000000"/>
          <w:sz w:val="28"/>
        </w:rPr>
        <w:t>申請免除教育訓練。</w:t>
      </w:r>
    </w:p>
    <w:p w:rsidR="00441116" w:rsidRDefault="00032507" w:rsidP="002D33BD">
      <w:pPr>
        <w:overflowPunct w:val="0"/>
        <w:spacing w:line="520" w:lineRule="exact"/>
        <w:ind w:left="1320" w:hanging="840"/>
        <w:jc w:val="both"/>
      </w:pPr>
      <w:r>
        <w:rPr>
          <w:rFonts w:ascii="標楷體" w:eastAsia="標楷體" w:hAnsi="標楷體"/>
          <w:bCs/>
          <w:color w:val="000000"/>
          <w:sz w:val="28"/>
        </w:rPr>
        <w:t>（二）四等考試：具前款警大畢</w:t>
      </w:r>
      <w:r w:rsidR="001501FF">
        <w:rPr>
          <w:rFonts w:ascii="標楷體" w:eastAsia="標楷體" w:hAnsi="標楷體" w:hint="eastAsia"/>
          <w:bCs/>
          <w:color w:val="000000"/>
          <w:sz w:val="28"/>
        </w:rPr>
        <w:t>(</w:t>
      </w:r>
      <w:r w:rsidR="001501FF">
        <w:rPr>
          <w:rFonts w:ascii="標楷體" w:eastAsia="標楷體" w:hAnsi="標楷體"/>
          <w:bCs/>
          <w:color w:val="000000"/>
          <w:sz w:val="28"/>
        </w:rPr>
        <w:t>結</w:t>
      </w:r>
      <w:r w:rsidR="001501FF">
        <w:rPr>
          <w:rFonts w:ascii="標楷體" w:eastAsia="標楷體" w:hAnsi="標楷體" w:hint="eastAsia"/>
          <w:bCs/>
          <w:color w:val="000000"/>
          <w:sz w:val="28"/>
        </w:rPr>
        <w:t>)</w:t>
      </w:r>
      <w:r>
        <w:rPr>
          <w:rFonts w:ascii="標楷體" w:eastAsia="標楷體" w:hAnsi="標楷體"/>
          <w:bCs/>
          <w:color w:val="000000"/>
          <w:sz w:val="28"/>
        </w:rPr>
        <w:t>業應免除教育訓練者及警專畢</w:t>
      </w:r>
      <w:r w:rsidR="001501FF">
        <w:rPr>
          <w:rFonts w:ascii="標楷體" w:eastAsia="標楷體" w:hAnsi="標楷體" w:hint="eastAsia"/>
          <w:bCs/>
          <w:color w:val="000000"/>
          <w:sz w:val="28"/>
        </w:rPr>
        <w:t>(</w:t>
      </w:r>
      <w:r w:rsidR="001501FF">
        <w:rPr>
          <w:rFonts w:ascii="標楷體" w:eastAsia="標楷體" w:hAnsi="標楷體"/>
          <w:bCs/>
          <w:color w:val="000000"/>
          <w:sz w:val="28"/>
        </w:rPr>
        <w:t>結</w:t>
      </w:r>
      <w:r w:rsidR="001501FF">
        <w:rPr>
          <w:rFonts w:ascii="標楷體" w:eastAsia="標楷體" w:hAnsi="標楷體" w:hint="eastAsia"/>
          <w:bCs/>
          <w:color w:val="000000"/>
          <w:sz w:val="28"/>
        </w:rPr>
        <w:t>)</w:t>
      </w:r>
      <w:r>
        <w:rPr>
          <w:rFonts w:ascii="標楷體" w:eastAsia="標楷體" w:hAnsi="標楷體"/>
          <w:bCs/>
          <w:color w:val="000000"/>
          <w:sz w:val="28"/>
        </w:rPr>
        <w:t>業且考取與畢</w:t>
      </w:r>
      <w:r w:rsidR="001501FF">
        <w:rPr>
          <w:rFonts w:ascii="標楷體" w:eastAsia="標楷體" w:hAnsi="標楷體" w:hint="eastAsia"/>
          <w:bCs/>
          <w:color w:val="000000"/>
          <w:sz w:val="28"/>
        </w:rPr>
        <w:t>(</w:t>
      </w:r>
      <w:r w:rsidR="001501FF">
        <w:rPr>
          <w:rFonts w:ascii="標楷體" w:eastAsia="標楷體" w:hAnsi="標楷體"/>
          <w:bCs/>
          <w:color w:val="000000"/>
          <w:sz w:val="28"/>
        </w:rPr>
        <w:t>結</w:t>
      </w:r>
      <w:r w:rsidR="001501FF">
        <w:rPr>
          <w:rFonts w:ascii="標楷體" w:eastAsia="標楷體" w:hAnsi="標楷體" w:hint="eastAsia"/>
          <w:bCs/>
          <w:color w:val="000000"/>
          <w:sz w:val="28"/>
        </w:rPr>
        <w:t>)</w:t>
      </w:r>
      <w:r w:rsidR="001501FF">
        <w:rPr>
          <w:rFonts w:ascii="標楷體" w:eastAsia="標楷體" w:hAnsi="標楷體"/>
          <w:bCs/>
          <w:color w:val="000000"/>
          <w:sz w:val="28"/>
        </w:rPr>
        <w:t>業學</w:t>
      </w:r>
      <w:r w:rsidR="001501FF">
        <w:rPr>
          <w:rFonts w:ascii="標楷體" w:eastAsia="標楷體" w:hAnsi="標楷體" w:hint="eastAsia"/>
          <w:bCs/>
          <w:color w:val="000000"/>
          <w:sz w:val="28"/>
        </w:rPr>
        <w:t>(</w:t>
      </w:r>
      <w:r w:rsidR="001501FF">
        <w:rPr>
          <w:rFonts w:ascii="標楷體" w:eastAsia="標楷體" w:hAnsi="標楷體"/>
          <w:bCs/>
          <w:color w:val="000000"/>
          <w:sz w:val="28"/>
        </w:rPr>
        <w:t>類</w:t>
      </w:r>
      <w:r w:rsidR="001501FF">
        <w:rPr>
          <w:rFonts w:ascii="標楷體" w:eastAsia="標楷體" w:hAnsi="標楷體" w:hint="eastAsia"/>
          <w:bCs/>
          <w:color w:val="000000"/>
          <w:sz w:val="28"/>
        </w:rPr>
        <w:t>)</w:t>
      </w:r>
      <w:r>
        <w:rPr>
          <w:rFonts w:ascii="標楷體" w:eastAsia="標楷體" w:hAnsi="標楷體"/>
          <w:bCs/>
          <w:color w:val="000000"/>
          <w:sz w:val="28"/>
        </w:rPr>
        <w:t>科相關之考試類</w:t>
      </w:r>
      <w:r w:rsidRPr="001501FF">
        <w:rPr>
          <w:rFonts w:ascii="標楷體" w:eastAsia="標楷體" w:hAnsi="標楷體"/>
          <w:sz w:val="28"/>
          <w:szCs w:val="28"/>
        </w:rPr>
        <w:t>別</w:t>
      </w:r>
      <w:r>
        <w:rPr>
          <w:rFonts w:ascii="標楷體" w:eastAsia="標楷體" w:hAnsi="標楷體"/>
          <w:bCs/>
          <w:color w:val="000000"/>
          <w:sz w:val="28"/>
        </w:rPr>
        <w:t>者。</w:t>
      </w:r>
    </w:p>
    <w:p w:rsidR="00441116" w:rsidRDefault="00032507" w:rsidP="002D33BD">
      <w:pPr>
        <w:overflowPunct w:val="0"/>
        <w:spacing w:line="520" w:lineRule="exact"/>
        <w:ind w:left="1321" w:hanging="839"/>
        <w:jc w:val="both"/>
      </w:pPr>
      <w:r>
        <w:rPr>
          <w:rFonts w:ascii="標楷體" w:eastAsia="標楷體" w:hAnsi="標楷體"/>
          <w:bCs/>
          <w:color w:val="000000"/>
          <w:sz w:val="28"/>
        </w:rPr>
        <w:t>（三）前2款人員畢</w:t>
      </w:r>
      <w:r w:rsidR="001501FF">
        <w:rPr>
          <w:rFonts w:ascii="標楷體" w:eastAsia="標楷體" w:hAnsi="標楷體" w:hint="eastAsia"/>
          <w:bCs/>
          <w:color w:val="000000"/>
          <w:sz w:val="28"/>
        </w:rPr>
        <w:t>(</w:t>
      </w:r>
      <w:r w:rsidR="001501FF">
        <w:rPr>
          <w:rFonts w:ascii="標楷體" w:eastAsia="標楷體" w:hAnsi="標楷體"/>
          <w:bCs/>
          <w:color w:val="000000"/>
          <w:sz w:val="28"/>
        </w:rPr>
        <w:t>結</w:t>
      </w:r>
      <w:r w:rsidR="001501FF">
        <w:rPr>
          <w:rFonts w:ascii="標楷體" w:eastAsia="標楷體" w:hAnsi="標楷體" w:hint="eastAsia"/>
          <w:bCs/>
          <w:color w:val="000000"/>
          <w:sz w:val="28"/>
        </w:rPr>
        <w:t>)</w:t>
      </w:r>
      <w:r>
        <w:rPr>
          <w:rFonts w:ascii="標楷體" w:eastAsia="標楷體" w:hAnsi="標楷體"/>
          <w:bCs/>
          <w:color w:val="000000"/>
          <w:sz w:val="28"/>
        </w:rPr>
        <w:t>業逾3年考取</w:t>
      </w:r>
      <w:r>
        <w:rPr>
          <w:rFonts w:ascii="標楷體" w:eastAsia="標楷體" w:hAnsi="標楷體"/>
          <w:sz w:val="28"/>
          <w:szCs w:val="28"/>
        </w:rPr>
        <w:t>者</w:t>
      </w:r>
      <w:r w:rsidR="001501FF">
        <w:rPr>
          <w:rFonts w:ascii="標楷體" w:eastAsia="標楷體" w:hAnsi="標楷體" w:hint="eastAsia"/>
          <w:sz w:val="28"/>
          <w:szCs w:val="28"/>
        </w:rPr>
        <w:t>(</w:t>
      </w:r>
      <w:r w:rsidRPr="001501FF">
        <w:rPr>
          <w:rFonts w:ascii="標楷體" w:eastAsia="標楷體" w:hAnsi="標楷體"/>
          <w:sz w:val="28"/>
          <w:szCs w:val="28"/>
        </w:rPr>
        <w:t>106</w:t>
      </w:r>
      <w:r>
        <w:rPr>
          <w:rFonts w:ascii="標楷體" w:eastAsia="標楷體" w:hAnsi="標楷體"/>
          <w:sz w:val="28"/>
          <w:szCs w:val="28"/>
        </w:rPr>
        <w:t>年6</w:t>
      </w:r>
      <w:r w:rsidR="001501FF">
        <w:rPr>
          <w:rFonts w:ascii="標楷體" w:eastAsia="標楷體" w:hAnsi="標楷體"/>
          <w:sz w:val="28"/>
          <w:szCs w:val="28"/>
        </w:rPr>
        <w:t>月之前畢﹝結﹞業</w:t>
      </w:r>
      <w:r w:rsidR="001501FF">
        <w:rPr>
          <w:rFonts w:ascii="標楷體" w:eastAsia="標楷體" w:hAnsi="標楷體" w:hint="eastAsia"/>
          <w:sz w:val="28"/>
          <w:szCs w:val="28"/>
        </w:rPr>
        <w:t>)</w:t>
      </w:r>
      <w:r>
        <w:rPr>
          <w:rFonts w:ascii="標楷體" w:eastAsia="標楷體" w:hAnsi="標楷體"/>
          <w:bCs/>
          <w:sz w:val="28"/>
        </w:rPr>
        <w:t>或曾任警察人員離職逾3年復考取者</w:t>
      </w:r>
      <w:r w:rsidR="001501FF">
        <w:rPr>
          <w:rFonts w:ascii="標楷體" w:eastAsia="標楷體" w:hAnsi="標楷體" w:hint="eastAsia"/>
          <w:bCs/>
          <w:sz w:val="28"/>
        </w:rPr>
        <w:t>(</w:t>
      </w:r>
      <w:r w:rsidRPr="001501FF">
        <w:rPr>
          <w:rFonts w:ascii="標楷體" w:eastAsia="標楷體" w:hAnsi="標楷體"/>
          <w:bCs/>
          <w:sz w:val="28"/>
        </w:rPr>
        <w:t>106年6月12日</w:t>
      </w:r>
      <w:r w:rsidR="001501FF">
        <w:rPr>
          <w:rFonts w:ascii="標楷體" w:eastAsia="標楷體" w:hAnsi="標楷體"/>
          <w:bCs/>
          <w:color w:val="000000"/>
          <w:sz w:val="28"/>
        </w:rPr>
        <w:t>以前離職</w:t>
      </w:r>
      <w:r w:rsidR="001501FF">
        <w:rPr>
          <w:rFonts w:ascii="標楷體" w:eastAsia="標楷體" w:hAnsi="標楷體" w:hint="eastAsia"/>
          <w:bCs/>
          <w:color w:val="000000"/>
          <w:sz w:val="28"/>
        </w:rPr>
        <w:t>)</w:t>
      </w:r>
      <w:r>
        <w:rPr>
          <w:rFonts w:ascii="標楷體" w:eastAsia="標楷體" w:hAnsi="標楷體"/>
          <w:bCs/>
          <w:color w:val="000000"/>
          <w:sz w:val="28"/>
        </w:rPr>
        <w:t>，不得免除教育訓練，仍應依本計畫第4點規定實施教育訓練。</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十二、體格複檢</w:t>
      </w:r>
    </w:p>
    <w:p w:rsidR="00441116" w:rsidRPr="00D21DC2" w:rsidRDefault="00032507" w:rsidP="002D33BD">
      <w:pPr>
        <w:pStyle w:val="a3"/>
        <w:overflowPunct w:val="0"/>
        <w:ind w:left="845"/>
        <w:rPr>
          <w:color w:val="FF0000"/>
          <w:u w:val="single"/>
        </w:rPr>
      </w:pPr>
      <w:r>
        <w:t>受訓人員報到後，</w:t>
      </w:r>
      <w:r w:rsidR="00D21DC2" w:rsidRPr="00DB5EBB">
        <w:rPr>
          <w:rFonts w:hint="eastAsia"/>
          <w:color w:val="auto"/>
        </w:rPr>
        <w:t>必要時</w:t>
      </w:r>
      <w:r>
        <w:t>訓練機關</w:t>
      </w:r>
      <w:r>
        <w:rPr>
          <w:szCs w:val="32"/>
        </w:rPr>
        <w:t>、</w:t>
      </w:r>
      <w:r>
        <w:t>學校得請受訓人員至衛生福利部桃園醫院或臺北市立萬芳醫院或各地公立醫院辦理體格複檢，不合格者報</w:t>
      </w:r>
      <w:r w:rsidR="00D21DC2" w:rsidRPr="00DB5EBB">
        <w:rPr>
          <w:rFonts w:hint="eastAsia"/>
          <w:color w:val="auto"/>
        </w:rPr>
        <w:t>請</w:t>
      </w:r>
      <w:r w:rsidRPr="00DB5EBB">
        <w:rPr>
          <w:color w:val="auto"/>
        </w:rPr>
        <w:t>內政部</w:t>
      </w:r>
      <w:r w:rsidR="00D21DC2" w:rsidRPr="00DB5EBB">
        <w:rPr>
          <w:rFonts w:hint="eastAsia"/>
          <w:color w:val="auto"/>
        </w:rPr>
        <w:t>(</w:t>
      </w:r>
      <w:r w:rsidR="00D21DC2" w:rsidRPr="00DB5EBB">
        <w:rPr>
          <w:color w:val="auto"/>
        </w:rPr>
        <w:t>警政署</w:t>
      </w:r>
      <w:r w:rsidR="00D21DC2" w:rsidRPr="00DB5EBB">
        <w:rPr>
          <w:rFonts w:hint="eastAsia"/>
          <w:color w:val="auto"/>
        </w:rPr>
        <w:t>)函送</w:t>
      </w:r>
      <w:r>
        <w:t>保訓會廢止其受訓資格。</w:t>
      </w:r>
    </w:p>
    <w:p w:rsidR="00441116" w:rsidRDefault="00032507" w:rsidP="002D33BD">
      <w:pPr>
        <w:overflowPunct w:val="0"/>
        <w:spacing w:line="520" w:lineRule="exact"/>
        <w:jc w:val="both"/>
      </w:pPr>
      <w:r>
        <w:rPr>
          <w:rFonts w:ascii="標楷體" w:eastAsia="標楷體" w:hAnsi="標楷體"/>
          <w:bCs/>
          <w:color w:val="000000"/>
          <w:sz w:val="28"/>
        </w:rPr>
        <w:t>十三、</w:t>
      </w:r>
      <w:r>
        <w:rPr>
          <w:rFonts w:ascii="標楷體" w:eastAsia="標楷體" w:hAnsi="標楷體"/>
          <w:color w:val="000000"/>
          <w:sz w:val="28"/>
          <w:szCs w:val="28"/>
        </w:rPr>
        <w:t>停止訓練</w:t>
      </w:r>
    </w:p>
    <w:p w:rsidR="00441116" w:rsidRDefault="00032507" w:rsidP="002D33BD">
      <w:pPr>
        <w:overflowPunct w:val="0"/>
        <w:spacing w:line="520" w:lineRule="exact"/>
        <w:ind w:left="480"/>
        <w:jc w:val="both"/>
        <w:rPr>
          <w:rFonts w:ascii="標楷體" w:eastAsia="標楷體" w:hAnsi="標楷體"/>
          <w:bCs/>
          <w:color w:val="000000"/>
          <w:sz w:val="28"/>
        </w:rPr>
      </w:pPr>
      <w:r>
        <w:rPr>
          <w:rFonts w:ascii="標楷體" w:eastAsia="標楷體" w:hAnsi="標楷體"/>
          <w:bCs/>
          <w:color w:val="000000"/>
          <w:sz w:val="28"/>
        </w:rPr>
        <w:t>（一）教育訓練：</w:t>
      </w:r>
    </w:p>
    <w:p w:rsidR="00441116" w:rsidRDefault="00032507" w:rsidP="002D33BD">
      <w:pPr>
        <w:overflowPunct w:val="0"/>
        <w:spacing w:line="520" w:lineRule="exact"/>
        <w:ind w:left="1480" w:hanging="278"/>
        <w:jc w:val="both"/>
      </w:pPr>
      <w:r>
        <w:rPr>
          <w:rFonts w:ascii="標楷體" w:eastAsia="標楷體" w:hAnsi="標楷體"/>
          <w:bCs/>
          <w:color w:val="000000"/>
          <w:sz w:val="28"/>
        </w:rPr>
        <w:t>1.</w:t>
      </w:r>
      <w:r>
        <w:rPr>
          <w:rFonts w:ascii="標楷體" w:eastAsia="標楷體" w:hAnsi="標楷體"/>
          <w:bCs/>
          <w:sz w:val="28"/>
        </w:rPr>
        <w:t>受訓人員於訓練期間</w:t>
      </w:r>
      <w:r>
        <w:rPr>
          <w:rFonts w:ascii="標楷體" w:eastAsia="標楷體" w:hAnsi="標楷體"/>
          <w:bCs/>
          <w:color w:val="000000"/>
          <w:sz w:val="28"/>
        </w:rPr>
        <w:t>因喪假、分娩、流產、重大傷病或其他不可歸責事由致無法繼續訓練者，得於事由發生後3日內檢具證明文件，報請內政部</w:t>
      </w:r>
      <w:r w:rsidR="005C065E">
        <w:rPr>
          <w:rFonts w:ascii="標楷體" w:eastAsia="標楷體" w:hAnsi="標楷體" w:hint="eastAsia"/>
          <w:bCs/>
          <w:color w:val="000000"/>
          <w:sz w:val="28"/>
        </w:rPr>
        <w:t>(</w:t>
      </w:r>
      <w:r w:rsidR="005C065E">
        <w:rPr>
          <w:rFonts w:ascii="標楷體" w:eastAsia="標楷體" w:hAnsi="標楷體"/>
          <w:bCs/>
          <w:color w:val="000000"/>
          <w:sz w:val="28"/>
        </w:rPr>
        <w:t>警政署</w:t>
      </w:r>
      <w:r w:rsidR="005C065E">
        <w:rPr>
          <w:rFonts w:ascii="標楷體" w:eastAsia="標楷體" w:hAnsi="標楷體" w:hint="eastAsia"/>
          <w:bCs/>
          <w:color w:val="000000"/>
          <w:sz w:val="28"/>
        </w:rPr>
        <w:t>)</w:t>
      </w:r>
      <w:r>
        <w:rPr>
          <w:rFonts w:ascii="標楷體" w:eastAsia="標楷體" w:hAnsi="標楷體"/>
          <w:bCs/>
          <w:color w:val="000000"/>
          <w:sz w:val="28"/>
        </w:rPr>
        <w:t>函轉保訓會申請停止訓練。</w:t>
      </w:r>
    </w:p>
    <w:p w:rsidR="00441116" w:rsidRDefault="00032507" w:rsidP="002D33BD">
      <w:pPr>
        <w:overflowPunct w:val="0"/>
        <w:spacing w:line="520" w:lineRule="exact"/>
        <w:ind w:left="1480" w:hanging="280"/>
        <w:jc w:val="both"/>
      </w:pPr>
      <w:r>
        <w:rPr>
          <w:rFonts w:ascii="標楷體" w:eastAsia="標楷體" w:hAnsi="標楷體"/>
          <w:bCs/>
          <w:color w:val="000000"/>
          <w:sz w:val="28"/>
        </w:rPr>
        <w:t>2.</w:t>
      </w:r>
      <w:r>
        <w:rPr>
          <w:rFonts w:ascii="標楷體" w:eastAsia="標楷體" w:hAnsi="標楷體"/>
          <w:color w:val="000000"/>
          <w:sz w:val="28"/>
          <w:szCs w:val="28"/>
        </w:rPr>
        <w:t>因前目事由或公假致請假超過規定缺課時數者，應予停止訓練。</w:t>
      </w:r>
    </w:p>
    <w:p w:rsidR="00441116" w:rsidRDefault="00032507" w:rsidP="002D33BD">
      <w:pPr>
        <w:widowControl/>
        <w:overflowPunct w:val="0"/>
        <w:spacing w:line="520" w:lineRule="exact"/>
        <w:ind w:left="1321" w:hanging="839"/>
        <w:jc w:val="both"/>
        <w:rPr>
          <w:rFonts w:ascii="標楷體" w:eastAsia="標楷體" w:hAnsi="標楷體"/>
          <w:bCs/>
          <w:color w:val="000000"/>
          <w:kern w:val="0"/>
          <w:sz w:val="28"/>
          <w:szCs w:val="24"/>
        </w:rPr>
      </w:pPr>
      <w:r>
        <w:rPr>
          <w:rFonts w:ascii="標楷體" w:eastAsia="標楷體" w:hAnsi="標楷體"/>
          <w:bCs/>
          <w:color w:val="000000"/>
          <w:kern w:val="0"/>
          <w:sz w:val="28"/>
          <w:szCs w:val="24"/>
        </w:rPr>
        <w:t>（二）受訓人員於分配訓練期滿成績及格分發任用前，因服義務役、替代役，或比照公務人員請假規則第4條第5款請公假，致無法繼續訓練者，得於事由發生後10日內檢具證明文件，報請內政部</w:t>
      </w:r>
      <w:r w:rsidR="005C065E">
        <w:rPr>
          <w:rFonts w:ascii="標楷體" w:eastAsia="標楷體" w:hAnsi="標楷體" w:hint="eastAsia"/>
          <w:bCs/>
          <w:color w:val="000000"/>
          <w:kern w:val="0"/>
          <w:sz w:val="28"/>
          <w:szCs w:val="24"/>
        </w:rPr>
        <w:t>(</w:t>
      </w:r>
      <w:r w:rsidR="005C065E">
        <w:rPr>
          <w:rFonts w:ascii="標楷體" w:eastAsia="標楷體" w:hAnsi="標楷體"/>
          <w:bCs/>
          <w:color w:val="000000"/>
          <w:kern w:val="0"/>
          <w:sz w:val="28"/>
          <w:szCs w:val="24"/>
        </w:rPr>
        <w:t>警政署</w:t>
      </w:r>
      <w:r w:rsidR="005C065E">
        <w:rPr>
          <w:rFonts w:ascii="標楷體" w:eastAsia="標楷體" w:hAnsi="標楷體" w:hint="eastAsia"/>
          <w:bCs/>
          <w:color w:val="000000"/>
          <w:kern w:val="0"/>
          <w:sz w:val="28"/>
          <w:szCs w:val="24"/>
        </w:rPr>
        <w:t>)</w:t>
      </w:r>
      <w:r>
        <w:rPr>
          <w:rFonts w:ascii="標楷體" w:eastAsia="標楷體" w:hAnsi="標楷體"/>
          <w:bCs/>
          <w:color w:val="000000"/>
          <w:kern w:val="0"/>
          <w:sz w:val="28"/>
          <w:szCs w:val="24"/>
        </w:rPr>
        <w:t>函轉保訓會核准停止訓練。</w:t>
      </w:r>
    </w:p>
    <w:p w:rsidR="00441116" w:rsidRDefault="00032507" w:rsidP="002D33BD">
      <w:pPr>
        <w:widowControl/>
        <w:overflowPunct w:val="0"/>
        <w:spacing w:line="520" w:lineRule="exact"/>
        <w:ind w:left="1321" w:hanging="839"/>
        <w:jc w:val="both"/>
      </w:pPr>
      <w:r>
        <w:rPr>
          <w:rFonts w:ascii="標楷體" w:eastAsia="標楷體" w:hAnsi="標楷體"/>
          <w:bCs/>
          <w:color w:val="000000"/>
          <w:kern w:val="0"/>
          <w:sz w:val="28"/>
          <w:szCs w:val="24"/>
        </w:rPr>
        <w:t>（</w:t>
      </w:r>
      <w:r>
        <w:rPr>
          <w:rFonts w:ascii="標楷體" w:eastAsia="標楷體" w:hAnsi="標楷體"/>
          <w:color w:val="000000"/>
          <w:sz w:val="28"/>
          <w:szCs w:val="32"/>
        </w:rPr>
        <w:t>三）受訓人員有下列情形之一者，除依第20點第1款第16目予以廢止受訓資格者外，應予停止訓練：</w:t>
      </w:r>
    </w:p>
    <w:p w:rsidR="00441116" w:rsidRDefault="00032507" w:rsidP="002D33BD">
      <w:pPr>
        <w:pStyle w:val="Web"/>
        <w:overflowPunct w:val="0"/>
        <w:spacing w:before="0" w:after="0" w:line="520" w:lineRule="exact"/>
        <w:ind w:left="1480" w:hanging="278"/>
        <w:jc w:val="both"/>
      </w:pPr>
      <w:r>
        <w:rPr>
          <w:rFonts w:ascii="標楷體" w:eastAsia="標楷體" w:hAnsi="標楷體"/>
          <w:color w:val="000000"/>
          <w:sz w:val="28"/>
          <w:szCs w:val="32"/>
        </w:rPr>
        <w:t>1.經有期徒刑、拘役以上刑之執行、易服勞役或易服</w:t>
      </w:r>
      <w:r>
        <w:rPr>
          <w:rFonts w:ascii="標楷體" w:eastAsia="標楷體" w:hAnsi="標楷體" w:cs="標楷體"/>
          <w:color w:val="000000"/>
          <w:sz w:val="28"/>
          <w:szCs w:val="32"/>
        </w:rPr>
        <w:t>社</w:t>
      </w:r>
      <w:r>
        <w:rPr>
          <w:rFonts w:ascii="標楷體" w:eastAsia="標楷體" w:hAnsi="標楷體" w:cs="標楷體"/>
          <w:color w:val="000000"/>
          <w:spacing w:val="-10"/>
          <w:sz w:val="28"/>
          <w:szCs w:val="28"/>
        </w:rPr>
        <w:t>會勞動</w:t>
      </w:r>
      <w:r>
        <w:rPr>
          <w:rFonts w:ascii="標楷體" w:eastAsia="標楷體" w:hAnsi="標楷體"/>
          <w:color w:val="000000"/>
          <w:sz w:val="28"/>
          <w:szCs w:val="32"/>
        </w:rPr>
        <w:t>。但宣告緩刑或執行易科罰金者，不在此限。</w:t>
      </w:r>
    </w:p>
    <w:p w:rsidR="00441116" w:rsidRDefault="00032507" w:rsidP="002D33BD">
      <w:pPr>
        <w:pStyle w:val="Web"/>
        <w:overflowPunct w:val="0"/>
        <w:spacing w:before="0" w:after="0" w:line="520" w:lineRule="exact"/>
        <w:ind w:left="1480" w:hanging="280"/>
        <w:jc w:val="both"/>
        <w:rPr>
          <w:rFonts w:ascii="標楷體" w:eastAsia="標楷體" w:hAnsi="標楷體"/>
          <w:color w:val="000000"/>
          <w:sz w:val="28"/>
          <w:szCs w:val="32"/>
        </w:rPr>
      </w:pPr>
      <w:r>
        <w:rPr>
          <w:rFonts w:ascii="標楷體" w:eastAsia="標楷體" w:hAnsi="標楷體"/>
          <w:color w:val="000000"/>
          <w:sz w:val="28"/>
          <w:szCs w:val="32"/>
        </w:rPr>
        <w:t>2.依毒品危害防制條例施予觀察、勒戒或強制戒治。</w:t>
      </w:r>
    </w:p>
    <w:p w:rsidR="00441116" w:rsidRDefault="00032507" w:rsidP="002D33BD">
      <w:pPr>
        <w:pStyle w:val="Web"/>
        <w:overflowPunct w:val="0"/>
        <w:spacing w:before="0" w:after="0" w:line="520" w:lineRule="exact"/>
        <w:ind w:left="1480" w:hanging="280"/>
        <w:jc w:val="both"/>
      </w:pPr>
      <w:r>
        <w:rPr>
          <w:rFonts w:ascii="標楷體" w:eastAsia="標楷體" w:hAnsi="標楷體"/>
          <w:color w:val="000000"/>
          <w:sz w:val="28"/>
          <w:szCs w:val="32"/>
        </w:rPr>
        <w:t>3.</w:t>
      </w:r>
      <w:r>
        <w:rPr>
          <w:rFonts w:ascii="標楷體" w:eastAsia="標楷體" w:hAnsi="標楷體"/>
          <w:color w:val="000000"/>
          <w:sz w:val="28"/>
        </w:rPr>
        <w:t>經司法機關執行拘留、拘提、羈押、留置或管收。</w:t>
      </w:r>
    </w:p>
    <w:p w:rsidR="00441116" w:rsidRDefault="00032507" w:rsidP="002D33BD">
      <w:pPr>
        <w:overflowPunct w:val="0"/>
        <w:spacing w:line="520" w:lineRule="exact"/>
        <w:ind w:left="1321" w:hanging="839"/>
        <w:jc w:val="both"/>
        <w:rPr>
          <w:rFonts w:ascii="標楷體" w:eastAsia="標楷體" w:hAnsi="標楷體"/>
          <w:color w:val="000000"/>
          <w:sz w:val="28"/>
        </w:rPr>
      </w:pPr>
      <w:r>
        <w:rPr>
          <w:rFonts w:ascii="標楷體" w:eastAsia="標楷體" w:hAnsi="標楷體"/>
          <w:color w:val="000000"/>
          <w:sz w:val="28"/>
        </w:rPr>
        <w:t>（四）依前3款規定經核准停止訓練人員，得於停止訓練原因消滅後15日內填載申請書</w:t>
      </w:r>
      <w:r w:rsidR="00794244">
        <w:rPr>
          <w:rFonts w:ascii="標楷體" w:eastAsia="標楷體" w:hAnsi="標楷體" w:hint="eastAsia"/>
          <w:color w:val="000000"/>
          <w:sz w:val="28"/>
        </w:rPr>
        <w:t>(</w:t>
      </w:r>
      <w:r>
        <w:rPr>
          <w:rFonts w:ascii="標楷體" w:eastAsia="標楷體" w:hAnsi="標楷體"/>
          <w:color w:val="000000"/>
          <w:sz w:val="28"/>
        </w:rPr>
        <w:t>如附件</w:t>
      </w:r>
      <w:r w:rsidR="00834385" w:rsidRPr="00D93B7C">
        <w:rPr>
          <w:rFonts w:ascii="標楷體" w:eastAsia="標楷體" w:hAnsi="標楷體" w:hint="eastAsia"/>
          <w:sz w:val="28"/>
        </w:rPr>
        <w:t>9</w:t>
      </w:r>
      <w:r w:rsidR="00794244">
        <w:rPr>
          <w:rFonts w:ascii="標楷體" w:eastAsia="標楷體" w:hAnsi="標楷體" w:hint="eastAsia"/>
          <w:color w:val="000000"/>
          <w:sz w:val="28"/>
        </w:rPr>
        <w:t>)</w:t>
      </w:r>
      <w:r>
        <w:rPr>
          <w:rFonts w:ascii="標楷體" w:eastAsia="標楷體" w:hAnsi="標楷體"/>
          <w:color w:val="000000"/>
          <w:sz w:val="28"/>
        </w:rPr>
        <w:t>向保訓會申請重新訓練。經核准重新訓練人員，仍留原分配機關、學校接受訓練，訓練期間應重新起算。除訓練計畫另有規定者外，應依參加訓練當年度訓練計畫辦理。</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十四、訓練經費</w:t>
      </w:r>
    </w:p>
    <w:p w:rsidR="00441116" w:rsidRDefault="00032507" w:rsidP="002D33BD">
      <w:pPr>
        <w:overflowPunct w:val="0"/>
        <w:spacing w:line="520" w:lineRule="exact"/>
        <w:ind w:left="1321" w:hanging="839"/>
        <w:jc w:val="both"/>
      </w:pPr>
      <w:r>
        <w:rPr>
          <w:rFonts w:ascii="標楷體" w:eastAsia="標楷體" w:hAnsi="標楷體"/>
          <w:bCs/>
          <w:color w:val="000000"/>
          <w:sz w:val="28"/>
        </w:rPr>
        <w:t>（一）教育訓練：由警大、警專各自編列之預算</w:t>
      </w:r>
      <w:r w:rsidR="00981E66">
        <w:rPr>
          <w:rFonts w:ascii="標楷體" w:eastAsia="標楷體" w:hAnsi="標楷體" w:hint="eastAsia"/>
          <w:bCs/>
          <w:color w:val="000000"/>
          <w:sz w:val="28"/>
        </w:rPr>
        <w:t>(</w:t>
      </w:r>
      <w:r w:rsidR="00981E66">
        <w:rPr>
          <w:rFonts w:ascii="標楷體" w:eastAsia="標楷體" w:hAnsi="標楷體"/>
          <w:bCs/>
          <w:color w:val="000000"/>
          <w:sz w:val="28"/>
        </w:rPr>
        <w:t>含駕訓補助</w:t>
      </w:r>
      <w:r w:rsidR="00981E66">
        <w:rPr>
          <w:rFonts w:ascii="標楷體" w:eastAsia="標楷體" w:hAnsi="標楷體" w:hint="eastAsia"/>
          <w:bCs/>
          <w:color w:val="000000"/>
          <w:sz w:val="28"/>
        </w:rPr>
        <w:t>)</w:t>
      </w:r>
      <w:r>
        <w:rPr>
          <w:rFonts w:ascii="標楷體" w:eastAsia="標楷體" w:hAnsi="標楷體"/>
          <w:bCs/>
          <w:color w:val="000000"/>
          <w:sz w:val="28"/>
        </w:rPr>
        <w:t>支應；但經分配至各擬任職務機關接受本訓練者，訓練津貼由各該擬任職務所在用人機關</w:t>
      </w:r>
      <w:r>
        <w:rPr>
          <w:rFonts w:ascii="標楷體" w:eastAsia="標楷體" w:hAnsi="標楷體"/>
          <w:bCs/>
          <w:color w:val="000000"/>
          <w:sz w:val="28"/>
          <w:szCs w:val="28"/>
        </w:rPr>
        <w:t>編列之預算</w:t>
      </w:r>
      <w:r>
        <w:rPr>
          <w:rFonts w:ascii="標楷體" w:eastAsia="標楷體" w:hAnsi="標楷體"/>
          <w:bCs/>
          <w:color w:val="000000"/>
          <w:sz w:val="28"/>
        </w:rPr>
        <w:t>支應。</w:t>
      </w:r>
    </w:p>
    <w:p w:rsidR="00441116" w:rsidRDefault="00032507" w:rsidP="002D33BD">
      <w:pPr>
        <w:overflowPunct w:val="0"/>
        <w:spacing w:line="520" w:lineRule="exact"/>
        <w:ind w:left="1320" w:hanging="840"/>
        <w:jc w:val="both"/>
      </w:pPr>
      <w:r>
        <w:rPr>
          <w:rFonts w:ascii="標楷體" w:eastAsia="標楷體" w:hAnsi="標楷體"/>
          <w:bCs/>
          <w:color w:val="000000"/>
          <w:sz w:val="28"/>
        </w:rPr>
        <w:t>（二）實務訓練：由各用人機關</w:t>
      </w:r>
      <w:r>
        <w:rPr>
          <w:rFonts w:ascii="標楷體" w:eastAsia="標楷體" w:hAnsi="標楷體"/>
          <w:bCs/>
          <w:color w:val="000000"/>
          <w:sz w:val="28"/>
          <w:szCs w:val="28"/>
        </w:rPr>
        <w:t>編列之預算</w:t>
      </w:r>
      <w:r>
        <w:rPr>
          <w:rFonts w:ascii="標楷體" w:eastAsia="標楷體" w:hAnsi="標楷體"/>
          <w:bCs/>
          <w:color w:val="000000"/>
          <w:sz w:val="28"/>
        </w:rPr>
        <w:t>支應。</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十五、津貼支給標準及福利</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（一）教育訓練：</w:t>
      </w:r>
    </w:p>
    <w:p w:rsidR="00441116" w:rsidRDefault="00032507" w:rsidP="002D33BD">
      <w:pPr>
        <w:pStyle w:val="Web"/>
        <w:overflowPunct w:val="0"/>
        <w:spacing w:before="0" w:after="0"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1.具警察官任用資格，且經分配至各擬任職務機關、學校接受本訓練，經銓敘部銓敘審定者：</w:t>
      </w:r>
    </w:p>
    <w:p w:rsidR="00441116" w:rsidRDefault="00032507" w:rsidP="002D33BD">
      <w:pPr>
        <w:pStyle w:val="Web"/>
        <w:overflowPunct w:val="0"/>
        <w:spacing w:before="0" w:after="0"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1）由擬任職務機關、學校依下列標準發給津貼，供給膳宿及教材費；並得依規定支給婚、喪、生育及子女教育補助、參加公教人員保險、全民健康保險，及依用人機關、學校現職人員撫卹相關規定之標準支給遺族撫慰金。</w:t>
      </w:r>
    </w:p>
    <w:p w:rsidR="00441116" w:rsidRDefault="00032507" w:rsidP="002D33BD">
      <w:pPr>
        <w:pStyle w:val="Web"/>
        <w:overflowPunct w:val="0"/>
        <w:spacing w:before="0" w:after="0" w:line="520" w:lineRule="exact"/>
        <w:ind w:left="2480" w:hanging="560"/>
        <w:jc w:val="both"/>
        <w:rPr>
          <w:rFonts w:ascii="標楷體" w:eastAsia="標楷體" w:hAnsi="標楷體"/>
          <w:bCs/>
          <w:color w:val="000000"/>
          <w:sz w:val="28"/>
        </w:rPr>
      </w:pPr>
      <w:r>
        <w:rPr>
          <w:rFonts w:ascii="標楷體" w:eastAsia="標楷體" w:hAnsi="標楷體"/>
          <w:bCs/>
          <w:color w:val="000000"/>
          <w:sz w:val="28"/>
        </w:rPr>
        <w:t>甲、三等考試錄取者比照警佐一階本俸一級俸給標準發 給津貼及比照擬任職務機關、學校現職人員專業加給表警佐一階月支數額，以及警察人員警勤加給表第三級支給數額。</w:t>
      </w:r>
    </w:p>
    <w:p w:rsidR="00441116" w:rsidRDefault="00032507" w:rsidP="002D33BD">
      <w:pPr>
        <w:pStyle w:val="Web"/>
        <w:overflowPunct w:val="0"/>
        <w:spacing w:before="0" w:after="0" w:line="520" w:lineRule="exact"/>
        <w:ind w:left="2480" w:hanging="560"/>
        <w:jc w:val="both"/>
        <w:rPr>
          <w:rFonts w:ascii="標楷體" w:eastAsia="標楷體" w:hAnsi="標楷體"/>
          <w:bCs/>
          <w:color w:val="000000"/>
          <w:sz w:val="28"/>
        </w:rPr>
      </w:pPr>
      <w:r>
        <w:rPr>
          <w:rFonts w:ascii="標楷體" w:eastAsia="標楷體" w:hAnsi="標楷體"/>
          <w:bCs/>
          <w:color w:val="000000"/>
          <w:sz w:val="28"/>
        </w:rPr>
        <w:t>乙、四等考試錄取者比照警佐三階本俸三級俸給標準發 給津貼及比照擬任職務機關、學校現職人員專業加給表警佐三階月支數額，以及警察人員警勤加給表第三級支給數額。</w:t>
      </w:r>
    </w:p>
    <w:p w:rsidR="00441116" w:rsidRDefault="00032507" w:rsidP="002D33BD">
      <w:pPr>
        <w:pStyle w:val="Web"/>
        <w:widowControl w:val="0"/>
        <w:overflowPunct w:val="0"/>
        <w:spacing w:before="0" w:after="0" w:line="520" w:lineRule="exact"/>
        <w:ind w:left="2137" w:hanging="697"/>
        <w:jc w:val="both"/>
        <w:rPr>
          <w:rFonts w:ascii="標楷體" w:eastAsia="標楷體" w:hAnsi="標楷體"/>
          <w:bCs/>
          <w:color w:val="000000"/>
          <w:sz w:val="28"/>
        </w:rPr>
      </w:pPr>
      <w:r>
        <w:rPr>
          <w:rFonts w:ascii="標楷體" w:eastAsia="標楷體" w:hAnsi="標楷體"/>
          <w:bCs/>
          <w:color w:val="000000"/>
          <w:sz w:val="28"/>
        </w:rPr>
        <w:t>（2）如經銓敘審定之級俸高於考試取得資格之級俸者，其津貼級俸部分比照原敘級俸標準支給，加給部分如原敘等階在擬任職務等階範圍內，比照原敘等階標準支給；如原敘等階高於擬任職務最高等階時，比照該擬任職務之最高等階標準支給。</w:t>
      </w:r>
    </w:p>
    <w:p w:rsidR="00441116" w:rsidRDefault="00032507" w:rsidP="002D33BD">
      <w:pPr>
        <w:pStyle w:val="Web"/>
        <w:widowControl w:val="0"/>
        <w:overflowPunct w:val="0"/>
        <w:spacing w:before="0" w:after="0" w:line="520" w:lineRule="exact"/>
        <w:ind w:left="2137" w:hanging="697"/>
        <w:jc w:val="both"/>
        <w:rPr>
          <w:rFonts w:ascii="標楷體" w:eastAsia="標楷體" w:hAnsi="標楷體"/>
          <w:bCs/>
          <w:color w:val="000000"/>
          <w:sz w:val="28"/>
        </w:rPr>
      </w:pPr>
      <w:r>
        <w:rPr>
          <w:rFonts w:ascii="標楷體" w:eastAsia="標楷體" w:hAnsi="標楷體"/>
          <w:bCs/>
          <w:color w:val="000000"/>
          <w:sz w:val="28"/>
        </w:rPr>
        <w:t>（3）實習期間每日時數以8小時為原則，如有特殊情形需超時服勤，得比照「警察機關外勤員警超勤加班費核發要點」規定辦理。</w:t>
      </w:r>
    </w:p>
    <w:p w:rsidR="00441116" w:rsidRDefault="00032507" w:rsidP="002D33BD">
      <w:pPr>
        <w:pStyle w:val="Web"/>
        <w:widowControl w:val="0"/>
        <w:overflowPunct w:val="0"/>
        <w:spacing w:before="0" w:after="0"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2.非屬前目人員：</w:t>
      </w:r>
    </w:p>
    <w:p w:rsidR="00441116" w:rsidRDefault="00032507" w:rsidP="002D33BD">
      <w:pPr>
        <w:pStyle w:val="Web"/>
        <w:widowControl w:val="0"/>
        <w:overflowPunct w:val="0"/>
        <w:spacing w:before="0" w:after="0"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1）由訓練機關、學校依下列標準發給津貼，供給膳宿、服裝及教材費，並得比照用人機關、學校現職人員支給婚、喪、生育、子女教育補助，及比照用人機關、學校現職人員撫卹相關規定之標準支給遺族撫慰金。</w:t>
      </w:r>
    </w:p>
    <w:p w:rsidR="00441116" w:rsidRDefault="00032507" w:rsidP="002D33BD">
      <w:pPr>
        <w:pStyle w:val="Web"/>
        <w:overflowPunct w:val="0"/>
        <w:spacing w:before="0" w:after="0" w:line="520" w:lineRule="exact"/>
        <w:ind w:left="2480" w:hanging="560"/>
        <w:jc w:val="both"/>
        <w:rPr>
          <w:rFonts w:ascii="標楷體" w:eastAsia="標楷體" w:hAnsi="標楷體"/>
          <w:bCs/>
          <w:color w:val="000000"/>
          <w:sz w:val="28"/>
        </w:rPr>
      </w:pPr>
      <w:r>
        <w:rPr>
          <w:rFonts w:ascii="標楷體" w:eastAsia="標楷體" w:hAnsi="標楷體"/>
          <w:bCs/>
          <w:color w:val="000000"/>
          <w:sz w:val="28"/>
        </w:rPr>
        <w:t>甲、三等考試錄取者比照委任第五職等本俸五級俸額標 準發給津貼。</w:t>
      </w:r>
    </w:p>
    <w:p w:rsidR="00441116" w:rsidRDefault="00032507" w:rsidP="002D33BD">
      <w:pPr>
        <w:pStyle w:val="Web"/>
        <w:overflowPunct w:val="0"/>
        <w:spacing w:before="0" w:after="0" w:line="520" w:lineRule="exact"/>
        <w:ind w:left="2480" w:hanging="560"/>
        <w:jc w:val="both"/>
      </w:pPr>
      <w:r>
        <w:rPr>
          <w:rFonts w:ascii="標楷體" w:eastAsia="標楷體" w:hAnsi="標楷體"/>
          <w:bCs/>
          <w:color w:val="000000"/>
          <w:sz w:val="28"/>
        </w:rPr>
        <w:t>乙、四等考試錄取者比照委任第三職等本俸一級俸額標 準發給津貼</w:t>
      </w:r>
      <w:r>
        <w:rPr>
          <w:rFonts w:ascii="標楷體" w:eastAsia="標楷體" w:hAnsi="標楷體"/>
          <w:bCs/>
          <w:sz w:val="28"/>
        </w:rPr>
        <w:t>。</w:t>
      </w:r>
    </w:p>
    <w:p w:rsidR="00441116" w:rsidRDefault="00032507" w:rsidP="002D33BD">
      <w:pPr>
        <w:pStyle w:val="Web"/>
        <w:overflowPunct w:val="0"/>
        <w:spacing w:before="0" w:after="0"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（2）保險：</w:t>
      </w:r>
    </w:p>
    <w:p w:rsidR="00441116" w:rsidRDefault="00032507" w:rsidP="002D33BD">
      <w:pPr>
        <w:pStyle w:val="Web"/>
        <w:overflowPunct w:val="0"/>
        <w:spacing w:before="0" w:after="0" w:line="520" w:lineRule="exact"/>
        <w:ind w:left="2480" w:hanging="560"/>
        <w:jc w:val="both"/>
        <w:rPr>
          <w:rFonts w:ascii="標楷體" w:eastAsia="標楷體" w:hAnsi="標楷體"/>
          <w:bCs/>
          <w:color w:val="000000"/>
          <w:sz w:val="28"/>
        </w:rPr>
      </w:pPr>
      <w:r>
        <w:rPr>
          <w:rFonts w:ascii="標楷體" w:eastAsia="標楷體" w:hAnsi="標楷體"/>
          <w:bCs/>
          <w:color w:val="000000"/>
          <w:sz w:val="28"/>
        </w:rPr>
        <w:t>甲、106年(含)以後警察特考錄取人員：參加全民健康保險、公教人員保險。</w:t>
      </w:r>
    </w:p>
    <w:p w:rsidR="00441116" w:rsidRDefault="00032507" w:rsidP="002D33BD">
      <w:pPr>
        <w:pStyle w:val="Web"/>
        <w:widowControl w:val="0"/>
        <w:overflowPunct w:val="0"/>
        <w:spacing w:before="0" w:after="0" w:line="520" w:lineRule="exact"/>
        <w:ind w:left="2483" w:hanging="561"/>
        <w:jc w:val="both"/>
      </w:pPr>
      <w:r>
        <w:rPr>
          <w:rFonts w:ascii="標楷體" w:eastAsia="標楷體" w:hAnsi="標楷體"/>
          <w:bCs/>
          <w:color w:val="000000"/>
          <w:sz w:val="28"/>
        </w:rPr>
        <w:t>乙、105年(含)以前警察特考錄取</w:t>
      </w:r>
      <w:r>
        <w:rPr>
          <w:rFonts w:ascii="標楷體" w:eastAsia="標楷體" w:hAnsi="標楷體"/>
          <w:bCs/>
          <w:color w:val="000000"/>
          <w:sz w:val="28"/>
          <w:szCs w:val="28"/>
        </w:rPr>
        <w:t>之補訓或重新訓練</w:t>
      </w:r>
      <w:r>
        <w:rPr>
          <w:rFonts w:ascii="標楷體" w:eastAsia="標楷體" w:hAnsi="標楷體"/>
          <w:bCs/>
          <w:color w:val="000000"/>
          <w:sz w:val="28"/>
        </w:rPr>
        <w:t>人員：參加全民健康保險、一般保險。</w:t>
      </w:r>
    </w:p>
    <w:p w:rsidR="00441116" w:rsidRDefault="00032507" w:rsidP="002D33BD">
      <w:pPr>
        <w:pStyle w:val="Web"/>
        <w:overflowPunct w:val="0"/>
        <w:spacing w:before="0" w:after="0" w:line="520" w:lineRule="exact"/>
        <w:ind w:left="2424" w:hanging="504"/>
        <w:jc w:val="both"/>
        <w:rPr>
          <w:rFonts w:ascii="標楷體" w:eastAsia="標楷體" w:hAnsi="標楷體"/>
          <w:bCs/>
          <w:color w:val="000000"/>
          <w:sz w:val="28"/>
        </w:rPr>
      </w:pPr>
      <w:r>
        <w:rPr>
          <w:rFonts w:ascii="標楷體" w:eastAsia="標楷體" w:hAnsi="標楷體"/>
          <w:bCs/>
          <w:color w:val="000000"/>
          <w:sz w:val="28"/>
        </w:rPr>
        <w:t>丙、錄取人員得採自願、自費方式參加警大或警專學生團體保險。</w:t>
      </w:r>
    </w:p>
    <w:p w:rsidR="00441116" w:rsidRDefault="00032507" w:rsidP="002D33BD">
      <w:pPr>
        <w:overflowPunct w:val="0"/>
        <w:spacing w:line="520" w:lineRule="exact"/>
        <w:ind w:left="1320" w:hanging="840"/>
        <w:jc w:val="both"/>
        <w:rPr>
          <w:rFonts w:ascii="標楷體" w:eastAsia="標楷體" w:hAnsi="標楷體"/>
          <w:bCs/>
          <w:color w:val="000000"/>
          <w:sz w:val="28"/>
          <w:szCs w:val="28"/>
        </w:rPr>
      </w:pPr>
      <w:r>
        <w:rPr>
          <w:rFonts w:ascii="標楷體" w:eastAsia="標楷體" w:hAnsi="標楷體"/>
          <w:bCs/>
          <w:color w:val="000000"/>
          <w:sz w:val="28"/>
          <w:szCs w:val="28"/>
        </w:rPr>
        <w:t>（二）實務訓練：</w:t>
      </w:r>
    </w:p>
    <w:p w:rsidR="00441116"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1.具警察官任用資格，經分配至各擬任職務機關接受本訓練，且經銓敘部銓敘審定者：</w:t>
      </w:r>
    </w:p>
    <w:p w:rsidR="00441116" w:rsidRDefault="00032507" w:rsidP="002D33BD">
      <w:pPr>
        <w:overflowPunct w:val="0"/>
        <w:spacing w:line="520" w:lineRule="exact"/>
        <w:ind w:left="2137" w:hanging="697"/>
        <w:jc w:val="both"/>
        <w:rPr>
          <w:rFonts w:ascii="標楷體" w:eastAsia="標楷體" w:hAnsi="標楷體"/>
          <w:bCs/>
          <w:color w:val="000000"/>
          <w:sz w:val="28"/>
          <w:szCs w:val="28"/>
        </w:rPr>
      </w:pPr>
      <w:r>
        <w:rPr>
          <w:rFonts w:ascii="標楷體" w:eastAsia="標楷體" w:hAnsi="標楷體"/>
          <w:bCs/>
          <w:color w:val="000000"/>
          <w:sz w:val="28"/>
          <w:szCs w:val="28"/>
        </w:rPr>
        <w:t>（1）由擬任職務機關依下列標準發給津貼；並得依規定支給婚、喪、生育及子女教育補助、參加公教人員保險、全民健康保險，及依用人機關現職人員撫卹相關規定之標準支給遺族撫慰金。</w:t>
      </w:r>
    </w:p>
    <w:p w:rsidR="00441116" w:rsidRDefault="00032507" w:rsidP="002D33BD">
      <w:pPr>
        <w:overflowPunct w:val="0"/>
        <w:spacing w:line="520" w:lineRule="exact"/>
        <w:ind w:left="2483" w:hanging="561"/>
        <w:jc w:val="both"/>
        <w:rPr>
          <w:rFonts w:ascii="標楷體" w:eastAsia="標楷體" w:hAnsi="標楷體"/>
          <w:bCs/>
          <w:color w:val="000000"/>
          <w:sz w:val="28"/>
          <w:szCs w:val="28"/>
        </w:rPr>
      </w:pPr>
      <w:r>
        <w:rPr>
          <w:rFonts w:ascii="標楷體" w:eastAsia="標楷體" w:hAnsi="標楷體"/>
          <w:bCs/>
          <w:color w:val="000000"/>
          <w:sz w:val="28"/>
          <w:szCs w:val="28"/>
        </w:rPr>
        <w:t>甲、三等考試錄取者比照警佐一階本俸一級俸給標準發給津貼及其他法定加給。</w:t>
      </w:r>
    </w:p>
    <w:p w:rsidR="00441116" w:rsidRDefault="00032507" w:rsidP="002D33BD">
      <w:pPr>
        <w:overflowPunct w:val="0"/>
        <w:spacing w:line="520" w:lineRule="exact"/>
        <w:ind w:left="2483" w:hanging="561"/>
        <w:jc w:val="both"/>
        <w:rPr>
          <w:rFonts w:ascii="標楷體" w:eastAsia="標楷體" w:hAnsi="標楷體"/>
          <w:bCs/>
          <w:color w:val="000000"/>
          <w:sz w:val="28"/>
          <w:szCs w:val="28"/>
        </w:rPr>
      </w:pPr>
      <w:r>
        <w:rPr>
          <w:rFonts w:ascii="標楷體" w:eastAsia="標楷體" w:hAnsi="標楷體"/>
          <w:bCs/>
          <w:color w:val="000000"/>
          <w:sz w:val="28"/>
          <w:szCs w:val="28"/>
        </w:rPr>
        <w:t>乙、四等考試錄取者比照警佐三階本俸三級俸給標準發給津貼及其他法定加給。</w:t>
      </w:r>
    </w:p>
    <w:p w:rsidR="00441116" w:rsidRDefault="00032507" w:rsidP="002D33BD">
      <w:pPr>
        <w:overflowPunct w:val="0"/>
        <w:spacing w:line="520" w:lineRule="exact"/>
        <w:ind w:left="2140" w:hanging="700"/>
        <w:jc w:val="both"/>
      </w:pPr>
      <w:r>
        <w:rPr>
          <w:rFonts w:ascii="標楷體" w:eastAsia="標楷體" w:hAnsi="標楷體"/>
          <w:bCs/>
          <w:color w:val="000000"/>
          <w:sz w:val="28"/>
          <w:szCs w:val="28"/>
        </w:rPr>
        <w:t>（2）如經銓敘審定之級俸高於考試取得資格之級俸者，其津貼級</w:t>
      </w:r>
      <w:r>
        <w:rPr>
          <w:rFonts w:ascii="標楷體" w:eastAsia="標楷體" w:hAnsi="標楷體"/>
          <w:bCs/>
          <w:color w:val="000000"/>
          <w:sz w:val="28"/>
        </w:rPr>
        <w:t>俸部分比照原敘級俸標準支給，加給部分如原敘等階在擬任職務等階範圍內，比照原敘等階標準支給；如原敘等階高於擬任職務最高等階時，比照該擬任職務之最高等階標準支給</w:t>
      </w:r>
      <w:r>
        <w:rPr>
          <w:rFonts w:ascii="標楷體" w:eastAsia="標楷體" w:hAnsi="標楷體"/>
          <w:bCs/>
          <w:color w:val="000000"/>
          <w:sz w:val="28"/>
          <w:szCs w:val="28"/>
        </w:rPr>
        <w:t>。</w:t>
      </w:r>
    </w:p>
    <w:p w:rsidR="00411A08" w:rsidRDefault="00032507" w:rsidP="002D33BD">
      <w:pPr>
        <w:overflowPunct w:val="0"/>
        <w:spacing w:line="520" w:lineRule="exact"/>
        <w:ind w:left="1480" w:hanging="280"/>
        <w:jc w:val="both"/>
        <w:rPr>
          <w:rFonts w:ascii="標楷體" w:eastAsia="標楷體" w:hAnsi="標楷體"/>
          <w:bCs/>
          <w:color w:val="000000"/>
          <w:sz w:val="28"/>
          <w:szCs w:val="28"/>
        </w:rPr>
      </w:pPr>
      <w:r>
        <w:rPr>
          <w:rFonts w:ascii="標楷體" w:eastAsia="標楷體" w:hAnsi="標楷體"/>
          <w:bCs/>
          <w:color w:val="000000"/>
          <w:sz w:val="28"/>
          <w:szCs w:val="28"/>
        </w:rPr>
        <w:t>2.非屬前目人員：</w:t>
      </w:r>
    </w:p>
    <w:p w:rsidR="00441116" w:rsidRDefault="00032507" w:rsidP="002D33BD">
      <w:pPr>
        <w:overflowPunct w:val="0"/>
        <w:spacing w:line="520" w:lineRule="exact"/>
        <w:ind w:left="1474"/>
        <w:jc w:val="both"/>
        <w:rPr>
          <w:rFonts w:ascii="標楷體" w:eastAsia="標楷體" w:hAnsi="標楷體"/>
          <w:bCs/>
          <w:color w:val="000000"/>
          <w:sz w:val="28"/>
          <w:szCs w:val="28"/>
        </w:rPr>
      </w:pPr>
      <w:r>
        <w:rPr>
          <w:rFonts w:ascii="標楷體" w:eastAsia="標楷體" w:hAnsi="標楷體"/>
          <w:bCs/>
          <w:color w:val="000000"/>
          <w:sz w:val="28"/>
          <w:szCs w:val="28"/>
        </w:rPr>
        <w:t>由各分配擬任職務之用人機關依前目標準發給津貼，並得比照用人機關現職人員支給婚、喪、生育、子女教育補助，及比照用人機關現職人員撫卹相關規定之標準支給遺族撫慰金；另依下列規定參加相關保險。</w:t>
      </w:r>
    </w:p>
    <w:p w:rsidR="00441116" w:rsidRDefault="00032507" w:rsidP="002D33BD">
      <w:pPr>
        <w:overflowPunct w:val="0"/>
        <w:spacing w:line="520" w:lineRule="exact"/>
        <w:ind w:left="2140" w:hanging="700"/>
        <w:jc w:val="both"/>
        <w:rPr>
          <w:rFonts w:ascii="標楷體" w:eastAsia="標楷體" w:hAnsi="標楷體"/>
          <w:bCs/>
          <w:color w:val="000000"/>
          <w:sz w:val="28"/>
          <w:szCs w:val="28"/>
        </w:rPr>
      </w:pPr>
      <w:r>
        <w:rPr>
          <w:rFonts w:ascii="標楷體" w:eastAsia="標楷體" w:hAnsi="標楷體"/>
          <w:bCs/>
          <w:color w:val="000000"/>
          <w:sz w:val="28"/>
          <w:szCs w:val="28"/>
        </w:rPr>
        <w:t>（1）106年(含)以後警察特考錄取人員：參加全民健康保   險、公教人員保險。</w:t>
      </w:r>
    </w:p>
    <w:p w:rsidR="00441116" w:rsidRDefault="00032507" w:rsidP="002D33BD">
      <w:pPr>
        <w:overflowPunct w:val="0"/>
        <w:spacing w:line="520" w:lineRule="exact"/>
        <w:ind w:left="2140" w:hanging="700"/>
        <w:jc w:val="both"/>
        <w:rPr>
          <w:rFonts w:ascii="標楷體" w:eastAsia="標楷體" w:hAnsi="標楷體"/>
          <w:bCs/>
          <w:color w:val="000000"/>
          <w:sz w:val="28"/>
          <w:szCs w:val="28"/>
        </w:rPr>
      </w:pPr>
      <w:r>
        <w:rPr>
          <w:rFonts w:ascii="標楷體" w:eastAsia="標楷體" w:hAnsi="標楷體"/>
          <w:bCs/>
          <w:color w:val="000000"/>
          <w:sz w:val="28"/>
          <w:szCs w:val="28"/>
        </w:rPr>
        <w:t>（2）103年至105年警察特考錄取之補訓或重新訓練人員：參加全民健康保險、一般保險。</w:t>
      </w:r>
    </w:p>
    <w:p w:rsidR="00441116" w:rsidRDefault="00032507" w:rsidP="002D33BD">
      <w:pPr>
        <w:overflowPunct w:val="0"/>
        <w:spacing w:line="520" w:lineRule="exact"/>
        <w:ind w:left="2140" w:hanging="700"/>
        <w:jc w:val="both"/>
      </w:pPr>
      <w:r>
        <w:rPr>
          <w:rFonts w:ascii="標楷體" w:eastAsia="標楷體" w:hAnsi="標楷體"/>
          <w:bCs/>
          <w:color w:val="000000"/>
          <w:sz w:val="28"/>
          <w:szCs w:val="28"/>
        </w:rPr>
        <w:t>（3）</w:t>
      </w:r>
      <w:r>
        <w:rPr>
          <w:rFonts w:ascii="標楷體" w:eastAsia="標楷體" w:hAnsi="標楷體"/>
          <w:bCs/>
          <w:sz w:val="28"/>
          <w:szCs w:val="28"/>
        </w:rPr>
        <w:t>100年至</w:t>
      </w:r>
      <w:r>
        <w:rPr>
          <w:rFonts w:ascii="標楷體" w:eastAsia="標楷體" w:hAnsi="標楷體"/>
          <w:bCs/>
          <w:color w:val="000000"/>
          <w:sz w:val="28"/>
          <w:szCs w:val="28"/>
        </w:rPr>
        <w:t>102年警察特考錄取之補訓或重新訓練人員：參加全民健康保險、公教人員保險。</w:t>
      </w:r>
    </w:p>
    <w:p w:rsidR="00441116" w:rsidRDefault="00032507" w:rsidP="002D33BD">
      <w:pPr>
        <w:pStyle w:val="Web"/>
        <w:overflowPunct w:val="0"/>
        <w:spacing w:before="0" w:after="0" w:line="520" w:lineRule="exact"/>
        <w:ind w:left="1321" w:hanging="839"/>
        <w:jc w:val="both"/>
        <w:rPr>
          <w:rFonts w:ascii="標楷體" w:eastAsia="標楷體" w:hAnsi="標楷體"/>
          <w:bCs/>
          <w:color w:val="000000"/>
          <w:sz w:val="28"/>
        </w:rPr>
      </w:pPr>
      <w:r>
        <w:rPr>
          <w:rFonts w:ascii="標楷體" w:eastAsia="標楷體" w:hAnsi="標楷體"/>
          <w:bCs/>
          <w:color w:val="000000"/>
          <w:sz w:val="28"/>
        </w:rPr>
        <w:t>（三）現任或曾任公務人員參加考試錄取，具擬任職務之法定任用資格，經銓敘部銓敘審定者，其訓練期間之休假及其他權益：</w:t>
      </w:r>
    </w:p>
    <w:p w:rsidR="00441116" w:rsidRDefault="00032507" w:rsidP="002D33BD">
      <w:pPr>
        <w:pStyle w:val="Web"/>
        <w:overflowPunct w:val="0"/>
        <w:spacing w:before="0" w:after="0"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1.如與原任職年資銜接者，得繼續併計其年資給予休假。</w:t>
      </w:r>
    </w:p>
    <w:p w:rsidR="00441116" w:rsidRDefault="00032507" w:rsidP="002D33BD">
      <w:pPr>
        <w:pStyle w:val="Web"/>
        <w:overflowPunct w:val="0"/>
        <w:spacing w:before="0" w:after="0"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2.其基於現職公務人員身分應享有之各項權益，依現職公務人員有關法令辦理。</w:t>
      </w:r>
    </w:p>
    <w:p w:rsidR="00441116" w:rsidRDefault="00032507" w:rsidP="002D33BD">
      <w:pPr>
        <w:overflowPunct w:val="0"/>
        <w:spacing w:line="520" w:lineRule="exact"/>
        <w:ind w:left="1321" w:hanging="839"/>
        <w:jc w:val="both"/>
      </w:pPr>
      <w:r>
        <w:rPr>
          <w:rFonts w:ascii="標楷體" w:eastAsia="標楷體" w:hAnsi="標楷體"/>
          <w:bCs/>
          <w:color w:val="000000"/>
          <w:sz w:val="28"/>
          <w:szCs w:val="28"/>
        </w:rPr>
        <w:t>（四）有關受訓人員訓練期間參加公教人員保險之承保及給付相關 事宜，依銓敘部105年10月18日部退一字第1054153940號函規定辦理。</w:t>
      </w:r>
    </w:p>
    <w:p w:rsidR="00441116" w:rsidRDefault="00032507" w:rsidP="002D33BD">
      <w:pPr>
        <w:overflowPunct w:val="0"/>
        <w:spacing w:line="520" w:lineRule="exact"/>
        <w:ind w:left="1321" w:hanging="839"/>
        <w:jc w:val="both"/>
      </w:pPr>
      <w:r>
        <w:rPr>
          <w:rFonts w:ascii="標楷體" w:eastAsia="標楷體" w:hAnsi="標楷體"/>
          <w:bCs/>
          <w:color w:val="000000"/>
          <w:sz w:val="28"/>
        </w:rPr>
        <w:t>（五）受訓人員於訓練期間曠課、曠職或請事假超過規定日數時，應按日扣除其曠課、曠職或請事假超過規定日數之津貼。曠課、曠職或事假</w:t>
      </w:r>
      <w:r w:rsidR="00FA549F">
        <w:rPr>
          <w:rFonts w:ascii="標楷體" w:eastAsia="標楷體" w:hAnsi="標楷體" w:hint="eastAsia"/>
          <w:bCs/>
          <w:color w:val="000000"/>
          <w:sz w:val="28"/>
        </w:rPr>
        <w:t>(</w:t>
      </w:r>
      <w:r>
        <w:rPr>
          <w:rFonts w:ascii="標楷體" w:eastAsia="標楷體" w:hAnsi="標楷體"/>
          <w:bCs/>
          <w:color w:val="000000"/>
          <w:sz w:val="28"/>
        </w:rPr>
        <w:t>指教育訓練正課期間、實務訓練勤務期間），均以時計算，累積滿8小時以1日計。</w:t>
      </w:r>
    </w:p>
    <w:p w:rsidR="00441116" w:rsidRDefault="00032507" w:rsidP="002D33BD">
      <w:pPr>
        <w:overflowPunct w:val="0"/>
        <w:spacing w:line="520" w:lineRule="exact"/>
        <w:jc w:val="both"/>
        <w:rPr>
          <w:rFonts w:ascii="標楷體" w:eastAsia="標楷體" w:hAnsi="標楷體"/>
          <w:color w:val="000000"/>
          <w:sz w:val="28"/>
          <w:szCs w:val="28"/>
        </w:rPr>
      </w:pPr>
      <w:r>
        <w:rPr>
          <w:rFonts w:ascii="標楷體" w:eastAsia="標楷體" w:hAnsi="標楷體"/>
          <w:color w:val="000000"/>
          <w:sz w:val="28"/>
          <w:szCs w:val="28"/>
        </w:rPr>
        <w:t>十六、生活管理及輔導規定</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（一）教育訓練：由</w:t>
      </w:r>
      <w:r>
        <w:rPr>
          <w:rFonts w:ascii="標楷體" w:eastAsia="標楷體" w:hAnsi="標楷體"/>
          <w:bCs/>
          <w:color w:val="000000"/>
          <w:sz w:val="28"/>
        </w:rPr>
        <w:t>內政部委請訓練之訓練學校</w:t>
      </w:r>
      <w:r>
        <w:rPr>
          <w:rFonts w:ascii="標楷體" w:eastAsia="標楷體" w:hAnsi="標楷體"/>
          <w:color w:val="000000"/>
          <w:sz w:val="28"/>
          <w:szCs w:val="28"/>
        </w:rPr>
        <w:t>訂定警察特考錄取人員教育訓練生活管理規定，報</w:t>
      </w:r>
      <w:r w:rsidR="00083B3C" w:rsidRPr="00AD7604">
        <w:rPr>
          <w:rFonts w:ascii="標楷體" w:eastAsia="標楷體" w:hAnsi="標楷體" w:hint="eastAsia"/>
          <w:sz w:val="28"/>
          <w:szCs w:val="28"/>
        </w:rPr>
        <w:t>請</w:t>
      </w:r>
      <w:r>
        <w:rPr>
          <w:rFonts w:ascii="標楷體" w:eastAsia="標楷體" w:hAnsi="標楷體"/>
          <w:color w:val="000000"/>
          <w:sz w:val="28"/>
          <w:szCs w:val="28"/>
        </w:rPr>
        <w:t>內政部</w:t>
      </w:r>
      <w:r w:rsidR="00083B3C">
        <w:rPr>
          <w:rFonts w:ascii="標楷體" w:eastAsia="標楷體" w:hAnsi="標楷體" w:hint="eastAsia"/>
          <w:color w:val="000000"/>
          <w:sz w:val="28"/>
          <w:szCs w:val="28"/>
        </w:rPr>
        <w:t>(</w:t>
      </w:r>
      <w:r>
        <w:rPr>
          <w:rFonts w:ascii="標楷體" w:eastAsia="標楷體" w:hAnsi="標楷體"/>
          <w:color w:val="000000"/>
          <w:sz w:val="28"/>
          <w:szCs w:val="28"/>
        </w:rPr>
        <w:t>警政署</w:t>
      </w:r>
      <w:r w:rsidR="00083B3C">
        <w:rPr>
          <w:rFonts w:ascii="標楷體" w:eastAsia="標楷體" w:hAnsi="標楷體" w:hint="eastAsia"/>
          <w:color w:val="000000"/>
          <w:sz w:val="28"/>
          <w:szCs w:val="28"/>
        </w:rPr>
        <w:t>)</w:t>
      </w:r>
      <w:r w:rsidR="00083B3C" w:rsidRPr="00AD7604">
        <w:rPr>
          <w:rFonts w:ascii="標楷體" w:eastAsia="標楷體" w:hAnsi="標楷體" w:hint="eastAsia"/>
          <w:sz w:val="28"/>
          <w:szCs w:val="28"/>
        </w:rPr>
        <w:t>函送</w:t>
      </w:r>
      <w:r>
        <w:rPr>
          <w:rFonts w:ascii="標楷體" w:eastAsia="標楷體" w:hAnsi="標楷體"/>
          <w:color w:val="000000"/>
          <w:sz w:val="28"/>
          <w:szCs w:val="28"/>
        </w:rPr>
        <w:t>保訓會核定後實施。</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（二）實務訓練：依訓練辦法第32條、實務訓練輔導要點規定及各用人機關相關規定辦理。</w:t>
      </w:r>
    </w:p>
    <w:p w:rsidR="00441116" w:rsidRDefault="00032507" w:rsidP="002D33BD">
      <w:pPr>
        <w:overflowPunct w:val="0"/>
        <w:spacing w:line="520" w:lineRule="exact"/>
        <w:jc w:val="both"/>
        <w:rPr>
          <w:rFonts w:ascii="標楷體" w:eastAsia="標楷體" w:hAnsi="標楷體"/>
          <w:bCs/>
          <w:color w:val="000000"/>
          <w:sz w:val="28"/>
          <w:szCs w:val="28"/>
        </w:rPr>
      </w:pPr>
      <w:r>
        <w:rPr>
          <w:rFonts w:ascii="標楷體" w:eastAsia="標楷體" w:hAnsi="標楷體"/>
          <w:bCs/>
          <w:color w:val="000000"/>
          <w:sz w:val="28"/>
          <w:szCs w:val="28"/>
        </w:rPr>
        <w:t>十七、請假規定</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（一）教育訓練：由</w:t>
      </w:r>
      <w:r>
        <w:rPr>
          <w:rFonts w:ascii="標楷體" w:eastAsia="標楷體" w:hAnsi="標楷體"/>
          <w:bCs/>
          <w:color w:val="000000"/>
          <w:sz w:val="28"/>
        </w:rPr>
        <w:t>內政部委請訓練之訓練學校</w:t>
      </w:r>
      <w:r>
        <w:rPr>
          <w:rFonts w:ascii="標楷體" w:eastAsia="標楷體" w:hAnsi="標楷體"/>
          <w:color w:val="000000"/>
          <w:sz w:val="28"/>
          <w:szCs w:val="28"/>
        </w:rPr>
        <w:t>訂定警察特考錄取人員教育訓練請假規定，</w:t>
      </w:r>
      <w:r w:rsidR="00083B3C">
        <w:rPr>
          <w:rFonts w:ascii="標楷體" w:eastAsia="標楷體" w:hAnsi="標楷體"/>
          <w:color w:val="000000"/>
          <w:sz w:val="28"/>
          <w:szCs w:val="28"/>
        </w:rPr>
        <w:t>報</w:t>
      </w:r>
      <w:r w:rsidR="00083B3C" w:rsidRPr="005939E8">
        <w:rPr>
          <w:rFonts w:ascii="標楷體" w:eastAsia="標楷體" w:hAnsi="標楷體" w:hint="eastAsia"/>
          <w:sz w:val="28"/>
          <w:szCs w:val="28"/>
        </w:rPr>
        <w:t>請</w:t>
      </w:r>
      <w:r>
        <w:rPr>
          <w:rFonts w:ascii="標楷體" w:eastAsia="標楷體" w:hAnsi="標楷體"/>
          <w:color w:val="000000"/>
          <w:sz w:val="28"/>
          <w:szCs w:val="28"/>
        </w:rPr>
        <w:t>內政部</w:t>
      </w:r>
      <w:r w:rsidR="00083B3C">
        <w:rPr>
          <w:rFonts w:ascii="標楷體" w:eastAsia="標楷體" w:hAnsi="標楷體" w:hint="eastAsia"/>
          <w:color w:val="000000"/>
          <w:sz w:val="28"/>
          <w:szCs w:val="28"/>
        </w:rPr>
        <w:t>(</w:t>
      </w:r>
      <w:r w:rsidR="00083B3C">
        <w:rPr>
          <w:rFonts w:ascii="標楷體" w:eastAsia="標楷體" w:hAnsi="標楷體"/>
          <w:color w:val="000000"/>
          <w:sz w:val="28"/>
          <w:szCs w:val="28"/>
        </w:rPr>
        <w:t>警政署</w:t>
      </w:r>
      <w:r w:rsidR="00083B3C">
        <w:rPr>
          <w:rFonts w:ascii="標楷體" w:eastAsia="標楷體" w:hAnsi="標楷體" w:hint="eastAsia"/>
          <w:color w:val="000000"/>
          <w:sz w:val="28"/>
          <w:szCs w:val="28"/>
        </w:rPr>
        <w:t>)</w:t>
      </w:r>
      <w:r w:rsidR="00083B3C" w:rsidRPr="005939E8">
        <w:rPr>
          <w:rFonts w:ascii="標楷體" w:eastAsia="標楷體" w:hAnsi="標楷體" w:hint="eastAsia"/>
          <w:sz w:val="28"/>
          <w:szCs w:val="28"/>
        </w:rPr>
        <w:t>函送</w:t>
      </w:r>
      <w:r>
        <w:rPr>
          <w:rFonts w:ascii="標楷體" w:eastAsia="標楷體" w:hAnsi="標楷體"/>
          <w:color w:val="000000"/>
          <w:sz w:val="28"/>
          <w:szCs w:val="28"/>
        </w:rPr>
        <w:t>保訓會核定後實施。</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（二）實務訓練：</w:t>
      </w:r>
      <w:r>
        <w:rPr>
          <w:rFonts w:ascii="標楷體" w:eastAsia="標楷體" w:hAnsi="標楷體"/>
          <w:bCs/>
          <w:color w:val="000000"/>
          <w:sz w:val="28"/>
        </w:rPr>
        <w:t>依訓練辦法第31條規定辦理。</w:t>
      </w:r>
    </w:p>
    <w:p w:rsidR="00441116" w:rsidRDefault="00032507" w:rsidP="002D33BD">
      <w:pPr>
        <w:overflowPunct w:val="0"/>
        <w:spacing w:line="520" w:lineRule="exact"/>
        <w:jc w:val="both"/>
        <w:rPr>
          <w:rFonts w:ascii="標楷體" w:eastAsia="標楷體" w:hAnsi="標楷體"/>
          <w:color w:val="000000"/>
          <w:sz w:val="28"/>
          <w:szCs w:val="28"/>
        </w:rPr>
      </w:pPr>
      <w:r>
        <w:rPr>
          <w:rFonts w:ascii="標楷體" w:eastAsia="標楷體" w:hAnsi="標楷體"/>
          <w:color w:val="000000"/>
          <w:sz w:val="28"/>
          <w:szCs w:val="28"/>
        </w:rPr>
        <w:t>十八、獎懲規定</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（一）教育訓練：由</w:t>
      </w:r>
      <w:r>
        <w:rPr>
          <w:rFonts w:ascii="標楷體" w:eastAsia="標楷體" w:hAnsi="標楷體"/>
          <w:bCs/>
          <w:color w:val="000000"/>
          <w:sz w:val="28"/>
        </w:rPr>
        <w:t>內政部委請訓練之訓練學校</w:t>
      </w:r>
      <w:r>
        <w:rPr>
          <w:rFonts w:ascii="標楷體" w:eastAsia="標楷體" w:hAnsi="標楷體"/>
          <w:color w:val="000000"/>
          <w:sz w:val="28"/>
          <w:szCs w:val="28"/>
        </w:rPr>
        <w:t>訂定警察特考錄取人員教育訓練獎懲規定，</w:t>
      </w:r>
      <w:r w:rsidR="00083B3C">
        <w:rPr>
          <w:rFonts w:ascii="標楷體" w:eastAsia="標楷體" w:hAnsi="標楷體"/>
          <w:color w:val="000000"/>
          <w:sz w:val="28"/>
          <w:szCs w:val="28"/>
        </w:rPr>
        <w:t>報</w:t>
      </w:r>
      <w:r w:rsidR="00083B3C" w:rsidRPr="005939E8">
        <w:rPr>
          <w:rFonts w:ascii="標楷體" w:eastAsia="標楷體" w:hAnsi="標楷體" w:hint="eastAsia"/>
          <w:sz w:val="28"/>
          <w:szCs w:val="28"/>
        </w:rPr>
        <w:t>請</w:t>
      </w:r>
      <w:r w:rsidRPr="005939E8">
        <w:rPr>
          <w:rFonts w:ascii="標楷體" w:eastAsia="標楷體" w:hAnsi="標楷體"/>
          <w:sz w:val="28"/>
          <w:szCs w:val="28"/>
        </w:rPr>
        <w:t>內政部</w:t>
      </w:r>
      <w:r w:rsidR="00083B3C" w:rsidRPr="005939E8">
        <w:rPr>
          <w:rFonts w:ascii="標楷體" w:eastAsia="標楷體" w:hAnsi="標楷體" w:hint="eastAsia"/>
          <w:sz w:val="28"/>
          <w:szCs w:val="28"/>
        </w:rPr>
        <w:t>(</w:t>
      </w:r>
      <w:r w:rsidR="00083B3C" w:rsidRPr="005939E8">
        <w:rPr>
          <w:rFonts w:ascii="標楷體" w:eastAsia="標楷體" w:hAnsi="標楷體"/>
          <w:sz w:val="28"/>
          <w:szCs w:val="28"/>
        </w:rPr>
        <w:t>警政署</w:t>
      </w:r>
      <w:r w:rsidR="00083B3C" w:rsidRPr="005939E8">
        <w:rPr>
          <w:rFonts w:ascii="標楷體" w:eastAsia="標楷體" w:hAnsi="標楷體" w:hint="eastAsia"/>
          <w:sz w:val="28"/>
          <w:szCs w:val="28"/>
        </w:rPr>
        <w:t>)函送</w:t>
      </w:r>
      <w:r>
        <w:rPr>
          <w:rFonts w:ascii="標楷體" w:eastAsia="標楷體" w:hAnsi="標楷體"/>
          <w:color w:val="000000"/>
          <w:sz w:val="28"/>
          <w:szCs w:val="28"/>
        </w:rPr>
        <w:t>保訓會核定後實施。</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（二）實務訓練：依訓練辦法第33條</w:t>
      </w:r>
      <w:r>
        <w:rPr>
          <w:rFonts w:ascii="標楷體" w:eastAsia="標楷體" w:hAnsi="標楷體"/>
          <w:sz w:val="28"/>
          <w:szCs w:val="28"/>
        </w:rPr>
        <w:t>規定</w:t>
      </w:r>
      <w:r>
        <w:rPr>
          <w:rFonts w:ascii="標楷體" w:eastAsia="標楷體" w:hAnsi="標楷體"/>
          <w:color w:val="000000"/>
          <w:sz w:val="28"/>
          <w:szCs w:val="28"/>
        </w:rPr>
        <w:t>及比照警察人員獎懲標準辦理；獎懲之加減分標準依「公務人員考試錄取人員訓練獎懲要點」第6點規定辦理。</w:t>
      </w:r>
    </w:p>
    <w:p w:rsidR="00441116" w:rsidRDefault="00032507" w:rsidP="002D33BD">
      <w:pPr>
        <w:overflowPunct w:val="0"/>
        <w:spacing w:line="520" w:lineRule="exact"/>
        <w:jc w:val="both"/>
        <w:rPr>
          <w:rFonts w:ascii="標楷體" w:eastAsia="標楷體" w:hAnsi="標楷體"/>
          <w:color w:val="000000"/>
          <w:sz w:val="28"/>
          <w:szCs w:val="28"/>
        </w:rPr>
      </w:pPr>
      <w:r>
        <w:rPr>
          <w:rFonts w:ascii="標楷體" w:eastAsia="標楷體" w:hAnsi="標楷體"/>
          <w:color w:val="000000"/>
          <w:sz w:val="28"/>
          <w:szCs w:val="28"/>
        </w:rPr>
        <w:t>十九、成績考核規定</w:t>
      </w:r>
    </w:p>
    <w:p w:rsidR="00C030EA" w:rsidRPr="00C030EA" w:rsidRDefault="00C030EA" w:rsidP="002D33BD">
      <w:pPr>
        <w:overflowPunct w:val="0"/>
        <w:spacing w:line="520" w:lineRule="exact"/>
        <w:ind w:left="482"/>
        <w:jc w:val="both"/>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hint="eastAsia"/>
          <w:color w:val="000000"/>
          <w:sz w:val="28"/>
          <w:szCs w:val="28"/>
        </w:rPr>
        <w:t>一</w:t>
      </w:r>
      <w:r>
        <w:rPr>
          <w:rFonts w:ascii="標楷體" w:eastAsia="標楷體" w:hAnsi="標楷體"/>
          <w:color w:val="000000"/>
          <w:sz w:val="28"/>
          <w:szCs w:val="28"/>
        </w:rPr>
        <w:t>）</w:t>
      </w:r>
      <w:r w:rsidR="00032507" w:rsidRPr="00C030EA">
        <w:rPr>
          <w:rFonts w:ascii="標楷體" w:eastAsia="標楷體" w:hAnsi="標楷體"/>
          <w:color w:val="000000"/>
          <w:sz w:val="28"/>
          <w:szCs w:val="28"/>
        </w:rPr>
        <w:t>教育訓練：</w:t>
      </w:r>
    </w:p>
    <w:p w:rsidR="00C030EA" w:rsidRPr="005939E8" w:rsidRDefault="00032507" w:rsidP="002D33BD">
      <w:pPr>
        <w:overflowPunct w:val="0"/>
        <w:spacing w:line="520" w:lineRule="exact"/>
        <w:ind w:left="1480" w:hanging="280"/>
        <w:jc w:val="both"/>
        <w:rPr>
          <w:rFonts w:ascii="標楷體" w:eastAsia="標楷體" w:hAnsi="標楷體"/>
          <w:bCs/>
          <w:sz w:val="28"/>
        </w:rPr>
      </w:pPr>
      <w:r w:rsidRPr="005939E8">
        <w:rPr>
          <w:rFonts w:ascii="標楷體" w:eastAsia="標楷體" w:hAnsi="標楷體"/>
          <w:bCs/>
          <w:sz w:val="28"/>
        </w:rPr>
        <w:t>1.</w:t>
      </w:r>
      <w:r w:rsidR="00C030EA" w:rsidRPr="005939E8">
        <w:rPr>
          <w:rFonts w:ascii="標楷體" w:eastAsia="標楷體" w:hAnsi="標楷體"/>
          <w:bCs/>
          <w:sz w:val="28"/>
        </w:rPr>
        <w:t>訓練成績考核項目包含學科、警技、警訓(限三等考試)、操行、實習成績，上述成績及訓練總成績均採百分法計算，各科目成績標準，以100分為滿分，60分為及格，未滿60分為不及格。</w:t>
      </w:r>
    </w:p>
    <w:p w:rsidR="00441116" w:rsidRDefault="00C030EA" w:rsidP="002D33BD">
      <w:pPr>
        <w:overflowPunct w:val="0"/>
        <w:spacing w:line="520" w:lineRule="exact"/>
        <w:ind w:left="1480" w:hanging="280"/>
        <w:jc w:val="both"/>
      </w:pPr>
      <w:r w:rsidRPr="005939E8">
        <w:rPr>
          <w:rFonts w:ascii="標楷體" w:eastAsia="標楷體" w:hAnsi="標楷體" w:hint="eastAsia"/>
          <w:bCs/>
          <w:sz w:val="28"/>
        </w:rPr>
        <w:t>2</w:t>
      </w:r>
      <w:r w:rsidRPr="005939E8">
        <w:rPr>
          <w:rFonts w:ascii="標楷體" w:eastAsia="標楷體" w:hAnsi="標楷體"/>
          <w:bCs/>
          <w:sz w:val="28"/>
        </w:rPr>
        <w:t>.</w:t>
      </w:r>
      <w:r w:rsidR="00032507" w:rsidRPr="005939E8">
        <w:rPr>
          <w:rFonts w:ascii="標楷體" w:eastAsia="標楷體" w:hAnsi="標楷體"/>
          <w:bCs/>
          <w:sz w:val="28"/>
        </w:rPr>
        <w:t>由內政部委請訓練之訓練學校訂定</w:t>
      </w:r>
      <w:r w:rsidR="00032507" w:rsidRPr="005939E8">
        <w:rPr>
          <w:rFonts w:ascii="標楷體" w:eastAsia="標楷體" w:hAnsi="標楷體"/>
          <w:sz w:val="28"/>
          <w:szCs w:val="28"/>
        </w:rPr>
        <w:t>警察特考</w:t>
      </w:r>
      <w:r w:rsidR="00032507" w:rsidRPr="005939E8">
        <w:rPr>
          <w:rFonts w:ascii="標楷體" w:eastAsia="標楷體" w:hAnsi="標楷體"/>
          <w:bCs/>
          <w:sz w:val="28"/>
        </w:rPr>
        <w:t>錄取人員教育訓練成績考核規定、教育訓練操行成績考核規定、教育訓練警訓成績考核規定(限三等考試)、教育訓練警技成績考核規定，</w:t>
      </w:r>
      <w:r w:rsidRPr="005939E8">
        <w:rPr>
          <w:rFonts w:ascii="標楷體" w:eastAsia="標楷體" w:hAnsi="標楷體"/>
          <w:sz w:val="28"/>
          <w:szCs w:val="28"/>
        </w:rPr>
        <w:t>報</w:t>
      </w:r>
      <w:r w:rsidRPr="005939E8">
        <w:rPr>
          <w:rFonts w:ascii="標楷體" w:eastAsia="標楷體" w:hAnsi="標楷體" w:hint="eastAsia"/>
          <w:sz w:val="28"/>
          <w:szCs w:val="28"/>
        </w:rPr>
        <w:t>請</w:t>
      </w:r>
      <w:r w:rsidR="00032507" w:rsidRPr="005939E8">
        <w:rPr>
          <w:rFonts w:ascii="標楷體" w:eastAsia="標楷體" w:hAnsi="標楷體"/>
          <w:bCs/>
          <w:sz w:val="28"/>
        </w:rPr>
        <w:t>內政部</w:t>
      </w:r>
      <w:r w:rsidRPr="005939E8">
        <w:rPr>
          <w:rFonts w:ascii="標楷體" w:eastAsia="標楷體" w:hAnsi="標楷體" w:hint="eastAsia"/>
          <w:bCs/>
          <w:sz w:val="28"/>
        </w:rPr>
        <w:t>(</w:t>
      </w:r>
      <w:r w:rsidRPr="005939E8">
        <w:rPr>
          <w:rFonts w:ascii="標楷體" w:eastAsia="標楷體" w:hAnsi="標楷體"/>
          <w:bCs/>
          <w:sz w:val="28"/>
        </w:rPr>
        <w:t>警政署</w:t>
      </w:r>
      <w:r w:rsidRPr="005939E8">
        <w:rPr>
          <w:rFonts w:ascii="標楷體" w:eastAsia="標楷體" w:hAnsi="標楷體" w:hint="eastAsia"/>
          <w:bCs/>
          <w:sz w:val="28"/>
        </w:rPr>
        <w:t>)</w:t>
      </w:r>
      <w:r w:rsidRPr="005939E8">
        <w:rPr>
          <w:rFonts w:ascii="標楷體" w:eastAsia="標楷體" w:hAnsi="標楷體" w:hint="eastAsia"/>
          <w:sz w:val="28"/>
          <w:szCs w:val="28"/>
        </w:rPr>
        <w:t>函送</w:t>
      </w:r>
      <w:r w:rsidR="00032507">
        <w:rPr>
          <w:rFonts w:ascii="標楷體" w:eastAsia="標楷體" w:hAnsi="標楷體"/>
          <w:bCs/>
          <w:color w:val="000000"/>
          <w:sz w:val="28"/>
        </w:rPr>
        <w:t>保訓會核定後實施。</w:t>
      </w:r>
    </w:p>
    <w:p w:rsidR="00441116" w:rsidRPr="005939E8" w:rsidRDefault="00C030EA" w:rsidP="002D33BD">
      <w:pPr>
        <w:overflowPunct w:val="0"/>
        <w:spacing w:line="520" w:lineRule="exact"/>
        <w:ind w:left="1480" w:hanging="280"/>
        <w:jc w:val="both"/>
        <w:rPr>
          <w:rFonts w:ascii="標楷體" w:eastAsia="標楷體" w:hAnsi="標楷體"/>
          <w:bCs/>
          <w:sz w:val="28"/>
        </w:rPr>
      </w:pPr>
      <w:r w:rsidRPr="005939E8">
        <w:rPr>
          <w:rFonts w:ascii="標楷體" w:eastAsia="標楷體" w:hAnsi="標楷體" w:hint="eastAsia"/>
          <w:bCs/>
          <w:sz w:val="28"/>
        </w:rPr>
        <w:t>3</w:t>
      </w:r>
      <w:r w:rsidR="00032507" w:rsidRPr="005939E8">
        <w:rPr>
          <w:rFonts w:ascii="標楷體" w:eastAsia="標楷體" w:hAnsi="標楷體"/>
          <w:bCs/>
          <w:sz w:val="28"/>
        </w:rPr>
        <w:t>.教育訓練成績不及格者，不予分配實務訓練。</w:t>
      </w:r>
    </w:p>
    <w:p w:rsidR="00441116" w:rsidRPr="00C030EA" w:rsidRDefault="00C030EA" w:rsidP="002D33BD">
      <w:pPr>
        <w:overflowPunct w:val="0"/>
        <w:spacing w:line="520" w:lineRule="exact"/>
        <w:ind w:left="1480" w:hanging="278"/>
        <w:jc w:val="both"/>
        <w:rPr>
          <w:rFonts w:ascii="標楷體" w:eastAsia="標楷體" w:hAnsi="標楷體"/>
          <w:bCs/>
          <w:color w:val="FF0000"/>
          <w:sz w:val="28"/>
          <w:u w:val="single"/>
        </w:rPr>
      </w:pPr>
      <w:r w:rsidRPr="005939E8">
        <w:rPr>
          <w:rFonts w:ascii="標楷體" w:eastAsia="標楷體" w:hAnsi="標楷體" w:hint="eastAsia"/>
          <w:bCs/>
          <w:sz w:val="28"/>
        </w:rPr>
        <w:t>4</w:t>
      </w:r>
      <w:r w:rsidR="00032507" w:rsidRPr="005939E8">
        <w:rPr>
          <w:rFonts w:ascii="標楷體" w:eastAsia="標楷體" w:hAnsi="標楷體"/>
          <w:bCs/>
          <w:sz w:val="28"/>
        </w:rPr>
        <w:t>.</w:t>
      </w:r>
      <w:r w:rsidR="00032507">
        <w:rPr>
          <w:rFonts w:ascii="標楷體" w:eastAsia="標楷體" w:hAnsi="標楷體"/>
          <w:bCs/>
          <w:color w:val="000000"/>
          <w:sz w:val="28"/>
        </w:rPr>
        <w:t>因天然災害不可抗力且不可歸責於受訓人員，或於實習期間協助執行公務致因公傷病，而無法參加教育訓練所訂警技或警訓測驗時，</w:t>
      </w:r>
      <w:r w:rsidR="008E3585" w:rsidRPr="005939E8">
        <w:rPr>
          <w:rFonts w:ascii="標楷體" w:eastAsia="標楷體" w:hAnsi="標楷體" w:hint="eastAsia"/>
          <w:bCs/>
          <w:sz w:val="28"/>
        </w:rPr>
        <w:t>受訓人</w:t>
      </w:r>
      <w:r w:rsidR="00032507" w:rsidRPr="005939E8">
        <w:rPr>
          <w:rFonts w:ascii="標楷體" w:eastAsia="標楷體" w:hAnsi="標楷體"/>
          <w:bCs/>
          <w:sz w:val="28"/>
        </w:rPr>
        <w:t>員得於事由發生後2個月內，及於測驗前申請專案延期測驗，由內政部委請辦理訓練之訓練學校報</w:t>
      </w:r>
      <w:r w:rsidRPr="005939E8">
        <w:rPr>
          <w:rFonts w:ascii="標楷體" w:eastAsia="標楷體" w:hAnsi="標楷體" w:hint="eastAsia"/>
          <w:bCs/>
          <w:sz w:val="28"/>
        </w:rPr>
        <w:t>請</w:t>
      </w:r>
      <w:r w:rsidR="00032507" w:rsidRPr="005939E8">
        <w:rPr>
          <w:rFonts w:ascii="標楷體" w:eastAsia="標楷體" w:hAnsi="標楷體"/>
          <w:bCs/>
          <w:sz w:val="28"/>
        </w:rPr>
        <w:t>內政部</w:t>
      </w:r>
      <w:r w:rsidRPr="005939E8">
        <w:rPr>
          <w:rFonts w:ascii="標楷體" w:eastAsia="標楷體" w:hAnsi="標楷體" w:hint="eastAsia"/>
          <w:bCs/>
          <w:sz w:val="28"/>
        </w:rPr>
        <w:t>(</w:t>
      </w:r>
      <w:r w:rsidRPr="005939E8">
        <w:rPr>
          <w:rFonts w:ascii="標楷體" w:eastAsia="標楷體" w:hAnsi="標楷體"/>
          <w:bCs/>
          <w:sz w:val="28"/>
        </w:rPr>
        <w:t>警政署</w:t>
      </w:r>
      <w:r w:rsidRPr="005939E8">
        <w:rPr>
          <w:rFonts w:ascii="標楷體" w:eastAsia="標楷體" w:hAnsi="標楷體" w:hint="eastAsia"/>
          <w:bCs/>
          <w:sz w:val="28"/>
        </w:rPr>
        <w:t>)函</w:t>
      </w:r>
      <w:r w:rsidR="00032507">
        <w:rPr>
          <w:rFonts w:ascii="標楷體" w:eastAsia="標楷體" w:hAnsi="標楷體"/>
          <w:bCs/>
          <w:color w:val="000000"/>
          <w:sz w:val="28"/>
        </w:rPr>
        <w:t>轉保訓會核准，同一事由以申請1次為限。經核准專案延期測驗者，其成績計算方式如下：</w:t>
      </w:r>
    </w:p>
    <w:p w:rsidR="00441116" w:rsidRDefault="00032507" w:rsidP="002D33BD">
      <w:pPr>
        <w:overflowPunct w:val="0"/>
        <w:spacing w:line="520" w:lineRule="exact"/>
        <w:ind w:left="2140" w:hanging="700"/>
        <w:jc w:val="both"/>
        <w:rPr>
          <w:rFonts w:ascii="標楷體" w:eastAsia="標楷體" w:hAnsi="標楷體"/>
          <w:bCs/>
          <w:color w:val="000000"/>
          <w:sz w:val="28"/>
        </w:rPr>
      </w:pPr>
      <w:r>
        <w:rPr>
          <w:rFonts w:ascii="標楷體" w:eastAsia="標楷體" w:hAnsi="標楷體"/>
          <w:bCs/>
          <w:color w:val="000000"/>
          <w:sz w:val="28"/>
        </w:rPr>
        <w:t>（1）三等考試</w:t>
      </w:r>
      <w:r w:rsidR="00C030EA">
        <w:rPr>
          <w:rFonts w:ascii="標楷體" w:eastAsia="標楷體" w:hAnsi="標楷體" w:hint="eastAsia"/>
          <w:bCs/>
          <w:color w:val="000000"/>
          <w:sz w:val="28"/>
        </w:rPr>
        <w:t>(</w:t>
      </w:r>
      <w:r>
        <w:rPr>
          <w:rFonts w:ascii="標楷體" w:eastAsia="標楷體" w:hAnsi="標楷體"/>
          <w:bCs/>
          <w:color w:val="000000"/>
          <w:sz w:val="28"/>
        </w:rPr>
        <w:t>第4點第1款第2</w:t>
      </w:r>
      <w:r w:rsidR="00C030EA">
        <w:rPr>
          <w:rFonts w:ascii="標楷體" w:eastAsia="標楷體" w:hAnsi="標楷體"/>
          <w:bCs/>
          <w:color w:val="000000"/>
          <w:sz w:val="28"/>
        </w:rPr>
        <w:t>目人員</w:t>
      </w:r>
      <w:r w:rsidR="00C030EA">
        <w:rPr>
          <w:rFonts w:ascii="標楷體" w:eastAsia="標楷體" w:hAnsi="標楷體" w:hint="eastAsia"/>
          <w:bCs/>
          <w:color w:val="000000"/>
          <w:sz w:val="28"/>
        </w:rPr>
        <w:t>)</w:t>
      </w:r>
    </w:p>
    <w:p w:rsidR="00CE2C67" w:rsidRDefault="00032507" w:rsidP="002D33BD">
      <w:pPr>
        <w:overflowPunct w:val="0"/>
        <w:spacing w:line="520" w:lineRule="exact"/>
        <w:ind w:left="1979" w:hanging="278"/>
        <w:jc w:val="both"/>
        <w:rPr>
          <w:rFonts w:ascii="標楷體" w:eastAsia="標楷體" w:hAnsi="標楷體"/>
          <w:bCs/>
          <w:color w:val="000000"/>
          <w:sz w:val="28"/>
        </w:rPr>
      </w:pPr>
      <w:r>
        <w:rPr>
          <w:rFonts w:ascii="標楷體" w:eastAsia="標楷體" w:hAnsi="標楷體"/>
          <w:bCs/>
          <w:color w:val="000000"/>
          <w:sz w:val="28"/>
        </w:rPr>
        <w:t>A.第1階段</w:t>
      </w:r>
    </w:p>
    <w:p w:rsidR="00441116" w:rsidRDefault="00032507" w:rsidP="002D33BD">
      <w:pPr>
        <w:overflowPunct w:val="0"/>
        <w:spacing w:line="520" w:lineRule="exact"/>
        <w:ind w:left="1979" w:firstLine="6"/>
        <w:jc w:val="both"/>
        <w:rPr>
          <w:rFonts w:ascii="標楷體" w:eastAsia="標楷體" w:hAnsi="標楷體"/>
          <w:bCs/>
          <w:color w:val="000000"/>
          <w:sz w:val="28"/>
        </w:rPr>
      </w:pPr>
      <w:r>
        <w:rPr>
          <w:rFonts w:ascii="標楷體" w:eastAsia="標楷體" w:hAnsi="標楷體"/>
          <w:bCs/>
          <w:color w:val="000000"/>
          <w:sz w:val="28"/>
        </w:rPr>
        <w:t>經核准專案延期測驗之科目成績暫以60分採計，並據以繼續參加第2階段教育訓練。經核准專案延期測驗者應於第2階段教育訓練結束前完成測驗，通過測驗者，以60分核計該科目成績；未達60分者，採計實際評定分數；逾期未完成測驗者，該測驗成績以0分計算。</w:t>
      </w:r>
    </w:p>
    <w:p w:rsidR="00CE2C67" w:rsidRDefault="00032507" w:rsidP="002D33BD">
      <w:pPr>
        <w:overflowPunct w:val="0"/>
        <w:spacing w:line="520" w:lineRule="exact"/>
        <w:ind w:left="1979" w:hanging="284"/>
        <w:jc w:val="both"/>
        <w:rPr>
          <w:rFonts w:ascii="標楷體" w:eastAsia="標楷體" w:hAnsi="標楷體"/>
          <w:bCs/>
          <w:color w:val="000000"/>
          <w:sz w:val="28"/>
        </w:rPr>
      </w:pPr>
      <w:r>
        <w:rPr>
          <w:rFonts w:ascii="標楷體" w:eastAsia="標楷體" w:hAnsi="標楷體"/>
          <w:bCs/>
          <w:color w:val="000000"/>
          <w:sz w:val="28"/>
        </w:rPr>
        <w:t>B.第2階段</w:t>
      </w:r>
    </w:p>
    <w:p w:rsidR="00441116" w:rsidRDefault="00032507" w:rsidP="002D33BD">
      <w:pPr>
        <w:overflowPunct w:val="0"/>
        <w:spacing w:line="520" w:lineRule="exact"/>
        <w:ind w:left="1979" w:firstLine="6"/>
        <w:jc w:val="both"/>
        <w:rPr>
          <w:rFonts w:ascii="標楷體" w:eastAsia="標楷體" w:hAnsi="標楷體"/>
          <w:bCs/>
          <w:color w:val="000000"/>
          <w:sz w:val="28"/>
        </w:rPr>
      </w:pPr>
      <w:r>
        <w:rPr>
          <w:rFonts w:ascii="標楷體" w:eastAsia="標楷體" w:hAnsi="標楷體"/>
          <w:bCs/>
          <w:color w:val="000000"/>
          <w:sz w:val="28"/>
        </w:rPr>
        <w:t>經核准專案延期測驗之科目成績暫以60分採計，並據以</w:t>
      </w:r>
      <w:r w:rsidR="008B28FC" w:rsidRPr="00206589">
        <w:rPr>
          <w:rFonts w:ascii="標楷體" w:eastAsia="標楷體" w:hAnsi="標楷體" w:hint="eastAsia"/>
          <w:bCs/>
          <w:sz w:val="28"/>
        </w:rPr>
        <w:t>計算教育訓練總成績分配</w:t>
      </w:r>
      <w:r>
        <w:rPr>
          <w:rFonts w:ascii="標楷體" w:eastAsia="標楷體" w:hAnsi="標楷體"/>
          <w:bCs/>
          <w:color w:val="000000"/>
          <w:sz w:val="28"/>
        </w:rPr>
        <w:t>實務訓練。經核准專案延期測驗者應於實務訓練結束前返回警大完成測驗，通過測驗者，以60分核計</w:t>
      </w:r>
      <w:r w:rsidR="008B28FC" w:rsidRPr="00206589">
        <w:rPr>
          <w:rFonts w:ascii="標楷體" w:eastAsia="標楷體" w:hAnsi="標楷體" w:hint="eastAsia"/>
          <w:bCs/>
          <w:sz w:val="28"/>
        </w:rPr>
        <w:t>該科目成績</w:t>
      </w:r>
      <w:r>
        <w:rPr>
          <w:rFonts w:ascii="標楷體" w:eastAsia="標楷體" w:hAnsi="標楷體"/>
          <w:bCs/>
          <w:color w:val="000000"/>
          <w:sz w:val="28"/>
        </w:rPr>
        <w:t>，並由警大發給教育訓練合格結業證書；未達60分者，採計實際評定分數；實務訓練結束前未完成測驗者，該測驗成績以0分計算。</w:t>
      </w:r>
    </w:p>
    <w:p w:rsidR="00C07321" w:rsidRDefault="00032507" w:rsidP="002D33BD">
      <w:pPr>
        <w:overflowPunct w:val="0"/>
        <w:spacing w:line="520" w:lineRule="exact"/>
        <w:ind w:left="2140" w:hanging="700"/>
        <w:jc w:val="both"/>
        <w:rPr>
          <w:rFonts w:ascii="標楷體" w:eastAsia="標楷體" w:hAnsi="標楷體"/>
          <w:bCs/>
          <w:color w:val="0000FF"/>
          <w:sz w:val="28"/>
          <w:szCs w:val="28"/>
          <w:u w:val="single"/>
          <w:shd w:val="pct15" w:color="auto" w:fill="FFFFFF"/>
        </w:rPr>
      </w:pPr>
      <w:r>
        <w:rPr>
          <w:rFonts w:ascii="標楷體" w:eastAsia="標楷體" w:hAnsi="標楷體"/>
          <w:bCs/>
          <w:color w:val="000000"/>
          <w:sz w:val="28"/>
        </w:rPr>
        <w:t>（2）三等考試</w:t>
      </w:r>
      <w:r w:rsidR="00453428">
        <w:rPr>
          <w:rFonts w:ascii="標楷體" w:eastAsia="標楷體" w:hAnsi="標楷體" w:hint="eastAsia"/>
          <w:bCs/>
          <w:color w:val="000000"/>
          <w:sz w:val="28"/>
        </w:rPr>
        <w:t>(</w:t>
      </w:r>
      <w:r>
        <w:rPr>
          <w:rFonts w:ascii="標楷體" w:eastAsia="標楷體" w:hAnsi="標楷體"/>
          <w:bCs/>
          <w:color w:val="000000"/>
          <w:sz w:val="28"/>
        </w:rPr>
        <w:t>第4點第1款第3</w:t>
      </w:r>
      <w:r w:rsidR="00453428">
        <w:rPr>
          <w:rFonts w:ascii="標楷體" w:eastAsia="標楷體" w:hAnsi="標楷體"/>
          <w:bCs/>
          <w:color w:val="000000"/>
          <w:sz w:val="28"/>
        </w:rPr>
        <w:t>目人員</w:t>
      </w:r>
      <w:r w:rsidR="00453428">
        <w:rPr>
          <w:rFonts w:ascii="標楷體" w:eastAsia="標楷體" w:hAnsi="標楷體" w:hint="eastAsia"/>
          <w:bCs/>
          <w:color w:val="000000"/>
          <w:sz w:val="28"/>
        </w:rPr>
        <w:t>)</w:t>
      </w:r>
      <w:r w:rsidR="00453428">
        <w:rPr>
          <w:rFonts w:ascii="標楷體" w:eastAsia="標楷體" w:hAnsi="標楷體"/>
          <w:bCs/>
          <w:color w:val="000000"/>
          <w:sz w:val="28"/>
        </w:rPr>
        <w:t>、四等考試</w:t>
      </w:r>
      <w:r w:rsidR="00453428">
        <w:rPr>
          <w:rFonts w:ascii="標楷體" w:eastAsia="標楷體" w:hAnsi="標楷體" w:hint="eastAsia"/>
          <w:bCs/>
          <w:color w:val="000000"/>
          <w:sz w:val="28"/>
        </w:rPr>
        <w:t>(</w:t>
      </w:r>
      <w:r>
        <w:rPr>
          <w:rFonts w:ascii="標楷體" w:eastAsia="標楷體" w:hAnsi="標楷體"/>
          <w:bCs/>
          <w:color w:val="000000"/>
          <w:sz w:val="28"/>
        </w:rPr>
        <w:t>第4點第2款第2目人員</w:t>
      </w:r>
      <w:r w:rsidR="00453428">
        <w:rPr>
          <w:rFonts w:ascii="標楷體" w:eastAsia="標楷體" w:hAnsi="標楷體" w:hint="eastAsia"/>
          <w:bCs/>
          <w:color w:val="000000"/>
          <w:sz w:val="28"/>
        </w:rPr>
        <w:t>)</w:t>
      </w:r>
      <w:r>
        <w:rPr>
          <w:rFonts w:ascii="標楷體" w:eastAsia="標楷體" w:hAnsi="標楷體"/>
          <w:bCs/>
          <w:color w:val="000000"/>
          <w:sz w:val="28"/>
        </w:rPr>
        <w:t>：比照</w:t>
      </w:r>
      <w:r w:rsidRPr="00206589">
        <w:rPr>
          <w:rFonts w:ascii="標楷體" w:eastAsia="標楷體" w:hAnsi="標楷體"/>
          <w:sz w:val="28"/>
          <w:szCs w:val="28"/>
        </w:rPr>
        <w:t>109</w:t>
      </w:r>
      <w:r>
        <w:rPr>
          <w:rFonts w:ascii="標楷體" w:eastAsia="標楷體" w:hAnsi="標楷體"/>
          <w:bCs/>
          <w:color w:val="000000"/>
          <w:sz w:val="28"/>
        </w:rPr>
        <w:t>年一般警察特考</w:t>
      </w:r>
      <w:r>
        <w:rPr>
          <w:rFonts w:ascii="標楷體" w:eastAsia="標楷體" w:hAnsi="標楷體"/>
          <w:bCs/>
          <w:sz w:val="28"/>
        </w:rPr>
        <w:t>錄取人員</w:t>
      </w:r>
      <w:r>
        <w:rPr>
          <w:rFonts w:ascii="標楷體" w:eastAsia="標楷體" w:hAnsi="標楷體"/>
          <w:bCs/>
          <w:color w:val="000000"/>
          <w:sz w:val="28"/>
        </w:rPr>
        <w:t>訓練計畫第19點第1款第4目規定辦理。</w:t>
      </w:r>
    </w:p>
    <w:p w:rsidR="00441116" w:rsidRPr="00117A53" w:rsidRDefault="00032507" w:rsidP="002D33BD">
      <w:pPr>
        <w:overflowPunct w:val="0"/>
        <w:spacing w:line="520" w:lineRule="exact"/>
        <w:ind w:left="1321" w:hanging="839"/>
        <w:jc w:val="both"/>
        <w:rPr>
          <w:rFonts w:ascii="標楷體" w:eastAsia="標楷體" w:hAnsi="標楷體"/>
          <w:color w:val="000000"/>
          <w:sz w:val="28"/>
          <w:szCs w:val="28"/>
        </w:rPr>
      </w:pPr>
      <w:r>
        <w:rPr>
          <w:rFonts w:ascii="標楷體" w:eastAsia="標楷體" w:hAnsi="標楷體"/>
          <w:color w:val="000000"/>
          <w:sz w:val="28"/>
          <w:szCs w:val="28"/>
        </w:rPr>
        <w:t>（二）實務訓練：</w:t>
      </w:r>
      <w:r w:rsidR="007E095A" w:rsidRPr="00206589">
        <w:rPr>
          <w:rFonts w:ascii="標楷體" w:eastAsia="標楷體" w:hAnsi="標楷體" w:hint="eastAsia"/>
          <w:sz w:val="28"/>
          <w:szCs w:val="28"/>
        </w:rPr>
        <w:t>受訓人員</w:t>
      </w:r>
      <w:r w:rsidR="00EF5D82" w:rsidRPr="00206589">
        <w:rPr>
          <w:rFonts w:ascii="標楷體" w:eastAsia="標楷體" w:hAnsi="標楷體" w:hint="eastAsia"/>
          <w:sz w:val="28"/>
          <w:szCs w:val="28"/>
        </w:rPr>
        <w:t>成績</w:t>
      </w:r>
      <w:r w:rsidRPr="00206589">
        <w:rPr>
          <w:rFonts w:ascii="標楷體" w:eastAsia="標楷體" w:hAnsi="標楷體"/>
          <w:sz w:val="28"/>
          <w:szCs w:val="28"/>
        </w:rPr>
        <w:t>依訓練辦法第36條第2項、第37條</w:t>
      </w:r>
      <w:r w:rsidRPr="00206589">
        <w:rPr>
          <w:rFonts w:ascii="標楷體" w:eastAsia="標楷體" w:hAnsi="標楷體"/>
          <w:kern w:val="0"/>
          <w:sz w:val="28"/>
          <w:szCs w:val="28"/>
        </w:rPr>
        <w:t>、</w:t>
      </w:r>
      <w:r w:rsidR="00931E5C" w:rsidRPr="00206589">
        <w:rPr>
          <w:rFonts w:ascii="標楷體" w:eastAsia="標楷體" w:hAnsi="標楷體" w:hint="eastAsia"/>
          <w:kern w:val="0"/>
          <w:sz w:val="28"/>
          <w:szCs w:val="28"/>
        </w:rPr>
        <w:t>第39條、</w:t>
      </w:r>
      <w:r>
        <w:rPr>
          <w:rFonts w:ascii="標楷體" w:eastAsia="標楷體" w:hAnsi="標楷體"/>
          <w:color w:val="000000"/>
          <w:kern w:val="0"/>
          <w:sz w:val="28"/>
          <w:szCs w:val="28"/>
        </w:rPr>
        <w:t>第42條之1</w:t>
      </w:r>
      <w:r>
        <w:rPr>
          <w:rFonts w:ascii="標楷體" w:eastAsia="標楷體" w:hAnsi="標楷體"/>
          <w:color w:val="000000"/>
          <w:sz w:val="28"/>
          <w:szCs w:val="28"/>
        </w:rPr>
        <w:t>及「公務人員考試錄取人員訓練成績考核要點」規定辦理。</w:t>
      </w:r>
      <w:r>
        <w:rPr>
          <w:rFonts w:ascii="標楷體" w:eastAsia="標楷體" w:hAnsi="標楷體"/>
          <w:bCs/>
          <w:color w:val="000000"/>
          <w:sz w:val="28"/>
        </w:rPr>
        <w:t>成績計算以100分為滿分，60分為及格。考核項目及所占百分比如下</w:t>
      </w:r>
      <w:r w:rsidR="00F04B88">
        <w:rPr>
          <w:rFonts w:ascii="標楷體" w:eastAsia="標楷體" w:hAnsi="標楷體" w:hint="eastAsia"/>
          <w:bCs/>
          <w:color w:val="000000"/>
          <w:sz w:val="28"/>
        </w:rPr>
        <w:t>(</w:t>
      </w:r>
      <w:r>
        <w:rPr>
          <w:rFonts w:ascii="標楷體" w:eastAsia="標楷體" w:hAnsi="標楷體"/>
          <w:color w:val="000000"/>
          <w:sz w:val="28"/>
        </w:rPr>
        <w:t>實務訓練成績考核表如附件</w:t>
      </w:r>
      <w:r w:rsidR="00834385" w:rsidRPr="00206589">
        <w:rPr>
          <w:rFonts w:ascii="標楷體" w:eastAsia="標楷體" w:hAnsi="標楷體" w:hint="eastAsia"/>
          <w:sz w:val="28"/>
        </w:rPr>
        <w:t>10</w:t>
      </w:r>
      <w:r w:rsidRPr="00206589">
        <w:rPr>
          <w:rFonts w:ascii="標楷體" w:eastAsia="標楷體" w:hAnsi="標楷體"/>
          <w:bCs/>
          <w:sz w:val="28"/>
        </w:rPr>
        <w:t>）</w:t>
      </w:r>
      <w:r>
        <w:rPr>
          <w:rFonts w:ascii="標楷體" w:eastAsia="標楷體" w:hAnsi="標楷體"/>
          <w:bCs/>
          <w:color w:val="000000"/>
          <w:sz w:val="28"/>
        </w:rPr>
        <w:t>：</w:t>
      </w:r>
    </w:p>
    <w:p w:rsidR="00441116" w:rsidRPr="00E171AC" w:rsidRDefault="00117A53" w:rsidP="002D33BD">
      <w:pPr>
        <w:overflowPunct w:val="0"/>
        <w:spacing w:line="520" w:lineRule="exact"/>
        <w:ind w:left="1480" w:hanging="278"/>
        <w:jc w:val="both"/>
        <w:rPr>
          <w:rFonts w:ascii="標楷體" w:eastAsia="標楷體" w:hAnsi="標楷體"/>
          <w:bCs/>
          <w:color w:val="FF0000"/>
          <w:sz w:val="28"/>
        </w:rPr>
      </w:pPr>
      <w:r w:rsidRPr="00117A53">
        <w:rPr>
          <w:rFonts w:ascii="標楷體" w:eastAsia="標楷體" w:hAnsi="標楷體" w:hint="eastAsia"/>
          <w:sz w:val="28"/>
          <w:szCs w:val="28"/>
        </w:rPr>
        <w:t>1.</w:t>
      </w:r>
      <w:r w:rsidR="00032507" w:rsidRPr="007F0942">
        <w:rPr>
          <w:rFonts w:ascii="標楷體" w:eastAsia="標楷體" w:hAnsi="標楷體"/>
          <w:bCs/>
          <w:sz w:val="28"/>
        </w:rPr>
        <w:t>本質特性：占45%。</w:t>
      </w:r>
    </w:p>
    <w:p w:rsidR="00441116" w:rsidRPr="007F0942" w:rsidRDefault="00117A53" w:rsidP="002D33BD">
      <w:pPr>
        <w:overflowPunct w:val="0"/>
        <w:spacing w:line="520" w:lineRule="exact"/>
        <w:ind w:left="2137" w:hanging="697"/>
        <w:jc w:val="both"/>
      </w:pPr>
      <w:r>
        <w:rPr>
          <w:rFonts w:ascii="標楷體" w:eastAsia="標楷體" w:hAnsi="標楷體"/>
          <w:bCs/>
          <w:color w:val="000000"/>
          <w:sz w:val="28"/>
        </w:rPr>
        <w:t>（</w:t>
      </w:r>
      <w:r>
        <w:rPr>
          <w:rFonts w:ascii="標楷體" w:eastAsia="標楷體" w:hAnsi="標楷體" w:hint="eastAsia"/>
          <w:bCs/>
          <w:color w:val="000000"/>
          <w:sz w:val="28"/>
        </w:rPr>
        <w:t>1</w:t>
      </w:r>
      <w:r>
        <w:rPr>
          <w:rFonts w:ascii="標楷體" w:eastAsia="標楷體" w:hAnsi="標楷體"/>
          <w:bCs/>
          <w:color w:val="000000"/>
          <w:sz w:val="28"/>
        </w:rPr>
        <w:t>）</w:t>
      </w:r>
      <w:r w:rsidR="00032507" w:rsidRPr="007F0942">
        <w:rPr>
          <w:rFonts w:ascii="標楷體" w:eastAsia="標楷體" w:hAnsi="標楷體"/>
          <w:bCs/>
          <w:sz w:val="28"/>
        </w:rPr>
        <w:t>品德：</w:t>
      </w:r>
      <w:r w:rsidR="00032507" w:rsidRPr="007F0942">
        <w:rPr>
          <w:rFonts w:ascii="標楷體" w:eastAsia="標楷體" w:hAnsi="標楷體"/>
          <w:kern w:val="0"/>
          <w:sz w:val="28"/>
          <w:szCs w:val="28"/>
        </w:rPr>
        <w:t>包括廉正、忠誠、負責、涵養、榮譽及團隊精神等，</w:t>
      </w:r>
      <w:r w:rsidR="00032507" w:rsidRPr="007F0942">
        <w:rPr>
          <w:rFonts w:ascii="標楷體" w:eastAsia="標楷體" w:hAnsi="標楷體"/>
          <w:bCs/>
          <w:kern w:val="0"/>
          <w:sz w:val="28"/>
        </w:rPr>
        <w:t>占20%</w:t>
      </w:r>
      <w:r w:rsidR="00032507" w:rsidRPr="007F0942">
        <w:rPr>
          <w:rFonts w:ascii="標楷體" w:eastAsia="標楷體" w:hAnsi="標楷體"/>
          <w:kern w:val="0"/>
          <w:sz w:val="28"/>
          <w:szCs w:val="28"/>
        </w:rPr>
        <w:t>。</w:t>
      </w:r>
    </w:p>
    <w:p w:rsidR="00441116" w:rsidRPr="007F0942" w:rsidRDefault="00117A53" w:rsidP="002D33BD">
      <w:pPr>
        <w:overflowPunct w:val="0"/>
        <w:spacing w:line="520" w:lineRule="exact"/>
        <w:ind w:left="2137" w:hanging="697"/>
        <w:jc w:val="both"/>
      </w:pPr>
      <w:r>
        <w:rPr>
          <w:rFonts w:ascii="標楷體" w:eastAsia="標楷體" w:hAnsi="標楷體"/>
          <w:bCs/>
          <w:color w:val="000000"/>
          <w:sz w:val="28"/>
        </w:rPr>
        <w:t>（</w:t>
      </w:r>
      <w:r>
        <w:rPr>
          <w:rFonts w:ascii="標楷體" w:eastAsia="標楷體" w:hAnsi="標楷體" w:hint="eastAsia"/>
          <w:bCs/>
          <w:color w:val="000000"/>
          <w:sz w:val="28"/>
        </w:rPr>
        <w:t>2</w:t>
      </w:r>
      <w:r>
        <w:rPr>
          <w:rFonts w:ascii="標楷體" w:eastAsia="標楷體" w:hAnsi="標楷體"/>
          <w:bCs/>
          <w:color w:val="000000"/>
          <w:sz w:val="28"/>
        </w:rPr>
        <w:t>）</w:t>
      </w:r>
      <w:r w:rsidR="00032507" w:rsidRPr="007F0942">
        <w:rPr>
          <w:rFonts w:ascii="標楷體" w:eastAsia="標楷體" w:hAnsi="標楷體"/>
          <w:bCs/>
          <w:sz w:val="28"/>
        </w:rPr>
        <w:t>才能：</w:t>
      </w:r>
      <w:r w:rsidR="00032507" w:rsidRPr="007F0942">
        <w:rPr>
          <w:rFonts w:ascii="標楷體" w:eastAsia="標楷體" w:hAnsi="標楷體"/>
          <w:spacing w:val="-10"/>
          <w:sz w:val="28"/>
          <w:szCs w:val="28"/>
        </w:rPr>
        <w:t>包括表達、學識、反應、創意、判斷、思維</w:t>
      </w:r>
      <w:r w:rsidR="00032507" w:rsidRPr="007F0942">
        <w:rPr>
          <w:rFonts w:ascii="標楷體" w:eastAsia="標楷體" w:hAnsi="標楷體"/>
          <w:kern w:val="0"/>
          <w:sz w:val="28"/>
          <w:szCs w:val="28"/>
        </w:rPr>
        <w:t>及</w:t>
      </w:r>
      <w:r w:rsidR="00032507" w:rsidRPr="007F0942">
        <w:rPr>
          <w:rFonts w:ascii="標楷體" w:eastAsia="標楷體" w:hAnsi="標楷體"/>
          <w:spacing w:val="-10"/>
          <w:sz w:val="28"/>
          <w:szCs w:val="28"/>
        </w:rPr>
        <w:t>見解等</w:t>
      </w:r>
      <w:r w:rsidR="00032507" w:rsidRPr="007F0942">
        <w:rPr>
          <w:rFonts w:ascii="標楷體" w:eastAsia="標楷體" w:hAnsi="標楷體"/>
          <w:bCs/>
          <w:sz w:val="28"/>
          <w:szCs w:val="28"/>
        </w:rPr>
        <w:t>，</w:t>
      </w:r>
      <w:r w:rsidR="00032507" w:rsidRPr="007F0942">
        <w:rPr>
          <w:rFonts w:ascii="標楷體" w:eastAsia="標楷體" w:hAnsi="標楷體"/>
          <w:bCs/>
          <w:sz w:val="28"/>
        </w:rPr>
        <w:t>占15%。</w:t>
      </w:r>
    </w:p>
    <w:p w:rsidR="00441116" w:rsidRPr="007F0942" w:rsidRDefault="00117A53" w:rsidP="002D33BD">
      <w:pPr>
        <w:overflowPunct w:val="0"/>
        <w:spacing w:line="520" w:lineRule="exact"/>
        <w:ind w:left="2137" w:hanging="697"/>
        <w:jc w:val="both"/>
      </w:pPr>
      <w:r>
        <w:rPr>
          <w:rFonts w:ascii="標楷體" w:eastAsia="標楷體" w:hAnsi="標楷體"/>
          <w:bCs/>
          <w:color w:val="000000"/>
          <w:sz w:val="28"/>
        </w:rPr>
        <w:t>（</w:t>
      </w:r>
      <w:r>
        <w:rPr>
          <w:rFonts w:ascii="標楷體" w:eastAsia="標楷體" w:hAnsi="標楷體" w:hint="eastAsia"/>
          <w:bCs/>
          <w:color w:val="000000"/>
          <w:sz w:val="28"/>
        </w:rPr>
        <w:t>3</w:t>
      </w:r>
      <w:r>
        <w:rPr>
          <w:rFonts w:ascii="標楷體" w:eastAsia="標楷體" w:hAnsi="標楷體"/>
          <w:bCs/>
          <w:color w:val="000000"/>
          <w:sz w:val="28"/>
        </w:rPr>
        <w:t>）</w:t>
      </w:r>
      <w:r w:rsidR="00032507" w:rsidRPr="007F0942">
        <w:rPr>
          <w:rFonts w:ascii="標楷體" w:eastAsia="標楷體" w:hAnsi="標楷體"/>
          <w:bCs/>
          <w:sz w:val="28"/>
        </w:rPr>
        <w:t>生活表現：</w:t>
      </w:r>
      <w:r w:rsidR="00032507" w:rsidRPr="007F0942">
        <w:rPr>
          <w:rFonts w:ascii="標楷體" w:eastAsia="標楷體" w:hAnsi="標楷體"/>
          <w:spacing w:val="-10"/>
          <w:sz w:val="28"/>
          <w:szCs w:val="28"/>
        </w:rPr>
        <w:t>包括規律、精神、整潔、儀表、談吐</w:t>
      </w:r>
      <w:r w:rsidR="00032507" w:rsidRPr="007F0942">
        <w:rPr>
          <w:rFonts w:ascii="標楷體" w:eastAsia="標楷體" w:hAnsi="標楷體"/>
          <w:kern w:val="0"/>
          <w:sz w:val="28"/>
          <w:szCs w:val="28"/>
        </w:rPr>
        <w:t>及</w:t>
      </w:r>
      <w:r w:rsidR="00032507" w:rsidRPr="007F0942">
        <w:rPr>
          <w:rFonts w:ascii="標楷體" w:eastAsia="標楷體" w:hAnsi="標楷體"/>
          <w:spacing w:val="-10"/>
          <w:sz w:val="28"/>
          <w:szCs w:val="28"/>
        </w:rPr>
        <w:t>關懷待人等，占</w:t>
      </w:r>
      <w:r w:rsidR="00032507" w:rsidRPr="007F0942">
        <w:rPr>
          <w:rFonts w:ascii="標楷體" w:eastAsia="標楷體" w:hAnsi="標楷體"/>
          <w:bCs/>
          <w:sz w:val="28"/>
        </w:rPr>
        <w:t>10%。</w:t>
      </w:r>
    </w:p>
    <w:p w:rsidR="00441116" w:rsidRPr="007F0942" w:rsidRDefault="00117A53" w:rsidP="002D33BD">
      <w:pPr>
        <w:overflowPunct w:val="0"/>
        <w:spacing w:line="520" w:lineRule="exact"/>
        <w:ind w:left="1480" w:hanging="278"/>
        <w:jc w:val="both"/>
        <w:rPr>
          <w:rFonts w:ascii="標楷體" w:eastAsia="標楷體" w:hAnsi="標楷體"/>
          <w:bCs/>
          <w:sz w:val="28"/>
        </w:rPr>
      </w:pPr>
      <w:r w:rsidRPr="00117A53">
        <w:rPr>
          <w:rFonts w:ascii="標楷體" w:eastAsia="標楷體" w:hAnsi="標楷體" w:hint="eastAsia"/>
          <w:sz w:val="28"/>
          <w:szCs w:val="28"/>
        </w:rPr>
        <w:t>2.</w:t>
      </w:r>
      <w:r w:rsidR="00032507" w:rsidRPr="007F0942">
        <w:rPr>
          <w:rFonts w:ascii="標楷體" w:eastAsia="標楷體" w:hAnsi="標楷體"/>
          <w:bCs/>
          <w:sz w:val="28"/>
        </w:rPr>
        <w:t>服務成績：占55%。</w:t>
      </w:r>
    </w:p>
    <w:p w:rsidR="00441116" w:rsidRPr="007F0942" w:rsidRDefault="00117A53" w:rsidP="002D33BD">
      <w:pPr>
        <w:overflowPunct w:val="0"/>
        <w:spacing w:line="520" w:lineRule="exact"/>
        <w:ind w:left="2137" w:hanging="697"/>
        <w:jc w:val="both"/>
      </w:pPr>
      <w:r>
        <w:rPr>
          <w:rFonts w:ascii="標楷體" w:eastAsia="標楷體" w:hAnsi="標楷體"/>
          <w:bCs/>
          <w:color w:val="000000"/>
          <w:sz w:val="28"/>
        </w:rPr>
        <w:t>（</w:t>
      </w:r>
      <w:r>
        <w:rPr>
          <w:rFonts w:ascii="標楷體" w:eastAsia="標楷體" w:hAnsi="標楷體" w:hint="eastAsia"/>
          <w:bCs/>
          <w:color w:val="000000"/>
          <w:sz w:val="28"/>
        </w:rPr>
        <w:t>1</w:t>
      </w:r>
      <w:r>
        <w:rPr>
          <w:rFonts w:ascii="標楷體" w:eastAsia="標楷體" w:hAnsi="標楷體"/>
          <w:bCs/>
          <w:color w:val="000000"/>
          <w:sz w:val="28"/>
        </w:rPr>
        <w:t>）</w:t>
      </w:r>
      <w:r w:rsidR="00032507" w:rsidRPr="007F0942">
        <w:rPr>
          <w:rFonts w:ascii="標楷體" w:eastAsia="標楷體" w:hAnsi="標楷體"/>
          <w:bCs/>
          <w:sz w:val="28"/>
        </w:rPr>
        <w:t>學習態度：</w:t>
      </w:r>
      <w:r w:rsidR="00032507" w:rsidRPr="007F0942">
        <w:rPr>
          <w:rFonts w:ascii="標楷體" w:eastAsia="標楷體" w:hAnsi="標楷體"/>
          <w:sz w:val="28"/>
          <w:szCs w:val="24"/>
        </w:rPr>
        <w:t>包括主動、積極、正面、和諧及互助等</w:t>
      </w:r>
      <w:r w:rsidR="00032507" w:rsidRPr="007F0942">
        <w:rPr>
          <w:rFonts w:ascii="標楷體" w:eastAsia="標楷體" w:hAnsi="標楷體"/>
          <w:spacing w:val="-10"/>
          <w:sz w:val="28"/>
          <w:szCs w:val="28"/>
        </w:rPr>
        <w:t>，</w:t>
      </w:r>
      <w:r w:rsidR="00032507" w:rsidRPr="007F0942">
        <w:rPr>
          <w:rFonts w:ascii="標楷體" w:eastAsia="標楷體" w:hAnsi="標楷體"/>
          <w:bCs/>
          <w:sz w:val="28"/>
        </w:rPr>
        <w:t>占30%。</w:t>
      </w:r>
    </w:p>
    <w:p w:rsidR="00441116" w:rsidRDefault="00117A53" w:rsidP="002D33BD">
      <w:pPr>
        <w:overflowPunct w:val="0"/>
        <w:spacing w:line="520" w:lineRule="exact"/>
        <w:ind w:left="2137" w:hanging="697"/>
        <w:jc w:val="both"/>
        <w:rPr>
          <w:rFonts w:ascii="標楷體" w:eastAsia="標楷體" w:hAnsi="標楷體"/>
          <w:bCs/>
          <w:sz w:val="28"/>
        </w:rPr>
      </w:pPr>
      <w:r>
        <w:rPr>
          <w:rFonts w:ascii="標楷體" w:eastAsia="標楷體" w:hAnsi="標楷體"/>
          <w:bCs/>
          <w:color w:val="000000"/>
          <w:sz w:val="28"/>
        </w:rPr>
        <w:t>（</w:t>
      </w:r>
      <w:r>
        <w:rPr>
          <w:rFonts w:ascii="標楷體" w:eastAsia="標楷體" w:hAnsi="標楷體" w:hint="eastAsia"/>
          <w:bCs/>
          <w:color w:val="000000"/>
          <w:sz w:val="28"/>
        </w:rPr>
        <w:t>2</w:t>
      </w:r>
      <w:r>
        <w:rPr>
          <w:rFonts w:ascii="標楷體" w:eastAsia="標楷體" w:hAnsi="標楷體"/>
          <w:bCs/>
          <w:color w:val="000000"/>
          <w:sz w:val="28"/>
        </w:rPr>
        <w:t>）</w:t>
      </w:r>
      <w:r w:rsidR="00032507" w:rsidRPr="007F0942">
        <w:rPr>
          <w:rFonts w:ascii="標楷體" w:eastAsia="標楷體" w:hAnsi="標楷體"/>
          <w:bCs/>
          <w:sz w:val="28"/>
        </w:rPr>
        <w:t>工作績效：</w:t>
      </w:r>
      <w:r w:rsidR="00032507" w:rsidRPr="007F0942">
        <w:rPr>
          <w:rFonts w:ascii="標楷體" w:eastAsia="標楷體" w:hAnsi="標楷體"/>
          <w:sz w:val="28"/>
          <w:szCs w:val="24"/>
        </w:rPr>
        <w:t>包括專業、效能及品質等</w:t>
      </w:r>
      <w:r w:rsidR="00032507" w:rsidRPr="007F0942">
        <w:rPr>
          <w:rFonts w:ascii="標楷體" w:eastAsia="標楷體" w:hAnsi="標楷體"/>
          <w:spacing w:val="-10"/>
          <w:sz w:val="28"/>
          <w:szCs w:val="28"/>
        </w:rPr>
        <w:t>，</w:t>
      </w:r>
      <w:r w:rsidR="00032507" w:rsidRPr="007F0942">
        <w:rPr>
          <w:rFonts w:ascii="標楷體" w:eastAsia="標楷體" w:hAnsi="標楷體"/>
          <w:bCs/>
          <w:sz w:val="28"/>
        </w:rPr>
        <w:t>占25%。</w:t>
      </w:r>
    </w:p>
    <w:p w:rsidR="00441116" w:rsidRPr="007F2082" w:rsidRDefault="00032507" w:rsidP="007F2082">
      <w:pPr>
        <w:overflowPunct w:val="0"/>
        <w:spacing w:line="520" w:lineRule="exact"/>
        <w:ind w:left="1321" w:hanging="839"/>
        <w:jc w:val="both"/>
        <w:rPr>
          <w:rFonts w:ascii="標楷體" w:eastAsia="標楷體" w:hAnsi="標楷體"/>
          <w:bCs/>
          <w:strike/>
          <w:color w:val="FF0000"/>
          <w:sz w:val="28"/>
        </w:rPr>
      </w:pPr>
      <w:r w:rsidRPr="007F744B">
        <w:rPr>
          <w:rFonts w:ascii="標楷體" w:eastAsia="標楷體" w:hAnsi="標楷體"/>
          <w:bCs/>
          <w:sz w:val="28"/>
        </w:rPr>
        <w:t>（三）</w:t>
      </w:r>
      <w:r w:rsidR="007F2082" w:rsidRPr="005C43AF">
        <w:rPr>
          <w:rFonts w:ascii="標楷體" w:eastAsia="標楷體" w:hAnsi="標楷體"/>
          <w:bCs/>
          <w:sz w:val="28"/>
        </w:rPr>
        <w:t>受訓人員</w:t>
      </w:r>
      <w:r w:rsidR="007F2082" w:rsidRPr="005C43AF">
        <w:rPr>
          <w:rFonts w:ascii="標楷體" w:eastAsia="標楷體" w:hAnsi="標楷體" w:hint="eastAsia"/>
          <w:bCs/>
          <w:sz w:val="28"/>
        </w:rPr>
        <w:t>如有本計畫第20點第1款第2目及第11目規定之成績不及格情形者</w:t>
      </w:r>
      <w:r w:rsidR="007F2082" w:rsidRPr="005C43AF">
        <w:rPr>
          <w:rFonts w:ascii="標楷體" w:eastAsia="標楷體" w:hAnsi="標楷體"/>
          <w:bCs/>
          <w:sz w:val="28"/>
        </w:rPr>
        <w:t>，訓練機關、學校</w:t>
      </w:r>
      <w:r w:rsidR="007F2082" w:rsidRPr="005C43AF">
        <w:rPr>
          <w:rFonts w:ascii="標楷體" w:eastAsia="標楷體" w:hAnsi="標楷體" w:hint="eastAsia"/>
          <w:bCs/>
          <w:sz w:val="28"/>
        </w:rPr>
        <w:t>應於成績評定後，</w:t>
      </w:r>
      <w:r w:rsidR="007F2082" w:rsidRPr="005C43AF">
        <w:rPr>
          <w:rFonts w:ascii="標楷體" w:eastAsia="標楷體" w:hAnsi="標楷體"/>
          <w:bCs/>
          <w:sz w:val="28"/>
        </w:rPr>
        <w:t>報</w:t>
      </w:r>
      <w:r w:rsidR="007F2082" w:rsidRPr="005C43AF">
        <w:rPr>
          <w:rFonts w:ascii="標楷體" w:eastAsia="標楷體" w:hAnsi="標楷體" w:hint="eastAsia"/>
          <w:bCs/>
          <w:sz w:val="28"/>
        </w:rPr>
        <w:t>請</w:t>
      </w:r>
      <w:r w:rsidR="007F2082" w:rsidRPr="005C43AF">
        <w:rPr>
          <w:rFonts w:ascii="標楷體" w:eastAsia="標楷體" w:hAnsi="標楷體"/>
          <w:bCs/>
          <w:sz w:val="28"/>
        </w:rPr>
        <w:t>內政部</w:t>
      </w:r>
      <w:r w:rsidR="007F2082" w:rsidRPr="005C43AF">
        <w:rPr>
          <w:rFonts w:ascii="標楷體" w:eastAsia="標楷體" w:hAnsi="標楷體" w:hint="eastAsia"/>
          <w:bCs/>
          <w:sz w:val="28"/>
        </w:rPr>
        <w:t>(</w:t>
      </w:r>
      <w:r w:rsidR="007F2082" w:rsidRPr="005C43AF">
        <w:rPr>
          <w:rFonts w:ascii="標楷體" w:eastAsia="標楷體" w:hAnsi="標楷體"/>
          <w:bCs/>
          <w:sz w:val="28"/>
        </w:rPr>
        <w:t>警政署</w:t>
      </w:r>
      <w:r w:rsidR="007F2082" w:rsidRPr="005C43AF">
        <w:rPr>
          <w:rFonts w:ascii="標楷體" w:eastAsia="標楷體" w:hAnsi="標楷體" w:hint="eastAsia"/>
          <w:bCs/>
          <w:sz w:val="28"/>
        </w:rPr>
        <w:t>)函送</w:t>
      </w:r>
      <w:r w:rsidR="007F2082" w:rsidRPr="005C43AF">
        <w:rPr>
          <w:rFonts w:ascii="標楷體" w:eastAsia="標楷體" w:hAnsi="標楷體"/>
          <w:bCs/>
          <w:sz w:val="28"/>
        </w:rPr>
        <w:t>保訓會</w:t>
      </w:r>
      <w:r w:rsidR="007F2082" w:rsidRPr="005C43AF">
        <w:rPr>
          <w:rFonts w:ascii="標楷體" w:eastAsia="標楷體" w:hAnsi="標楷體" w:hint="eastAsia"/>
          <w:bCs/>
          <w:sz w:val="28"/>
        </w:rPr>
        <w:t>，依訓練辦法第40條之1至第42條之1及第44條規定</w:t>
      </w:r>
      <w:r w:rsidR="007F2082" w:rsidRPr="005C43AF">
        <w:rPr>
          <w:rFonts w:ascii="標楷體" w:eastAsia="標楷體" w:hAnsi="標楷體"/>
          <w:bCs/>
          <w:sz w:val="28"/>
        </w:rPr>
        <w:t>辦理。</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二十、廢止受訓資格</w:t>
      </w:r>
    </w:p>
    <w:p w:rsidR="00441116" w:rsidRDefault="00032507" w:rsidP="002D33BD">
      <w:pPr>
        <w:overflowPunct w:val="0"/>
        <w:spacing w:line="520" w:lineRule="exact"/>
        <w:ind w:left="1320" w:hanging="840"/>
        <w:jc w:val="both"/>
      </w:pPr>
      <w:r>
        <w:rPr>
          <w:rFonts w:ascii="標楷體" w:eastAsia="標楷體" w:hAnsi="標楷體"/>
          <w:bCs/>
          <w:color w:val="000000"/>
          <w:sz w:val="28"/>
        </w:rPr>
        <w:t>（一）受訓人員有下列情形之一者，由訓練機關</w:t>
      </w:r>
      <w:r>
        <w:rPr>
          <w:rFonts w:ascii="標楷體" w:eastAsia="標楷體" w:hAnsi="標楷體"/>
          <w:color w:val="000000"/>
          <w:sz w:val="28"/>
          <w:szCs w:val="32"/>
        </w:rPr>
        <w:t>、</w:t>
      </w:r>
      <w:r>
        <w:rPr>
          <w:rFonts w:ascii="標楷體" w:eastAsia="標楷體" w:hAnsi="標楷體"/>
          <w:bCs/>
          <w:color w:val="000000"/>
          <w:sz w:val="28"/>
        </w:rPr>
        <w:t>學校報</w:t>
      </w:r>
      <w:r w:rsidR="00EC2E6D" w:rsidRPr="00E71837">
        <w:rPr>
          <w:rFonts w:ascii="標楷體" w:eastAsia="標楷體" w:hAnsi="標楷體" w:hint="eastAsia"/>
          <w:bCs/>
          <w:sz w:val="28"/>
        </w:rPr>
        <w:t>請</w:t>
      </w:r>
      <w:r>
        <w:rPr>
          <w:rFonts w:ascii="標楷體" w:eastAsia="標楷體" w:hAnsi="標楷體"/>
          <w:bCs/>
          <w:color w:val="000000"/>
          <w:sz w:val="28"/>
        </w:rPr>
        <w:t>內政</w:t>
      </w:r>
      <w:r w:rsidR="00EC2E6D">
        <w:rPr>
          <w:rFonts w:ascii="標楷體" w:eastAsia="標楷體" w:hAnsi="標楷體" w:hint="eastAsia"/>
          <w:bCs/>
          <w:color w:val="000000"/>
          <w:sz w:val="28"/>
        </w:rPr>
        <w:t>(</w:t>
      </w:r>
      <w:r w:rsidR="00EC2E6D">
        <w:rPr>
          <w:rFonts w:ascii="標楷體" w:eastAsia="標楷體" w:hAnsi="標楷體"/>
          <w:bCs/>
          <w:color w:val="000000"/>
          <w:sz w:val="28"/>
        </w:rPr>
        <w:t>警政署</w:t>
      </w:r>
      <w:r w:rsidR="00EC2E6D">
        <w:rPr>
          <w:rFonts w:ascii="標楷體" w:eastAsia="標楷體" w:hAnsi="標楷體" w:hint="eastAsia"/>
          <w:bCs/>
          <w:color w:val="000000"/>
          <w:sz w:val="28"/>
        </w:rPr>
        <w:t>)</w:t>
      </w:r>
      <w:r w:rsidR="00EC2E6D" w:rsidRPr="00E71837">
        <w:rPr>
          <w:rFonts w:ascii="標楷體" w:eastAsia="標楷體" w:hAnsi="標楷體" w:hint="eastAsia"/>
          <w:bCs/>
          <w:sz w:val="28"/>
        </w:rPr>
        <w:t>函送</w:t>
      </w:r>
      <w:r>
        <w:rPr>
          <w:rFonts w:ascii="標楷體" w:eastAsia="標楷體" w:hAnsi="標楷體"/>
          <w:bCs/>
          <w:color w:val="000000"/>
          <w:sz w:val="28"/>
        </w:rPr>
        <w:t>保訓會廢止受訓資格：</w:t>
      </w:r>
    </w:p>
    <w:p w:rsidR="00441116" w:rsidRDefault="00032507" w:rsidP="002D33BD">
      <w:pPr>
        <w:overflowPunct w:val="0"/>
        <w:spacing w:line="520" w:lineRule="exact"/>
        <w:ind w:left="1480" w:hanging="280"/>
        <w:jc w:val="both"/>
        <w:rPr>
          <w:rFonts w:ascii="標楷體" w:eastAsia="標楷體" w:hAnsi="標楷體"/>
          <w:bCs/>
          <w:color w:val="000000"/>
          <w:sz w:val="28"/>
        </w:rPr>
      </w:pPr>
      <w:r>
        <w:rPr>
          <w:rFonts w:ascii="標楷體" w:eastAsia="標楷體" w:hAnsi="標楷體"/>
          <w:bCs/>
          <w:color w:val="000000"/>
          <w:sz w:val="28"/>
        </w:rPr>
        <w:t>1.自願放棄受訓資格、未於規定之時間內報到接受訓練或於訓練期間中途離訓。</w:t>
      </w:r>
    </w:p>
    <w:p w:rsidR="00441116" w:rsidRDefault="00032507" w:rsidP="002D33BD">
      <w:pPr>
        <w:overflowPunct w:val="0"/>
        <w:spacing w:line="520" w:lineRule="exact"/>
        <w:ind w:left="1480" w:hanging="280"/>
        <w:jc w:val="both"/>
      </w:pPr>
      <w:r>
        <w:rPr>
          <w:rFonts w:ascii="標楷體" w:eastAsia="標楷體" w:hAnsi="標楷體"/>
          <w:bCs/>
          <w:color w:val="000000"/>
          <w:sz w:val="28"/>
        </w:rPr>
        <w:t>2.</w:t>
      </w:r>
      <w:r>
        <w:rPr>
          <w:rFonts w:ascii="標楷體" w:eastAsia="標楷體" w:hAnsi="標楷體"/>
          <w:color w:val="000000"/>
          <w:sz w:val="28"/>
          <w:szCs w:val="28"/>
        </w:rPr>
        <w:t>教育訓練各階段學科、警技、警訓、操行或實習成績任一項目依教育訓練成績考核相關規定評定為不及格</w:t>
      </w:r>
      <w:r>
        <w:rPr>
          <w:rFonts w:ascii="標楷體" w:eastAsia="標楷體" w:hAnsi="標楷體"/>
          <w:bCs/>
          <w:color w:val="000000"/>
          <w:sz w:val="28"/>
        </w:rPr>
        <w:t>。</w:t>
      </w:r>
    </w:p>
    <w:p w:rsidR="00441116" w:rsidRPr="00E71837" w:rsidRDefault="00032507" w:rsidP="002D33BD">
      <w:pPr>
        <w:overflowPunct w:val="0"/>
        <w:spacing w:line="520" w:lineRule="exact"/>
        <w:ind w:left="1480" w:hanging="280"/>
        <w:jc w:val="both"/>
      </w:pPr>
      <w:r>
        <w:rPr>
          <w:rFonts w:ascii="標楷體" w:eastAsia="標楷體" w:hAnsi="標楷體"/>
          <w:bCs/>
          <w:color w:val="000000"/>
          <w:sz w:val="28"/>
        </w:rPr>
        <w:t>3.</w:t>
      </w:r>
      <w:r>
        <w:rPr>
          <w:rFonts w:ascii="標楷體" w:eastAsia="標楷體" w:hAnsi="標楷體"/>
          <w:color w:val="000000"/>
          <w:sz w:val="28"/>
          <w:szCs w:val="28"/>
        </w:rPr>
        <w:t>教育訓練期間除因公假、喪假、分娩、流產、重大傷病或其他不可歸責事由外，每階段</w:t>
      </w:r>
      <w:r>
        <w:rPr>
          <w:rFonts w:ascii="標楷體" w:eastAsia="標楷體" w:hAnsi="標楷體"/>
          <w:bCs/>
          <w:color w:val="000000"/>
          <w:sz w:val="28"/>
          <w:szCs w:val="28"/>
        </w:rPr>
        <w:t>正課</w:t>
      </w:r>
      <w:r>
        <w:rPr>
          <w:rFonts w:ascii="標楷體" w:eastAsia="標楷體" w:hAnsi="標楷體"/>
          <w:color w:val="000000"/>
          <w:sz w:val="28"/>
          <w:szCs w:val="28"/>
        </w:rPr>
        <w:t>請假缺課時數超過</w:t>
      </w:r>
      <w:r w:rsidR="00461D91" w:rsidRPr="00E71837">
        <w:rPr>
          <w:rFonts w:ascii="標楷體" w:eastAsia="標楷體" w:hAnsi="標楷體" w:hint="eastAsia"/>
          <w:sz w:val="28"/>
          <w:szCs w:val="28"/>
        </w:rPr>
        <w:t>該階段</w:t>
      </w:r>
      <w:r w:rsidRPr="00E71837">
        <w:rPr>
          <w:rFonts w:ascii="標楷體" w:eastAsia="標楷體" w:hAnsi="標楷體"/>
          <w:sz w:val="28"/>
          <w:szCs w:val="28"/>
        </w:rPr>
        <w:t>課程時數18%，或請事假超過5日，事、病假合計超過10日</w:t>
      </w:r>
      <w:r w:rsidR="00EC2E6D" w:rsidRPr="00E71837">
        <w:rPr>
          <w:rFonts w:ascii="標楷體" w:eastAsia="標楷體" w:hAnsi="標楷體" w:hint="eastAsia"/>
          <w:sz w:val="28"/>
          <w:szCs w:val="28"/>
        </w:rPr>
        <w:t>(</w:t>
      </w:r>
      <w:r w:rsidRPr="00E71837">
        <w:rPr>
          <w:rFonts w:ascii="標楷體" w:eastAsia="標楷體" w:hAnsi="標楷體"/>
          <w:sz w:val="28"/>
          <w:szCs w:val="28"/>
        </w:rPr>
        <w:t>每日以24</w:t>
      </w:r>
      <w:r w:rsidR="00EC2E6D" w:rsidRPr="00E71837">
        <w:rPr>
          <w:rFonts w:ascii="標楷體" w:eastAsia="標楷體" w:hAnsi="標楷體"/>
          <w:sz w:val="28"/>
          <w:szCs w:val="28"/>
        </w:rPr>
        <w:t>小時計算</w:t>
      </w:r>
      <w:r w:rsidR="00EC2E6D" w:rsidRPr="00E71837">
        <w:rPr>
          <w:rFonts w:ascii="標楷體" w:eastAsia="標楷體" w:hAnsi="標楷體" w:hint="eastAsia"/>
          <w:sz w:val="28"/>
          <w:szCs w:val="28"/>
        </w:rPr>
        <w:t>)</w:t>
      </w:r>
      <w:r w:rsidRPr="00E71837">
        <w:rPr>
          <w:rFonts w:ascii="標楷體" w:eastAsia="標楷體" w:hAnsi="標楷體"/>
          <w:sz w:val="28"/>
          <w:szCs w:val="28"/>
        </w:rPr>
        <w:t>。</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sidRPr="00E71837">
        <w:rPr>
          <w:rFonts w:ascii="標楷體" w:eastAsia="標楷體" w:hAnsi="標楷體"/>
          <w:sz w:val="28"/>
          <w:szCs w:val="28"/>
        </w:rPr>
        <w:t>4.教育訓練期間每階段曠課時數累計達</w:t>
      </w:r>
      <w:r w:rsidR="00EC2E6D" w:rsidRPr="00E71837">
        <w:rPr>
          <w:rFonts w:ascii="標楷體" w:eastAsia="標楷體" w:hAnsi="標楷體" w:hint="eastAsia"/>
          <w:sz w:val="28"/>
          <w:szCs w:val="28"/>
        </w:rPr>
        <w:t>該階段</w:t>
      </w:r>
      <w:r>
        <w:rPr>
          <w:rFonts w:ascii="標楷體" w:eastAsia="標楷體" w:hAnsi="標楷體"/>
          <w:color w:val="000000"/>
          <w:sz w:val="28"/>
          <w:szCs w:val="28"/>
        </w:rPr>
        <w:t>課程時數2%，或實務訓練期間曠職累計達3日。</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5.教育訓練期間不假外出3日以上或逾假5日以上。</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6.教育訓練或實務訓練期滿獎懲相互抵銷後，累積達一大過。</w:t>
      </w:r>
    </w:p>
    <w:p w:rsidR="00441116" w:rsidRDefault="00032507" w:rsidP="002D33BD">
      <w:pPr>
        <w:overflowPunct w:val="0"/>
        <w:spacing w:line="520" w:lineRule="exact"/>
        <w:ind w:left="1480" w:hanging="280"/>
        <w:jc w:val="both"/>
      </w:pPr>
      <w:r>
        <w:rPr>
          <w:rFonts w:ascii="標楷體" w:eastAsia="標楷體" w:hAnsi="標楷體"/>
          <w:color w:val="000000"/>
          <w:sz w:val="28"/>
          <w:szCs w:val="28"/>
        </w:rPr>
        <w:t>7.訓練期間行為失當，有下列情形之一：</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（1）互毆或毆打他人，情節嚴重。</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（2）違反紀律，情節嚴重。</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（3）公然侮辱或脅迫師長，情節嚴重。</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（4）無故出入不正當場所，不聽勸止。</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（5）偽造、變造或假借證明文件。</w:t>
      </w:r>
    </w:p>
    <w:p w:rsidR="00441116" w:rsidRDefault="00032507" w:rsidP="002D33BD">
      <w:pPr>
        <w:overflowPunct w:val="0"/>
        <w:spacing w:line="520" w:lineRule="exact"/>
        <w:ind w:left="2140" w:hanging="700"/>
        <w:jc w:val="both"/>
      </w:pPr>
      <w:r>
        <w:rPr>
          <w:rFonts w:ascii="標楷體" w:eastAsia="標楷體" w:hAnsi="標楷體"/>
          <w:color w:val="000000"/>
          <w:sz w:val="28"/>
          <w:szCs w:val="28"/>
        </w:rPr>
        <w:t>（6）竊盜、</w:t>
      </w:r>
      <w:r>
        <w:rPr>
          <w:rFonts w:ascii="標楷體" w:eastAsia="標楷體" w:hAnsi="標楷體" w:cs="新細明體"/>
          <w:color w:val="000000"/>
          <w:sz w:val="28"/>
          <w:szCs w:val="28"/>
        </w:rPr>
        <w:t>賭博</w:t>
      </w:r>
      <w:r>
        <w:rPr>
          <w:rFonts w:ascii="標楷體" w:eastAsia="標楷體" w:hAnsi="標楷體"/>
          <w:color w:val="000000"/>
          <w:sz w:val="28"/>
          <w:szCs w:val="28"/>
        </w:rPr>
        <w:t>行為。</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（7）聚眾滋事，或以不當言論煽動學員，影響團隊秩序。</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（8）有重大不正當行為，足以玷辱警察榮譽。</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（9）施用或持有毒品。</w:t>
      </w:r>
    </w:p>
    <w:p w:rsidR="00441116" w:rsidRDefault="00032507" w:rsidP="00546BF7">
      <w:pPr>
        <w:overflowPunct w:val="0"/>
        <w:spacing w:line="520" w:lineRule="exact"/>
        <w:ind w:left="2319" w:hanging="879"/>
        <w:jc w:val="both"/>
      </w:pPr>
      <w:r>
        <w:rPr>
          <w:rFonts w:ascii="標楷體" w:eastAsia="標楷體" w:hAnsi="標楷體"/>
          <w:color w:val="000000"/>
          <w:sz w:val="28"/>
          <w:szCs w:val="28"/>
        </w:rPr>
        <w:t>（10）對他人進行性騒擾行為或違反性別平等相關法令規定，經性騷擾</w:t>
      </w:r>
      <w:r>
        <w:rPr>
          <w:rFonts w:ascii="標楷體" w:eastAsia="標楷體" w:hAnsi="標楷體"/>
          <w:sz w:val="28"/>
          <w:szCs w:val="28"/>
        </w:rPr>
        <w:t>申訴相關處理程序</w:t>
      </w:r>
      <w:r>
        <w:rPr>
          <w:rFonts w:ascii="標楷體" w:eastAsia="標楷體" w:hAnsi="標楷體"/>
          <w:color w:val="000000"/>
          <w:sz w:val="28"/>
          <w:szCs w:val="28"/>
        </w:rPr>
        <w:t>或性別平等委員會審議，情節嚴重。</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8.訓練期間有酒後駕車或酗酒情形之一：</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1）酒後駕車，經檢測吐氣所含酒精成分達每公升0.25毫克以上，或血液中酒精濃度達0.05%以上者，或酒後駕車肇事，依刑法第185條之3規定移送法辦者。或酒後駕車肇事致人重傷或死亡，經檢測吐氣所含酒精成分達每公升0.18毫克以上，或血液中酒精濃度達0.03%以上者。</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（2）酗酒滋事，破壞訓練單位安寧秩序，情節嚴重。</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9.訓練期間有不當使用武器情形之一：</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（1）故意丟棄或破壞武器。</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（2）遺失彈藥或槍械，情節嚴重。</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（3）擅用武器從事鬥毆或持械傷人。</w:t>
      </w:r>
    </w:p>
    <w:p w:rsidR="00441116" w:rsidRDefault="00032507" w:rsidP="002D33BD">
      <w:pPr>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（4）擅將使用之武器、彈藥、證件或其他重要公物借與他人，致生不良後果。</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10.教育訓練期間考試時有下列情形之一：</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（1）冒名頂替。</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（2）互換答案卷。</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（3）傳遞文件、暗號或參考資料；其接受者，亦同。</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（4）夾帶與考試科目有關之書籍文件或經發覺而湮滅。</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（5）在肢體、桌椅、文具或其他處所書寫與考試科目有關文字或符號。</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（6）以言語傳遞答案或其他方式暗示答案。</w:t>
      </w:r>
    </w:p>
    <w:p w:rsidR="00441116" w:rsidRDefault="00032507" w:rsidP="002D33BD">
      <w:pPr>
        <w:pStyle w:val="a9"/>
        <w:overflowPunct w:val="0"/>
        <w:spacing w:line="520" w:lineRule="exact"/>
        <w:ind w:left="2140" w:hanging="700"/>
        <w:jc w:val="both"/>
        <w:rPr>
          <w:rFonts w:ascii="標楷體" w:eastAsia="標楷體" w:hAnsi="標楷體"/>
          <w:color w:val="000000"/>
          <w:sz w:val="28"/>
          <w:szCs w:val="28"/>
        </w:rPr>
      </w:pPr>
      <w:r>
        <w:rPr>
          <w:rFonts w:ascii="標楷體" w:eastAsia="標楷體" w:hAnsi="標楷體"/>
          <w:color w:val="000000"/>
          <w:sz w:val="28"/>
          <w:szCs w:val="28"/>
        </w:rPr>
        <w:t>（7）以其他不正當方法發生舞弊情事，情節嚴重。</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11.實務訓練成績不及格。</w:t>
      </w:r>
    </w:p>
    <w:p w:rsidR="00441116" w:rsidRDefault="00032507" w:rsidP="002D33BD">
      <w:pPr>
        <w:overflowPunct w:val="0"/>
        <w:spacing w:line="520" w:lineRule="exact"/>
        <w:ind w:left="1480" w:hanging="280"/>
        <w:jc w:val="both"/>
        <w:rPr>
          <w:rFonts w:ascii="標楷體" w:eastAsia="標楷體" w:hAnsi="標楷體"/>
          <w:color w:val="000000"/>
          <w:sz w:val="28"/>
          <w:szCs w:val="28"/>
        </w:rPr>
      </w:pPr>
      <w:r>
        <w:rPr>
          <w:rFonts w:ascii="標楷體" w:eastAsia="標楷體" w:hAnsi="標楷體"/>
          <w:color w:val="000000"/>
          <w:sz w:val="28"/>
          <w:szCs w:val="28"/>
        </w:rPr>
        <w:t>12.實務訓練期間經核准延長病假期滿，仍不能銷假繼續訓練。</w:t>
      </w:r>
    </w:p>
    <w:p w:rsidR="00441116" w:rsidRDefault="00032507" w:rsidP="002D33BD">
      <w:pPr>
        <w:overflowPunct w:val="0"/>
        <w:spacing w:line="520" w:lineRule="exact"/>
        <w:ind w:left="1620" w:hanging="420"/>
        <w:jc w:val="both"/>
        <w:rPr>
          <w:rFonts w:ascii="標楷體" w:eastAsia="標楷體" w:hAnsi="標楷體"/>
          <w:color w:val="000000"/>
          <w:sz w:val="28"/>
          <w:szCs w:val="28"/>
        </w:rPr>
      </w:pPr>
      <w:r>
        <w:rPr>
          <w:rFonts w:ascii="標楷體" w:eastAsia="標楷體" w:hAnsi="標楷體"/>
          <w:color w:val="000000"/>
          <w:sz w:val="28"/>
          <w:szCs w:val="28"/>
        </w:rPr>
        <w:t>13.實務訓練期間除因娩假、流產假、骨髓捐贈或器官捐贈假外，請假日數累積超過訓練期間二分之一。但延長病假請假日數不與其他假別合併計算。</w:t>
      </w:r>
    </w:p>
    <w:p w:rsidR="00441116" w:rsidRDefault="00032507" w:rsidP="002D33BD">
      <w:pPr>
        <w:overflowPunct w:val="0"/>
        <w:spacing w:line="520" w:lineRule="exact"/>
        <w:ind w:left="1620" w:hanging="420"/>
        <w:jc w:val="both"/>
        <w:rPr>
          <w:rFonts w:ascii="標楷體" w:eastAsia="標楷體" w:hAnsi="標楷體"/>
          <w:color w:val="000000"/>
          <w:sz w:val="28"/>
          <w:szCs w:val="28"/>
        </w:rPr>
      </w:pPr>
      <w:r>
        <w:rPr>
          <w:rFonts w:ascii="標楷體" w:eastAsia="標楷體" w:hAnsi="標楷體"/>
          <w:color w:val="000000"/>
          <w:sz w:val="28"/>
          <w:szCs w:val="28"/>
        </w:rPr>
        <w:t>14.訓練期間對訓練機關、學校講座、長官或其他人員施以強暴脅迫，有具體事證。</w:t>
      </w:r>
    </w:p>
    <w:p w:rsidR="00441116" w:rsidRDefault="00032507" w:rsidP="002D33BD">
      <w:pPr>
        <w:overflowPunct w:val="0"/>
        <w:spacing w:line="520" w:lineRule="exact"/>
        <w:ind w:left="1620" w:hanging="420"/>
        <w:jc w:val="both"/>
      </w:pPr>
      <w:r>
        <w:rPr>
          <w:rFonts w:ascii="標楷體" w:eastAsia="標楷體" w:hAnsi="標楷體"/>
          <w:bCs/>
          <w:color w:val="000000"/>
          <w:sz w:val="28"/>
        </w:rPr>
        <w:t>15.</w:t>
      </w:r>
      <w:r>
        <w:rPr>
          <w:rFonts w:ascii="標楷體" w:eastAsia="標楷體" w:hAnsi="標楷體"/>
          <w:color w:val="000000"/>
          <w:sz w:val="28"/>
          <w:szCs w:val="28"/>
        </w:rPr>
        <w:t>訓練期間依規定應體格複檢，經檢查不合格，或逾期不繳交體格檢查表。</w:t>
      </w:r>
    </w:p>
    <w:p w:rsidR="00441116" w:rsidRDefault="00032507" w:rsidP="002D33BD">
      <w:pPr>
        <w:overflowPunct w:val="0"/>
        <w:spacing w:line="520" w:lineRule="exact"/>
        <w:ind w:left="1620" w:hanging="420"/>
        <w:jc w:val="both"/>
        <w:rPr>
          <w:rFonts w:ascii="標楷體" w:eastAsia="標楷體" w:hAnsi="標楷體"/>
          <w:color w:val="000000"/>
          <w:sz w:val="28"/>
          <w:szCs w:val="28"/>
        </w:rPr>
      </w:pPr>
      <w:r>
        <w:rPr>
          <w:rFonts w:ascii="標楷體" w:eastAsia="標楷體" w:hAnsi="標楷體"/>
          <w:color w:val="000000"/>
          <w:sz w:val="28"/>
          <w:szCs w:val="28"/>
        </w:rPr>
        <w:t>16.其他足認品德操守不良，情節嚴重，有具體事證。</w:t>
      </w:r>
    </w:p>
    <w:p w:rsidR="00441116" w:rsidRDefault="00032507" w:rsidP="002D33BD">
      <w:pPr>
        <w:overflowPunct w:val="0"/>
        <w:autoSpaceDE w:val="0"/>
        <w:spacing w:line="520" w:lineRule="exact"/>
        <w:ind w:left="1320" w:hanging="840"/>
        <w:jc w:val="both"/>
        <w:rPr>
          <w:rFonts w:ascii="標楷體" w:eastAsia="標楷體" w:hAnsi="標楷體"/>
          <w:color w:val="000000"/>
          <w:sz w:val="28"/>
          <w:szCs w:val="32"/>
        </w:rPr>
      </w:pPr>
      <w:r>
        <w:rPr>
          <w:rFonts w:ascii="標楷體" w:eastAsia="標楷體" w:hAnsi="標楷體"/>
          <w:color w:val="000000"/>
          <w:sz w:val="28"/>
          <w:szCs w:val="32"/>
        </w:rPr>
        <w:t>（二）受訓人員發生特殊行為及學習異常情事時，各訓練機關、學校應即時採證、即時記錄，其已符合前款任一目廢止受訓資格之要件時，應即時函報保訓會廢止受訓資格。</w:t>
      </w:r>
    </w:p>
    <w:p w:rsidR="00441116" w:rsidRDefault="00032507" w:rsidP="002D33BD">
      <w:pPr>
        <w:overflowPunct w:val="0"/>
        <w:autoSpaceDE w:val="0"/>
        <w:spacing w:line="520" w:lineRule="exact"/>
        <w:ind w:left="1320" w:hanging="840"/>
        <w:jc w:val="both"/>
      </w:pPr>
      <w:r>
        <w:rPr>
          <w:rFonts w:ascii="標楷體" w:eastAsia="標楷體" w:hAnsi="標楷體"/>
          <w:color w:val="000000"/>
          <w:sz w:val="28"/>
          <w:szCs w:val="32"/>
        </w:rPr>
        <w:t>（</w:t>
      </w:r>
      <w:r>
        <w:rPr>
          <w:rFonts w:ascii="標楷體" w:eastAsia="標楷體" w:hAnsi="標楷體" w:cs="標楷體"/>
          <w:color w:val="000000"/>
          <w:sz w:val="28"/>
          <w:szCs w:val="32"/>
        </w:rPr>
        <w:t>三）警察特考錄取保留受訓資格人員，未於</w:t>
      </w:r>
      <w:r>
        <w:rPr>
          <w:rFonts w:ascii="標楷體" w:eastAsia="標楷體" w:hAnsi="標楷體" w:cs="標楷體"/>
          <w:color w:val="000000"/>
          <w:sz w:val="28"/>
          <w:szCs w:val="28"/>
        </w:rPr>
        <w:t>第10點第2款規定</w:t>
      </w:r>
      <w:r>
        <w:rPr>
          <w:rFonts w:ascii="標楷體" w:eastAsia="標楷體" w:hAnsi="標楷體" w:cs="標楷體"/>
          <w:color w:val="000000"/>
          <w:sz w:val="28"/>
          <w:szCs w:val="32"/>
        </w:rPr>
        <w:t>所定期限內申請補訓者，即喪失考試錄取資格。</w:t>
      </w:r>
    </w:p>
    <w:p w:rsidR="00441116" w:rsidRDefault="00032507" w:rsidP="002D33BD">
      <w:pPr>
        <w:overflowPunct w:val="0"/>
        <w:autoSpaceDE w:val="0"/>
        <w:spacing w:line="520" w:lineRule="exact"/>
        <w:ind w:left="1320" w:hanging="840"/>
        <w:jc w:val="both"/>
      </w:pPr>
      <w:r>
        <w:rPr>
          <w:rFonts w:ascii="標楷體" w:eastAsia="標楷體" w:hAnsi="標楷體"/>
          <w:color w:val="000000"/>
          <w:sz w:val="28"/>
          <w:szCs w:val="32"/>
        </w:rPr>
        <w:t>（</w:t>
      </w:r>
      <w:r>
        <w:rPr>
          <w:rFonts w:ascii="標楷體" w:eastAsia="標楷體" w:hAnsi="標楷體" w:cs="標楷體"/>
          <w:color w:val="000000"/>
          <w:sz w:val="28"/>
          <w:szCs w:val="32"/>
        </w:rPr>
        <w:t>四）警察特考錄取人員，停止訓練原因消滅後，未於</w:t>
      </w:r>
      <w:r>
        <w:rPr>
          <w:rFonts w:ascii="標楷體" w:eastAsia="標楷體" w:hAnsi="標楷體" w:cs="標楷體"/>
          <w:color w:val="000000"/>
          <w:sz w:val="28"/>
          <w:szCs w:val="28"/>
        </w:rPr>
        <w:t>第13點第4款規定</w:t>
      </w:r>
      <w:r>
        <w:rPr>
          <w:rFonts w:ascii="標楷體" w:eastAsia="標楷體" w:hAnsi="標楷體" w:cs="標楷體"/>
          <w:color w:val="000000"/>
          <w:sz w:val="28"/>
          <w:szCs w:val="32"/>
        </w:rPr>
        <w:t>所定期限內申請重新訓練者，由保訓會廢止其受訓資格。</w:t>
      </w:r>
    </w:p>
    <w:p w:rsidR="00441116" w:rsidRDefault="00032507" w:rsidP="002D33BD">
      <w:pPr>
        <w:overflowPunct w:val="0"/>
        <w:spacing w:line="520" w:lineRule="exact"/>
        <w:jc w:val="both"/>
        <w:rPr>
          <w:rFonts w:ascii="標楷體" w:eastAsia="標楷體" w:hAnsi="標楷體"/>
          <w:color w:val="000000"/>
          <w:sz w:val="28"/>
          <w:szCs w:val="28"/>
        </w:rPr>
      </w:pPr>
      <w:r>
        <w:rPr>
          <w:rFonts w:ascii="標楷體" w:eastAsia="標楷體" w:hAnsi="標楷體"/>
          <w:color w:val="000000"/>
          <w:sz w:val="28"/>
          <w:szCs w:val="28"/>
        </w:rPr>
        <w:t>二十一、請領考試及格證書</w:t>
      </w:r>
    </w:p>
    <w:p w:rsidR="00441116" w:rsidRDefault="00032507" w:rsidP="002D33BD">
      <w:pPr>
        <w:overflowPunct w:val="0"/>
        <w:spacing w:line="520" w:lineRule="exact"/>
        <w:ind w:left="1320" w:hanging="840"/>
        <w:jc w:val="both"/>
        <w:rPr>
          <w:rFonts w:ascii="標楷體" w:eastAsia="標楷體" w:hAnsi="標楷體"/>
          <w:color w:val="000000"/>
          <w:sz w:val="28"/>
        </w:rPr>
      </w:pPr>
      <w:r>
        <w:rPr>
          <w:rFonts w:ascii="標楷體" w:eastAsia="標楷體" w:hAnsi="標楷體"/>
          <w:color w:val="000000"/>
          <w:sz w:val="28"/>
        </w:rPr>
        <w:t>（一）依「公務人員考試錄取人員訓練期滿請領考試及格證書作業要點」及「考試院各種證書暨證明書規費收費標準」規定辦理。</w:t>
      </w:r>
    </w:p>
    <w:p w:rsidR="00441116" w:rsidRDefault="00032507" w:rsidP="002D33BD">
      <w:pPr>
        <w:overflowPunct w:val="0"/>
        <w:spacing w:line="520" w:lineRule="exact"/>
        <w:ind w:left="1320" w:hanging="840"/>
        <w:jc w:val="both"/>
        <w:rPr>
          <w:rFonts w:ascii="標楷體" w:eastAsia="標楷體" w:hAnsi="標楷體"/>
          <w:color w:val="000000"/>
          <w:sz w:val="28"/>
        </w:rPr>
      </w:pPr>
      <w:r>
        <w:rPr>
          <w:rFonts w:ascii="標楷體" w:eastAsia="標楷體" w:hAnsi="標楷體"/>
          <w:color w:val="000000"/>
          <w:sz w:val="28"/>
        </w:rPr>
        <w:t>（二）實務訓練機關應於保訓會培訓業務系統辦理請證作業，並檢具實務訓練及性質特殊訓練成績清冊</w:t>
      </w:r>
      <w:r w:rsidR="00EC2E6D">
        <w:rPr>
          <w:rFonts w:ascii="標楷體" w:eastAsia="標楷體" w:hAnsi="標楷體" w:hint="eastAsia"/>
          <w:color w:val="000000"/>
          <w:sz w:val="28"/>
        </w:rPr>
        <w:t>(</w:t>
      </w:r>
      <w:r>
        <w:rPr>
          <w:rFonts w:ascii="標楷體" w:eastAsia="標楷體" w:hAnsi="標楷體"/>
          <w:color w:val="000000"/>
          <w:sz w:val="28"/>
        </w:rPr>
        <w:t>如附件</w:t>
      </w:r>
      <w:r w:rsidR="00834385" w:rsidRPr="00E71837">
        <w:rPr>
          <w:rFonts w:ascii="標楷體" w:eastAsia="標楷體" w:hAnsi="標楷體" w:hint="eastAsia"/>
          <w:sz w:val="28"/>
        </w:rPr>
        <w:t>11</w:t>
      </w:r>
      <w:r w:rsidR="00EC2E6D">
        <w:rPr>
          <w:rFonts w:ascii="標楷體" w:eastAsia="標楷體" w:hAnsi="標楷體" w:hint="eastAsia"/>
          <w:color w:val="000000"/>
          <w:sz w:val="28"/>
        </w:rPr>
        <w:t>)</w:t>
      </w:r>
      <w:r>
        <w:rPr>
          <w:rFonts w:ascii="標楷體" w:eastAsia="標楷體" w:hAnsi="標楷體"/>
          <w:color w:val="000000"/>
          <w:sz w:val="28"/>
        </w:rPr>
        <w:t>，函送國家文官學院轉陳保訓會，報請考試院發給考試及格證書。實務訓練機關辦理請證作業，應詳實填列及校核該成績清冊內之受訓人員資料，如有資料變更者，應檢附相關證明文件。</w:t>
      </w:r>
    </w:p>
    <w:p w:rsidR="00441116" w:rsidRDefault="00032507" w:rsidP="002D33BD">
      <w:pPr>
        <w:overflowPunct w:val="0"/>
        <w:spacing w:line="520" w:lineRule="exact"/>
        <w:ind w:left="1320" w:hanging="840"/>
        <w:jc w:val="both"/>
      </w:pPr>
      <w:r>
        <w:rPr>
          <w:rFonts w:ascii="標楷體" w:eastAsia="標楷體" w:hAnsi="標楷體"/>
          <w:color w:val="000000"/>
          <w:sz w:val="28"/>
        </w:rPr>
        <w:t>（三）受訓人員復應其他公務人員考試錄取，如訓期重疊，應選擇一種考試接受訓練，完成一種考試程序，發給一種考試及格證書。</w:t>
      </w:r>
    </w:p>
    <w:p w:rsidR="00441116" w:rsidRDefault="00032507" w:rsidP="002D33BD">
      <w:pPr>
        <w:overflowPunct w:val="0"/>
        <w:spacing w:line="520" w:lineRule="exact"/>
        <w:jc w:val="both"/>
        <w:rPr>
          <w:rFonts w:ascii="標楷體" w:eastAsia="標楷體" w:hAnsi="標楷體"/>
          <w:bCs/>
          <w:color w:val="000000"/>
          <w:sz w:val="28"/>
        </w:rPr>
      </w:pPr>
      <w:r>
        <w:rPr>
          <w:rFonts w:ascii="標楷體" w:eastAsia="標楷體" w:hAnsi="標楷體"/>
          <w:bCs/>
          <w:color w:val="000000"/>
          <w:sz w:val="28"/>
        </w:rPr>
        <w:t>二十二、附則</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（一）警察特考三等、四等考試之水上、消防警察人員類</w:t>
      </w:r>
      <w:r w:rsidRPr="00B3402E">
        <w:rPr>
          <w:rFonts w:ascii="標楷體" w:eastAsia="標楷體" w:hAnsi="標楷體"/>
          <w:sz w:val="28"/>
          <w:szCs w:val="28"/>
        </w:rPr>
        <w:t>別</w:t>
      </w:r>
      <w:r>
        <w:rPr>
          <w:rFonts w:ascii="標楷體" w:eastAsia="標楷體" w:hAnsi="標楷體"/>
          <w:color w:val="000000"/>
          <w:sz w:val="28"/>
          <w:szCs w:val="28"/>
        </w:rPr>
        <w:t>錄取人員訓練計畫，由海洋委員會、內政部消防署分別</w:t>
      </w:r>
      <w:r w:rsidR="00FA4FA5" w:rsidRPr="00E71837">
        <w:rPr>
          <w:rFonts w:ascii="標楷體" w:eastAsia="標楷體" w:hAnsi="標楷體" w:hint="eastAsia"/>
          <w:sz w:val="28"/>
          <w:szCs w:val="28"/>
        </w:rPr>
        <w:t>擬</w:t>
      </w:r>
      <w:r w:rsidRPr="00E71837">
        <w:rPr>
          <w:rFonts w:ascii="標楷體" w:eastAsia="標楷體" w:hAnsi="標楷體"/>
          <w:sz w:val="28"/>
          <w:szCs w:val="28"/>
        </w:rPr>
        <w:t>訂</w:t>
      </w:r>
      <w:r w:rsidR="00D968FE" w:rsidRPr="00E71837">
        <w:rPr>
          <w:rFonts w:ascii="標楷體" w:eastAsia="標楷體" w:hAnsi="標楷體" w:hint="eastAsia"/>
          <w:sz w:val="28"/>
          <w:szCs w:val="28"/>
        </w:rPr>
        <w:t>並</w:t>
      </w:r>
      <w:r w:rsidR="006031A4" w:rsidRPr="00E71837">
        <w:rPr>
          <w:rFonts w:ascii="標楷體" w:eastAsia="標楷體" w:hAnsi="標楷體" w:hint="eastAsia"/>
          <w:sz w:val="28"/>
          <w:szCs w:val="28"/>
        </w:rPr>
        <w:t>函送</w:t>
      </w:r>
      <w:r>
        <w:rPr>
          <w:rFonts w:ascii="標楷體" w:eastAsia="標楷體" w:hAnsi="標楷體"/>
          <w:color w:val="000000"/>
          <w:sz w:val="28"/>
          <w:szCs w:val="28"/>
        </w:rPr>
        <w:t>保訓會核定實施。</w:t>
      </w:r>
    </w:p>
    <w:p w:rsidR="00441116" w:rsidRDefault="00032507" w:rsidP="002D33BD">
      <w:pPr>
        <w:overflowPunct w:val="0"/>
        <w:spacing w:line="520" w:lineRule="exact"/>
        <w:ind w:left="1321" w:hanging="839"/>
        <w:jc w:val="both"/>
      </w:pPr>
      <w:r>
        <w:rPr>
          <w:rFonts w:ascii="標楷體" w:eastAsia="標楷體" w:hAnsi="標楷體" w:cs="細明體"/>
          <w:color w:val="000000"/>
          <w:kern w:val="0"/>
          <w:sz w:val="28"/>
          <w:szCs w:val="28"/>
        </w:rPr>
        <w:t>（</w:t>
      </w:r>
      <w:r>
        <w:rPr>
          <w:rFonts w:ascii="標楷體" w:eastAsia="標楷體" w:hAnsi="標楷體"/>
          <w:color w:val="000000"/>
          <w:sz w:val="28"/>
          <w:szCs w:val="28"/>
        </w:rPr>
        <w:t>二）</w:t>
      </w:r>
      <w:r>
        <w:rPr>
          <w:rFonts w:ascii="標楷體" w:eastAsia="標楷體" w:hAnsi="標楷體"/>
          <w:sz w:val="28"/>
          <w:szCs w:val="28"/>
        </w:rPr>
        <w:t>第4點第1款第3目及第2款第2目錄取人員</w:t>
      </w:r>
      <w:r>
        <w:rPr>
          <w:rFonts w:ascii="標楷體" w:eastAsia="標楷體" w:hAnsi="標楷體"/>
          <w:color w:val="000000"/>
          <w:sz w:val="28"/>
          <w:szCs w:val="28"/>
        </w:rPr>
        <w:t>於教育訓練期間</w:t>
      </w:r>
      <w:r w:rsidR="006031A4" w:rsidRPr="00E71837">
        <w:rPr>
          <w:rFonts w:ascii="標楷體" w:eastAsia="標楷體" w:hAnsi="標楷體" w:hint="eastAsia"/>
          <w:sz w:val="28"/>
          <w:szCs w:val="28"/>
        </w:rPr>
        <w:t>，</w:t>
      </w:r>
      <w:r>
        <w:rPr>
          <w:rFonts w:ascii="標楷體" w:eastAsia="標楷體" w:hAnsi="標楷體"/>
          <w:color w:val="000000"/>
          <w:sz w:val="28"/>
          <w:szCs w:val="28"/>
        </w:rPr>
        <w:t>準用「公務人員特種考試一般警察人員考試錄取人員訓練計畫」相關規定。</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（三）99年12月31日以前警察特考錄取人員，經保訓會核准保留受訓資格者，於100年以後實施補訓或重新訓練時，仍依保訓會核定之99年本考試錄取人員訓練計畫辦理。</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（四）</w:t>
      </w:r>
      <w:r>
        <w:rPr>
          <w:rFonts w:ascii="標楷體" w:eastAsia="標楷體" w:hAnsi="標楷體"/>
          <w:sz w:val="28"/>
          <w:szCs w:val="28"/>
        </w:rPr>
        <w:t>除符合第15點第3款所定人員外，</w:t>
      </w:r>
      <w:r>
        <w:rPr>
          <w:rFonts w:ascii="標楷體" w:eastAsia="標楷體" w:hAnsi="標楷體" w:cs="細明體"/>
          <w:color w:val="000000"/>
          <w:kern w:val="0"/>
          <w:sz w:val="28"/>
          <w:szCs w:val="28"/>
        </w:rPr>
        <w:t>依銓敘部102年7月23日部退三字第1023743222號令，自103年1月1日以後之考試錄取人員訓練期間，不得採計為公務人員退休年資，亦不得繳付退撫基金費用。</w:t>
      </w:r>
    </w:p>
    <w:p w:rsidR="00441116" w:rsidRDefault="00032507" w:rsidP="002D33BD">
      <w:pPr>
        <w:overflowPunct w:val="0"/>
        <w:spacing w:line="520" w:lineRule="exact"/>
        <w:ind w:left="1320" w:hanging="840"/>
        <w:jc w:val="both"/>
      </w:pPr>
      <w:r>
        <w:rPr>
          <w:rFonts w:ascii="標楷體" w:eastAsia="標楷體" w:hAnsi="標楷體"/>
          <w:color w:val="000000"/>
          <w:sz w:val="28"/>
          <w:szCs w:val="28"/>
        </w:rPr>
        <w:t>（五）</w:t>
      </w:r>
      <w:r>
        <w:rPr>
          <w:rFonts w:ascii="標楷體" w:eastAsia="標楷體" w:hAnsi="標楷體"/>
          <w:sz w:val="28"/>
          <w:szCs w:val="28"/>
        </w:rPr>
        <w:t>除符合第15點第3款所定人員外，</w:t>
      </w:r>
      <w:r>
        <w:rPr>
          <w:rFonts w:ascii="標楷體" w:eastAsia="標楷體" w:hAnsi="標楷體" w:cs="細明體"/>
          <w:color w:val="000000"/>
          <w:kern w:val="0"/>
          <w:sz w:val="28"/>
          <w:szCs w:val="28"/>
        </w:rPr>
        <w:t>依銓敘部103年9月1日部法二字第1033865849號令，應104年1月1日以後公務人員考試錄取者，於公務人員考試錄取訓練期間，不得採計為公務人員休假年資。</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（六）依保訓會105年5月18日公訓字第1052160447號函以，公務人員考試錄取人員訓練期間之倫理規範，比照公務員服務法及相關法令規定辦理。</w:t>
      </w:r>
    </w:p>
    <w:p w:rsidR="00441116" w:rsidRDefault="00032507" w:rsidP="002D33BD">
      <w:pPr>
        <w:overflowPunct w:val="0"/>
        <w:spacing w:line="520" w:lineRule="exact"/>
        <w:ind w:left="1320" w:hanging="840"/>
        <w:jc w:val="both"/>
        <w:rPr>
          <w:rFonts w:ascii="標楷體" w:eastAsia="標楷體" w:hAnsi="標楷體"/>
          <w:color w:val="000000"/>
          <w:sz w:val="28"/>
          <w:szCs w:val="28"/>
        </w:rPr>
      </w:pPr>
      <w:r>
        <w:rPr>
          <w:rFonts w:ascii="標楷體" w:eastAsia="標楷體" w:hAnsi="標楷體"/>
          <w:color w:val="000000"/>
          <w:sz w:val="28"/>
          <w:szCs w:val="28"/>
        </w:rPr>
        <w:t>（七）本計畫未規定事項，依訓練辦法及其他有關訓練之規定。</w:t>
      </w:r>
    </w:p>
    <w:p w:rsidR="00441116" w:rsidRDefault="00032507" w:rsidP="002D33BD">
      <w:pPr>
        <w:overflowPunct w:val="0"/>
        <w:spacing w:line="520" w:lineRule="exact"/>
        <w:jc w:val="both"/>
      </w:pPr>
      <w:r>
        <w:rPr>
          <w:rFonts w:ascii="標楷體" w:eastAsia="標楷體" w:hAnsi="標楷體"/>
          <w:color w:val="000000"/>
          <w:sz w:val="28"/>
          <w:szCs w:val="28"/>
        </w:rPr>
        <w:t>二十三、</w:t>
      </w:r>
      <w:r>
        <w:rPr>
          <w:rFonts w:ascii="標楷體" w:eastAsia="標楷體" w:hAnsi="標楷體"/>
          <w:bCs/>
          <w:color w:val="000000"/>
          <w:sz w:val="28"/>
          <w:szCs w:val="28"/>
        </w:rPr>
        <w:t>本計畫由內政部函送保訓會核定後實施。</w:t>
      </w:r>
    </w:p>
    <w:sectPr w:rsidR="00441116">
      <w:footerReference w:type="default" r:id="rId8"/>
      <w:pgSz w:w="11906" w:h="16838"/>
      <w:pgMar w:top="1418" w:right="1418" w:bottom="1418" w:left="1701" w:header="851" w:footer="907" w:gutter="0"/>
      <w:cols w:space="720"/>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C5A" w:rsidRDefault="005F4C5A">
      <w:r>
        <w:separator/>
      </w:r>
    </w:p>
  </w:endnote>
  <w:endnote w:type="continuationSeparator" w:id="0">
    <w:p w:rsidR="005F4C5A" w:rsidRDefault="005F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A6" w:rsidRDefault="00032507">
    <w:pPr>
      <w:pStyle w:val="ac"/>
      <w:tabs>
        <w:tab w:val="center" w:pos="4393"/>
        <w:tab w:val="left" w:pos="4965"/>
      </w:tabs>
    </w:pPr>
    <w:r>
      <w:tab/>
    </w:r>
    <w:r>
      <w:tab/>
    </w:r>
    <w:r>
      <w:rPr>
        <w:lang w:val="zh-TW"/>
      </w:rPr>
      <w:fldChar w:fldCharType="begin"/>
    </w:r>
    <w:r>
      <w:rPr>
        <w:lang w:val="zh-TW"/>
      </w:rPr>
      <w:instrText xml:space="preserve"> PAGE </w:instrText>
    </w:r>
    <w:r>
      <w:rPr>
        <w:lang w:val="zh-TW"/>
      </w:rPr>
      <w:fldChar w:fldCharType="separate"/>
    </w:r>
    <w:r w:rsidR="005F4C5A">
      <w:rPr>
        <w:noProof/>
        <w:lang w:val="zh-TW"/>
      </w:rPr>
      <w:t>1</w:t>
    </w:r>
    <w:r>
      <w:rPr>
        <w:lang w:val="zh-TW"/>
      </w:rPr>
      <w:fldChar w:fldCharType="end"/>
    </w:r>
  </w:p>
  <w:p w:rsidR="00CB4FA6" w:rsidRDefault="005F4C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C5A" w:rsidRDefault="005F4C5A">
      <w:r>
        <w:rPr>
          <w:color w:val="000000"/>
        </w:rPr>
        <w:separator/>
      </w:r>
    </w:p>
  </w:footnote>
  <w:footnote w:type="continuationSeparator" w:id="0">
    <w:p w:rsidR="005F4C5A" w:rsidRDefault="005F4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C14C3"/>
    <w:multiLevelType w:val="hybridMultilevel"/>
    <w:tmpl w:val="42AAF3A8"/>
    <w:lvl w:ilvl="0" w:tplc="F1D872BE">
      <w:start w:val="1"/>
      <w:numFmt w:val="taiwaneseCountingThousand"/>
      <w:lvlText w:val="（%1）"/>
      <w:lvlJc w:val="left"/>
      <w:pPr>
        <w:ind w:left="1310" w:hanging="828"/>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67D92EEE"/>
    <w:multiLevelType w:val="hybridMultilevel"/>
    <w:tmpl w:val="77520532"/>
    <w:lvl w:ilvl="0" w:tplc="63CAC1F6">
      <w:start w:val="1"/>
      <w:numFmt w:val="taiwaneseCountingThousand"/>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16"/>
    <w:rsid w:val="000050BC"/>
    <w:rsid w:val="00010BF7"/>
    <w:rsid w:val="00014DA6"/>
    <w:rsid w:val="0002345D"/>
    <w:rsid w:val="00025F81"/>
    <w:rsid w:val="00032507"/>
    <w:rsid w:val="00036329"/>
    <w:rsid w:val="00036FD6"/>
    <w:rsid w:val="00076CB1"/>
    <w:rsid w:val="00083B3C"/>
    <w:rsid w:val="000849BE"/>
    <w:rsid w:val="000A3913"/>
    <w:rsid w:val="000A5373"/>
    <w:rsid w:val="000B61DE"/>
    <w:rsid w:val="000D5AEC"/>
    <w:rsid w:val="000D6706"/>
    <w:rsid w:val="000F0D53"/>
    <w:rsid w:val="00104984"/>
    <w:rsid w:val="00117A53"/>
    <w:rsid w:val="00117C8B"/>
    <w:rsid w:val="00120F11"/>
    <w:rsid w:val="00122A3A"/>
    <w:rsid w:val="00122A87"/>
    <w:rsid w:val="00130FE1"/>
    <w:rsid w:val="0013247D"/>
    <w:rsid w:val="001346F8"/>
    <w:rsid w:val="001501FF"/>
    <w:rsid w:val="00164723"/>
    <w:rsid w:val="001B0CC5"/>
    <w:rsid w:val="001B2451"/>
    <w:rsid w:val="001B3E65"/>
    <w:rsid w:val="001B5EE6"/>
    <w:rsid w:val="00206589"/>
    <w:rsid w:val="002218CD"/>
    <w:rsid w:val="002245BA"/>
    <w:rsid w:val="0023511E"/>
    <w:rsid w:val="00265CAC"/>
    <w:rsid w:val="002825CB"/>
    <w:rsid w:val="00297D3C"/>
    <w:rsid w:val="002B04C2"/>
    <w:rsid w:val="002C7C4B"/>
    <w:rsid w:val="002D1ED2"/>
    <w:rsid w:val="002D33BD"/>
    <w:rsid w:val="002D7D9E"/>
    <w:rsid w:val="002F3C7A"/>
    <w:rsid w:val="002F627A"/>
    <w:rsid w:val="00302709"/>
    <w:rsid w:val="00317F1B"/>
    <w:rsid w:val="00337685"/>
    <w:rsid w:val="00342E3F"/>
    <w:rsid w:val="00345236"/>
    <w:rsid w:val="00350C79"/>
    <w:rsid w:val="003532CD"/>
    <w:rsid w:val="0037491F"/>
    <w:rsid w:val="0038759B"/>
    <w:rsid w:val="00393F91"/>
    <w:rsid w:val="003B3475"/>
    <w:rsid w:val="003B6D22"/>
    <w:rsid w:val="003B7B67"/>
    <w:rsid w:val="003C19BF"/>
    <w:rsid w:val="003F0F57"/>
    <w:rsid w:val="003F53BD"/>
    <w:rsid w:val="004013F0"/>
    <w:rsid w:val="00404EAE"/>
    <w:rsid w:val="00411A08"/>
    <w:rsid w:val="00426F38"/>
    <w:rsid w:val="00441116"/>
    <w:rsid w:val="00447F65"/>
    <w:rsid w:val="00452CB9"/>
    <w:rsid w:val="00453428"/>
    <w:rsid w:val="00461D91"/>
    <w:rsid w:val="00462CB4"/>
    <w:rsid w:val="004652D9"/>
    <w:rsid w:val="004761FD"/>
    <w:rsid w:val="00476CEA"/>
    <w:rsid w:val="004B27F9"/>
    <w:rsid w:val="004C31F7"/>
    <w:rsid w:val="004D748A"/>
    <w:rsid w:val="004E110C"/>
    <w:rsid w:val="00514AE5"/>
    <w:rsid w:val="00521C10"/>
    <w:rsid w:val="0053608E"/>
    <w:rsid w:val="00536D35"/>
    <w:rsid w:val="00546BF7"/>
    <w:rsid w:val="00554955"/>
    <w:rsid w:val="00555961"/>
    <w:rsid w:val="00557C9A"/>
    <w:rsid w:val="00585D2D"/>
    <w:rsid w:val="005939E8"/>
    <w:rsid w:val="005C065E"/>
    <w:rsid w:val="005C0D04"/>
    <w:rsid w:val="005C43AF"/>
    <w:rsid w:val="005C67FF"/>
    <w:rsid w:val="005C6860"/>
    <w:rsid w:val="005D0D13"/>
    <w:rsid w:val="005D5AE8"/>
    <w:rsid w:val="005E6E41"/>
    <w:rsid w:val="005E7639"/>
    <w:rsid w:val="005E7F75"/>
    <w:rsid w:val="005F4C5A"/>
    <w:rsid w:val="006031A4"/>
    <w:rsid w:val="006311ED"/>
    <w:rsid w:val="00652163"/>
    <w:rsid w:val="00654905"/>
    <w:rsid w:val="006557CE"/>
    <w:rsid w:val="00656499"/>
    <w:rsid w:val="00665312"/>
    <w:rsid w:val="00667C56"/>
    <w:rsid w:val="00676A74"/>
    <w:rsid w:val="00684821"/>
    <w:rsid w:val="0068785A"/>
    <w:rsid w:val="00693B50"/>
    <w:rsid w:val="0069525A"/>
    <w:rsid w:val="00697F7B"/>
    <w:rsid w:val="006A2A6E"/>
    <w:rsid w:val="006B44F8"/>
    <w:rsid w:val="006C31C4"/>
    <w:rsid w:val="006D0886"/>
    <w:rsid w:val="006D27D2"/>
    <w:rsid w:val="006D3006"/>
    <w:rsid w:val="006F7E24"/>
    <w:rsid w:val="007120BC"/>
    <w:rsid w:val="00716D8F"/>
    <w:rsid w:val="007279E6"/>
    <w:rsid w:val="0074117D"/>
    <w:rsid w:val="00741891"/>
    <w:rsid w:val="0076042B"/>
    <w:rsid w:val="0076545A"/>
    <w:rsid w:val="00774D9C"/>
    <w:rsid w:val="00794244"/>
    <w:rsid w:val="007A3659"/>
    <w:rsid w:val="007A3C45"/>
    <w:rsid w:val="007A5C97"/>
    <w:rsid w:val="007A6520"/>
    <w:rsid w:val="007A7B93"/>
    <w:rsid w:val="007B3E76"/>
    <w:rsid w:val="007E095A"/>
    <w:rsid w:val="007E2447"/>
    <w:rsid w:val="007F0942"/>
    <w:rsid w:val="007F2082"/>
    <w:rsid w:val="007F352F"/>
    <w:rsid w:val="007F3CC2"/>
    <w:rsid w:val="007F744B"/>
    <w:rsid w:val="00801D29"/>
    <w:rsid w:val="008167B1"/>
    <w:rsid w:val="00834385"/>
    <w:rsid w:val="008516B6"/>
    <w:rsid w:val="00856749"/>
    <w:rsid w:val="00876FBD"/>
    <w:rsid w:val="0088209E"/>
    <w:rsid w:val="008842A0"/>
    <w:rsid w:val="008B11DE"/>
    <w:rsid w:val="008B27A8"/>
    <w:rsid w:val="008B28FC"/>
    <w:rsid w:val="008C1E0E"/>
    <w:rsid w:val="008C354E"/>
    <w:rsid w:val="008C441A"/>
    <w:rsid w:val="008D38B5"/>
    <w:rsid w:val="008D6C4B"/>
    <w:rsid w:val="008E3585"/>
    <w:rsid w:val="008F77B0"/>
    <w:rsid w:val="00912C47"/>
    <w:rsid w:val="009202E8"/>
    <w:rsid w:val="00925510"/>
    <w:rsid w:val="00927B96"/>
    <w:rsid w:val="00931E5C"/>
    <w:rsid w:val="00981E66"/>
    <w:rsid w:val="009A69BA"/>
    <w:rsid w:val="009D14DD"/>
    <w:rsid w:val="009D2645"/>
    <w:rsid w:val="009D3868"/>
    <w:rsid w:val="009F5081"/>
    <w:rsid w:val="009F78B2"/>
    <w:rsid w:val="00A104D5"/>
    <w:rsid w:val="00A209F6"/>
    <w:rsid w:val="00A21B32"/>
    <w:rsid w:val="00A44575"/>
    <w:rsid w:val="00A470A0"/>
    <w:rsid w:val="00A737EF"/>
    <w:rsid w:val="00AA3236"/>
    <w:rsid w:val="00AB0756"/>
    <w:rsid w:val="00AD02BB"/>
    <w:rsid w:val="00AD4599"/>
    <w:rsid w:val="00AD7604"/>
    <w:rsid w:val="00AD775E"/>
    <w:rsid w:val="00AE37AA"/>
    <w:rsid w:val="00AF4122"/>
    <w:rsid w:val="00B13EA9"/>
    <w:rsid w:val="00B145B0"/>
    <w:rsid w:val="00B22535"/>
    <w:rsid w:val="00B26F29"/>
    <w:rsid w:val="00B3402E"/>
    <w:rsid w:val="00B40D7A"/>
    <w:rsid w:val="00B40D7E"/>
    <w:rsid w:val="00B519BA"/>
    <w:rsid w:val="00B93470"/>
    <w:rsid w:val="00B94442"/>
    <w:rsid w:val="00B95C20"/>
    <w:rsid w:val="00BC37AF"/>
    <w:rsid w:val="00BC4EF6"/>
    <w:rsid w:val="00BE3DBF"/>
    <w:rsid w:val="00BF0F38"/>
    <w:rsid w:val="00BF55F8"/>
    <w:rsid w:val="00C030EA"/>
    <w:rsid w:val="00C07321"/>
    <w:rsid w:val="00C10B5B"/>
    <w:rsid w:val="00C35486"/>
    <w:rsid w:val="00C6187D"/>
    <w:rsid w:val="00C86143"/>
    <w:rsid w:val="00C90FCD"/>
    <w:rsid w:val="00CA228D"/>
    <w:rsid w:val="00CA5921"/>
    <w:rsid w:val="00CD5F88"/>
    <w:rsid w:val="00CE2975"/>
    <w:rsid w:val="00CE2C67"/>
    <w:rsid w:val="00CE78F0"/>
    <w:rsid w:val="00D10A46"/>
    <w:rsid w:val="00D12416"/>
    <w:rsid w:val="00D21DC2"/>
    <w:rsid w:val="00D26AB3"/>
    <w:rsid w:val="00D33CEC"/>
    <w:rsid w:val="00D404A0"/>
    <w:rsid w:val="00D433D0"/>
    <w:rsid w:val="00D55D52"/>
    <w:rsid w:val="00D63003"/>
    <w:rsid w:val="00D70030"/>
    <w:rsid w:val="00D71FB1"/>
    <w:rsid w:val="00D855AE"/>
    <w:rsid w:val="00D90C58"/>
    <w:rsid w:val="00D93B7C"/>
    <w:rsid w:val="00D968FE"/>
    <w:rsid w:val="00DA7CEB"/>
    <w:rsid w:val="00DB48DA"/>
    <w:rsid w:val="00DB5EBB"/>
    <w:rsid w:val="00DC588A"/>
    <w:rsid w:val="00DC7E80"/>
    <w:rsid w:val="00DD14E4"/>
    <w:rsid w:val="00DE21CF"/>
    <w:rsid w:val="00DE56E9"/>
    <w:rsid w:val="00DF132C"/>
    <w:rsid w:val="00E11956"/>
    <w:rsid w:val="00E15370"/>
    <w:rsid w:val="00E171AC"/>
    <w:rsid w:val="00E214BB"/>
    <w:rsid w:val="00E35CDE"/>
    <w:rsid w:val="00E37E81"/>
    <w:rsid w:val="00E429C3"/>
    <w:rsid w:val="00E45440"/>
    <w:rsid w:val="00E61722"/>
    <w:rsid w:val="00E71837"/>
    <w:rsid w:val="00E92760"/>
    <w:rsid w:val="00E9646D"/>
    <w:rsid w:val="00EB3055"/>
    <w:rsid w:val="00EC2E6D"/>
    <w:rsid w:val="00EC3173"/>
    <w:rsid w:val="00EF5D82"/>
    <w:rsid w:val="00F04B88"/>
    <w:rsid w:val="00F32392"/>
    <w:rsid w:val="00F47092"/>
    <w:rsid w:val="00F60580"/>
    <w:rsid w:val="00F83B49"/>
    <w:rsid w:val="00F905D1"/>
    <w:rsid w:val="00F927F8"/>
    <w:rsid w:val="00FA4FA5"/>
    <w:rsid w:val="00FA549F"/>
    <w:rsid w:val="00FB0937"/>
    <w:rsid w:val="00FC375E"/>
    <w:rsid w:val="00FF37E1"/>
    <w:rsid w:val="00FF4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33B821-11E4-429A-85B7-FEE3ACCC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520" w:lineRule="exact"/>
      <w:ind w:left="562"/>
      <w:jc w:val="both"/>
    </w:pPr>
    <w:rPr>
      <w:rFonts w:ascii="標楷體" w:eastAsia="標楷體" w:hAnsi="標楷體"/>
      <w:bCs/>
      <w:color w:val="000000"/>
      <w:sz w:val="28"/>
    </w:rPr>
  </w:style>
  <w:style w:type="character" w:customStyle="1" w:styleId="a4">
    <w:name w:val="本文縮排 字元"/>
    <w:basedOn w:val="a0"/>
    <w:rPr>
      <w:rFonts w:ascii="標楷體" w:eastAsia="標楷體" w:hAnsi="標楷體" w:cs="Times New Roman"/>
      <w:bCs/>
      <w:color w:val="000000"/>
      <w:sz w:val="28"/>
      <w:szCs w:val="20"/>
    </w:rPr>
  </w:style>
  <w:style w:type="paragraph" w:styleId="2">
    <w:name w:val="Body Text Indent 2"/>
    <w:basedOn w:val="a"/>
    <w:pPr>
      <w:spacing w:line="520" w:lineRule="exact"/>
      <w:ind w:left="1118" w:hanging="840"/>
      <w:jc w:val="both"/>
    </w:pPr>
    <w:rPr>
      <w:rFonts w:eastAsia="標楷體"/>
      <w:bCs/>
      <w:color w:val="000000"/>
      <w:sz w:val="28"/>
    </w:rPr>
  </w:style>
  <w:style w:type="character" w:customStyle="1" w:styleId="20">
    <w:name w:val="本文縮排 2 字元"/>
    <w:basedOn w:val="a0"/>
    <w:rPr>
      <w:rFonts w:ascii="Times New Roman" w:eastAsia="標楷體" w:hAnsi="Times New Roman" w:cs="Times New Roman"/>
      <w:bCs/>
      <w:color w:val="000000"/>
      <w:sz w:val="28"/>
      <w:szCs w:val="20"/>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5">
    <w:name w:val="Date"/>
    <w:basedOn w:val="a"/>
    <w:next w:val="a"/>
    <w:pPr>
      <w:overflowPunct w:val="0"/>
      <w:snapToGrid w:val="0"/>
      <w:jc w:val="right"/>
    </w:pPr>
    <w:rPr>
      <w:rFonts w:ascii="標楷體" w:eastAsia="標楷體" w:hAnsi="標楷體"/>
      <w:kern w:val="0"/>
      <w:sz w:val="32"/>
    </w:rPr>
  </w:style>
  <w:style w:type="character" w:customStyle="1" w:styleId="a6">
    <w:name w:val="日期 字元"/>
    <w:basedOn w:val="a0"/>
    <w:rPr>
      <w:rFonts w:ascii="標楷體" w:eastAsia="標楷體" w:hAnsi="標楷體" w:cs="Times New Roman"/>
      <w:kern w:val="0"/>
      <w:sz w:val="32"/>
      <w:szCs w:val="20"/>
    </w:rPr>
  </w:style>
  <w:style w:type="paragraph" w:styleId="3">
    <w:name w:val="Body Text Indent 3"/>
    <w:basedOn w:val="a"/>
    <w:pPr>
      <w:spacing w:line="520" w:lineRule="exact"/>
      <w:ind w:left="899" w:hanging="899"/>
      <w:jc w:val="both"/>
    </w:pPr>
    <w:rPr>
      <w:rFonts w:ascii="標楷體" w:eastAsia="標楷體" w:hAnsi="標楷體"/>
      <w:bCs/>
      <w:color w:val="000000"/>
      <w:sz w:val="28"/>
    </w:rPr>
  </w:style>
  <w:style w:type="character" w:customStyle="1" w:styleId="30">
    <w:name w:val="本文縮排 3 字元"/>
    <w:basedOn w:val="a0"/>
    <w:rPr>
      <w:rFonts w:ascii="標楷體" w:eastAsia="標楷體" w:hAnsi="標楷體" w:cs="Times New Roman"/>
      <w:bCs/>
      <w:color w:val="000000"/>
      <w:sz w:val="28"/>
      <w:szCs w:val="20"/>
    </w:rPr>
  </w:style>
  <w:style w:type="paragraph" w:styleId="a7">
    <w:name w:val="Plain Text"/>
    <w:basedOn w:val="a"/>
    <w:rPr>
      <w:rFonts w:ascii="細明體" w:eastAsia="細明體" w:hAnsi="細明體"/>
    </w:rPr>
  </w:style>
  <w:style w:type="character" w:customStyle="1" w:styleId="a8">
    <w:name w:val="純文字 字元"/>
    <w:basedOn w:val="a0"/>
    <w:rPr>
      <w:rFonts w:ascii="細明體" w:eastAsia="細明體" w:hAnsi="細明體" w:cs="Times New Roman"/>
      <w:szCs w:val="20"/>
    </w:rPr>
  </w:style>
  <w:style w:type="paragraph" w:styleId="a9">
    <w:name w:val="List Paragraph"/>
    <w:basedOn w:val="a"/>
    <w:pPr>
      <w:ind w:left="480"/>
    </w:pPr>
    <w:rPr>
      <w:rFonts w:ascii="Calibri" w:hAnsi="Calibri"/>
      <w:szCs w:val="22"/>
    </w:rPr>
  </w:style>
  <w:style w:type="character" w:customStyle="1" w:styleId="dialogtext1">
    <w:name w:val="dialog_text1"/>
    <w:rPr>
      <w:rFonts w:ascii="sөũ" w:hAnsi="sөũ"/>
      <w:color w:val="000000"/>
      <w:sz w:val="24"/>
      <w:szCs w:val="24"/>
    </w:rPr>
  </w:style>
  <w:style w:type="paragraph" w:styleId="aa">
    <w:name w:val="header"/>
    <w:basedOn w:val="a"/>
    <w:pPr>
      <w:tabs>
        <w:tab w:val="center" w:pos="4153"/>
        <w:tab w:val="right" w:pos="8306"/>
      </w:tabs>
      <w:snapToGrid w:val="0"/>
    </w:pPr>
    <w:rPr>
      <w:sz w:val="20"/>
    </w:rPr>
  </w:style>
  <w:style w:type="character" w:customStyle="1" w:styleId="ab">
    <w:name w:val="頁首 字元"/>
    <w:basedOn w:val="a0"/>
    <w:rPr>
      <w:rFonts w:ascii="Times New Roman" w:eastAsia="新細明體" w:hAnsi="Times New Roman" w:cs="Times New Roman"/>
      <w:sz w:val="20"/>
      <w:szCs w:val="20"/>
    </w:rPr>
  </w:style>
  <w:style w:type="paragraph" w:styleId="ac">
    <w:name w:val="footer"/>
    <w:basedOn w:val="a"/>
    <w:pPr>
      <w:tabs>
        <w:tab w:val="center" w:pos="4153"/>
        <w:tab w:val="right" w:pos="8306"/>
      </w:tabs>
      <w:snapToGrid w:val="0"/>
    </w:pPr>
    <w:rPr>
      <w:sz w:val="20"/>
    </w:rPr>
  </w:style>
  <w:style w:type="character" w:customStyle="1" w:styleId="ad">
    <w:name w:val="頁尾 字元"/>
    <w:basedOn w:val="a0"/>
    <w:rPr>
      <w:rFonts w:ascii="Times New Roman" w:eastAsia="新細明體" w:hAnsi="Times New Roman" w:cs="Times New Roman"/>
      <w:sz w:val="20"/>
      <w:szCs w:val="20"/>
    </w:rPr>
  </w:style>
  <w:style w:type="paragraph" w:styleId="ae">
    <w:name w:val="Balloon Text"/>
    <w:basedOn w:val="a"/>
    <w:rPr>
      <w:rFonts w:ascii="Calibri Light" w:hAnsi="Calibri Light"/>
      <w:sz w:val="18"/>
      <w:szCs w:val="18"/>
    </w:rPr>
  </w:style>
  <w:style w:type="character" w:customStyle="1" w:styleId="af">
    <w:name w:val="註解方塊文字 字元"/>
    <w:basedOn w:val="a0"/>
    <w:rPr>
      <w:rFonts w:ascii="Calibri Light" w:eastAsia="新細明體" w:hAnsi="Calibri Light" w:cs="Times New Roman"/>
      <w:sz w:val="18"/>
      <w:szCs w:val="18"/>
    </w:rPr>
  </w:style>
  <w:style w:type="character" w:styleId="af0">
    <w:name w:val="Hyperlink"/>
    <w:basedOn w:val="a0"/>
    <w:rPr>
      <w:color w:val="0563C1"/>
      <w:u w:val="single"/>
    </w:rPr>
  </w:style>
  <w:style w:type="character" w:styleId="af1">
    <w:name w:val="annotation reference"/>
    <w:basedOn w:val="a0"/>
    <w:rPr>
      <w:sz w:val="18"/>
      <w:szCs w:val="18"/>
    </w:rPr>
  </w:style>
  <w:style w:type="paragraph" w:styleId="af2">
    <w:name w:val="annotation text"/>
    <w:basedOn w:val="a"/>
  </w:style>
  <w:style w:type="character" w:customStyle="1" w:styleId="af3">
    <w:name w:val="註解文字 字元"/>
    <w:basedOn w:val="a0"/>
    <w:rPr>
      <w:rFonts w:ascii="Times New Roman" w:eastAsia="新細明體" w:hAnsi="Times New Roman" w:cs="Times New Roman"/>
      <w:szCs w:val="20"/>
    </w:rPr>
  </w:style>
  <w:style w:type="paragraph" w:styleId="af4">
    <w:name w:val="annotation subject"/>
    <w:basedOn w:val="af2"/>
    <w:next w:val="af2"/>
    <w:rPr>
      <w:b/>
      <w:bCs/>
    </w:rPr>
  </w:style>
  <w:style w:type="character" w:customStyle="1" w:styleId="af5">
    <w:name w:val="註解主旨 字元"/>
    <w:basedOn w:val="af3"/>
    <w:rPr>
      <w:rFonts w:ascii="Times New Roman" w:eastAsia="新細明體" w:hAnsi="Times New Roman" w:cs="Times New Roman"/>
      <w:b/>
      <w:bCs/>
      <w:szCs w:val="20"/>
    </w:rPr>
  </w:style>
  <w:style w:type="character" w:styleId="af6">
    <w:name w:val="FollowedHyperlink"/>
    <w:basedOn w:val="a0"/>
    <w:uiPriority w:val="99"/>
    <w:semiHidden/>
    <w:unhideWhenUsed/>
    <w:rsid w:val="009A69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2161">
      <w:bodyDiv w:val="1"/>
      <w:marLeft w:val="0"/>
      <w:marRight w:val="0"/>
      <w:marTop w:val="0"/>
      <w:marBottom w:val="0"/>
      <w:divBdr>
        <w:top w:val="none" w:sz="0" w:space="0" w:color="auto"/>
        <w:left w:val="none" w:sz="0" w:space="0" w:color="auto"/>
        <w:bottom w:val="none" w:sz="0" w:space="0" w:color="auto"/>
        <w:right w:val="none" w:sz="0" w:space="0" w:color="auto"/>
      </w:divBdr>
    </w:div>
    <w:div w:id="194834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3746B-6225-4C14-86CA-CA70BBE6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簡銘億</dc:creator>
  <dc:description/>
  <cp:lastModifiedBy>user</cp:lastModifiedBy>
  <cp:revision>25</cp:revision>
  <cp:lastPrinted>2020-03-16T06:47:00Z</cp:lastPrinted>
  <dcterms:created xsi:type="dcterms:W3CDTF">2020-03-17T06:02:00Z</dcterms:created>
  <dcterms:modified xsi:type="dcterms:W3CDTF">2020-12-02T10:27:00Z</dcterms:modified>
</cp:coreProperties>
</file>