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144" w:after="0" w:lineRule="exact" w:line="450"/>
        <w:ind w:right="0" w:left="624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法務部矯正署受訓人員品德素養考核成績加減分基準</w: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6277610</wp:posOffset>
                </wp:positionH>
                <wp:positionV relativeFrom="page">
                  <wp:posOffset>275590</wp:posOffset>
                </wp:positionV>
                <wp:extent cx="970280" cy="446405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70280" cy="4464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03r1528,l1528,xe"/>
              <v:shape type="_x0000_t75" style="position:absolute;mso-position-horizontal:absolute;mso-position-horizontal-relative:page;margin-left:494.30pt;mso-position-vertical:absolute;mso-position-vertical-relative:page;margin-top:21.70pt;z-index:-251658240;width:76.40pt;height:35.15pt;" id="1027" coordsize="1528,703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0" relativeHeight="1" locked="0" layoutInCell="1" allowOverlap="1">
                <wp:simplePos x="0" y="0"/>
                <wp:positionH relativeFrom="page">
                  <wp:posOffset>6309360</wp:posOffset>
                </wp:positionH>
                <wp:positionV relativeFrom="page">
                  <wp:posOffset>307340</wp:posOffset>
                </wp:positionV>
                <wp:extent cx="906780" cy="382905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82905"/>
                        </a:xfrm>
                        <a:prstGeom prst="rect"/>
                        <a:noFill/>
                        <a:ln w="9525" cap="rnd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66" w:after="0" w:lineRule="exact" w:line="300"/>
                              <w:ind w:right="0" w:left="146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30"/>
                              </w:rPr>
                              <w:t>件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603r1428,l1428,xe"/>
              <v:shape type="_x0000_t202" style="position:absolute;mso-position-horizontal:absolute;mso-position-horizontal-relative:page;margin-left:496.80pt;mso-position-vertical:absolute;mso-position-vertical-relative:page;margin-top:24.20pt;z-index:251659264;width:71.40pt;height:30.15pt;" id="1028" coordsize="1428,603" strokeweight="0.75pt" strokecolor="#fffff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66" w:after="0" w:lineRule="exact" w:line="300"/>
                        <w:ind w:right="0" w:left="146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</w:rPr>
                        <w:t>附</w:t>
                      </w:r>
                      <w:r>
                        <w:rPr>
                          <w:rFonts w:ascii="標楷體" w:hAnsi="標楷體" w:cs="標楷體" w:eastAsia="標楷體" w:hint="ascii"/>
                          <w:spacing w:val="30"/>
                        </w:rPr>
                        <w:t>件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5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一、</w:t>
      </w:r>
      <w:r>
        <w:rPr>
          <w:rFonts w:ascii="標楷體" w:hAnsi="標楷體" w:cs="標楷體" w:eastAsia="標楷體" w:hint="ascii"/>
          <w:sz w:val="28"/>
        </w:rPr>
        <w:t>法務部矯</w:t>
      </w:r>
      <w:r>
        <w:rPr>
          <w:rFonts w:ascii="標楷體" w:hAnsi="標楷體" w:cs="標楷體" w:eastAsia="標楷體" w:hint="ascii"/>
          <w:sz w:val="28"/>
          <w:spacing w:val="-1"/>
        </w:rPr>
        <w:t>正署</w:t>
      </w:r>
      <w:r>
        <w:rPr>
          <w:rFonts w:ascii="標楷體" w:hAnsi="標楷體" w:cs="標楷體" w:eastAsia="標楷體" w:hint="ascii"/>
          <w:sz w:val="28"/>
        </w:rPr>
        <w:t>綜合規</w:t>
      </w:r>
      <w:r>
        <w:rPr>
          <w:rFonts w:ascii="標楷體" w:hAnsi="標楷體" w:cs="標楷體" w:eastAsia="標楷體" w:hint="ascii"/>
          <w:sz w:val="28"/>
          <w:spacing w:val="-1"/>
        </w:rPr>
        <w:t>劃</w:t>
      </w:r>
      <w:r>
        <w:rPr>
          <w:rFonts w:ascii="標楷體" w:hAnsi="標楷體" w:cs="標楷體" w:eastAsia="標楷體" w:hint="ascii"/>
          <w:sz w:val="28"/>
        </w:rPr>
        <w:t>組人</w:t>
      </w:r>
      <w:r>
        <w:rPr>
          <w:rFonts w:ascii="標楷體" w:hAnsi="標楷體" w:cs="標楷體" w:eastAsia="標楷體" w:hint="ascii"/>
          <w:sz w:val="28"/>
          <w:spacing w:val="-1"/>
        </w:rPr>
        <w:t>力培</w:t>
      </w:r>
      <w:r>
        <w:rPr>
          <w:rFonts w:ascii="標楷體" w:hAnsi="標楷體" w:cs="標楷體" w:eastAsia="標楷體" w:hint="ascii"/>
          <w:sz w:val="28"/>
        </w:rPr>
        <w:t>育</w:t>
      </w:r>
      <w:r>
        <w:rPr>
          <w:rFonts w:ascii="標楷體" w:hAnsi="標楷體" w:cs="標楷體" w:eastAsia="標楷體" w:hint="ascii"/>
          <w:sz w:val="28"/>
          <w:spacing w:val="-15"/>
        </w:rPr>
        <w:t>科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下簡</w:t>
      </w:r>
      <w:r>
        <w:rPr>
          <w:rFonts w:ascii="標楷體" w:hAnsi="標楷體" w:cs="標楷體" w:eastAsia="標楷體" w:hint="ascii"/>
          <w:sz w:val="28"/>
          <w:spacing w:val="-1"/>
        </w:rPr>
        <w:t>稱本</w:t>
      </w:r>
      <w:r>
        <w:rPr>
          <w:rFonts w:ascii="標楷體" w:hAnsi="標楷體" w:cs="標楷體" w:eastAsia="標楷體" w:hint="ascii"/>
          <w:sz w:val="28"/>
        </w:rPr>
        <w:t>署人力</w:t>
      </w:r>
      <w:r>
        <w:rPr>
          <w:rFonts w:ascii="標楷體" w:hAnsi="標楷體" w:cs="標楷體" w:eastAsia="標楷體" w:hint="ascii"/>
          <w:sz w:val="28"/>
          <w:spacing w:val="-1"/>
        </w:rPr>
        <w:t>培</w:t>
      </w:r>
      <w:r>
        <w:rPr>
          <w:rFonts w:ascii="標楷體" w:hAnsi="標楷體" w:cs="標楷體" w:eastAsia="標楷體" w:hint="ascii"/>
          <w:sz w:val="28"/>
        </w:rPr>
        <w:t>育科</w:t>
      </w:r>
      <w:r>
        <w:rPr>
          <w:rFonts w:ascii="標楷體" w:hAnsi="標楷體" w:cs="標楷體" w:eastAsia="標楷體" w:hint="ascii"/>
          <w:sz w:val="28"/>
          <w:spacing w:val="-16"/>
        </w:rPr>
        <w:t>）</w:t>
      </w:r>
      <w:r>
        <w:rPr>
          <w:rFonts w:ascii="標楷體" w:hAnsi="標楷體" w:cs="標楷體" w:eastAsia="標楷體" w:hint="ascii"/>
          <w:sz w:val="28"/>
        </w:rPr>
        <w:t>為培養</w:t>
      </w:r>
    </w:p>
    <w:p>
      <w:pPr>
        <w:autoSpaceDE w:val="0"/>
        <w:autoSpaceDN w:val="0"/>
        <w:jc w:val="both"/>
        <w:spacing w:before="10" w:after="0" w:lineRule="exact" w:line="401"/>
        <w:ind w:right="211" w:left="0" w:firstLine="603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週以上受訓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-1"/>
        </w:rPr>
        <w:t>良</w:t>
      </w:r>
      <w:r>
        <w:rPr>
          <w:rFonts w:ascii="標楷體" w:hAnsi="標楷體" w:cs="標楷體" w:eastAsia="標楷體" w:hint="ascii"/>
          <w:sz w:val="28"/>
        </w:rPr>
        <w:t>好品德</w:t>
      </w:r>
      <w:r>
        <w:rPr>
          <w:rFonts w:ascii="標楷體" w:hAnsi="標楷體" w:cs="標楷體" w:eastAsia="標楷體" w:hint="ascii"/>
          <w:sz w:val="28"/>
          <w:spacing w:val="-1"/>
        </w:rPr>
        <w:t>操</w:t>
      </w:r>
      <w:r>
        <w:rPr>
          <w:rFonts w:ascii="標楷體" w:hAnsi="標楷體" w:cs="標楷體" w:eastAsia="標楷體" w:hint="ascii"/>
          <w:sz w:val="28"/>
        </w:rPr>
        <w:t>守，</w:t>
      </w:r>
      <w:r>
        <w:rPr>
          <w:rFonts w:ascii="標楷體" w:hAnsi="標楷體" w:cs="標楷體" w:eastAsia="標楷體" w:hint="ascii"/>
          <w:sz w:val="28"/>
          <w:spacing w:val="-1"/>
        </w:rPr>
        <w:t>落實</w:t>
      </w:r>
      <w:r>
        <w:rPr>
          <w:rFonts w:ascii="標楷體" w:hAnsi="標楷體" w:cs="標楷體" w:eastAsia="標楷體" w:hint="ascii"/>
          <w:sz w:val="28"/>
        </w:rPr>
        <w:t>輔導考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工作</w:t>
      </w:r>
      <w:r>
        <w:rPr>
          <w:rFonts w:ascii="標楷體" w:hAnsi="標楷體" w:cs="標楷體" w:eastAsia="標楷體" w:hint="ascii"/>
          <w:sz w:val="28"/>
          <w:spacing w:val="-1"/>
        </w:rPr>
        <w:t>，特</w:t>
      </w:r>
      <w:r>
        <w:rPr>
          <w:rFonts w:ascii="標楷體" w:hAnsi="標楷體" w:cs="標楷體" w:eastAsia="標楷體" w:hint="ascii"/>
          <w:sz w:val="28"/>
        </w:rPr>
        <w:t>訂定本</w:t>
      </w:r>
      <w:r>
        <w:rPr>
          <w:rFonts w:ascii="標楷體" w:hAnsi="標楷體" w:cs="標楷體" w:eastAsia="標楷體" w:hint="ascii"/>
          <w:sz w:val="28"/>
          <w:spacing w:val="-1"/>
        </w:rPr>
        <w:t>基</w:t>
      </w:r>
      <w:r>
        <w:rPr>
          <w:rFonts w:ascii="標楷體" w:hAnsi="標楷體" w:cs="標楷體" w:eastAsia="標楷體" w:hint="ascii"/>
          <w:sz w:val="28"/>
        </w:rPr>
        <w:t>準。二、受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平時</w:t>
      </w:r>
      <w:r>
        <w:rPr>
          <w:rFonts w:ascii="標楷體" w:hAnsi="標楷體" w:cs="標楷體" w:eastAsia="標楷體" w:hint="ascii"/>
          <w:sz w:val="28"/>
        </w:rPr>
        <w:t>考核評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1"/>
        </w:rPr>
        <w:t>如下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38" w:after="0" w:lineRule="exact" w:line="350"/>
        <w:ind w:right="0" w:left="842" w:hanging="602"/>
        <w:snapToGrid w:val="0"/>
        <w:textAlignment w:val="auto"/>
        <w:tabs>
          <w:tab w:val="left" w:leader="none" w:pos="843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  <w:spacing w:val="-1"/>
        </w:rPr>
      </w:pPr>
      <w:r>
        <w:rPr>
          <w:rFonts w:ascii="標楷體" w:hAnsi="標楷體" w:cs="標楷體" w:eastAsia="標楷體" w:hint="ascii"/>
          <w:sz w:val="28"/>
        </w:rPr>
        <w:t>觀念方面：</w:t>
      </w:r>
    </w:p>
    <w:p>
      <w:pPr>
        <w:autoSpaceDE w:val="0"/>
        <w:autoSpaceDN w:val="0"/>
        <w:jc w:val="left"/>
        <w:spacing w:before="51" w:after="0" w:lineRule="exact" w:line="35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能闡揚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</w:rPr>
        <w:t>確國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觀念，</w:t>
      </w:r>
      <w:r>
        <w:rPr>
          <w:rFonts w:ascii="標楷體" w:hAnsi="標楷體" w:cs="標楷體" w:eastAsia="標楷體" w:hint="ascii"/>
          <w:sz w:val="28"/>
          <w:spacing w:val="-1"/>
        </w:rPr>
        <w:t>增</w:t>
      </w:r>
      <w:r>
        <w:rPr>
          <w:rFonts w:ascii="標楷體" w:hAnsi="標楷體" w:cs="標楷體" w:eastAsia="標楷體" w:hint="ascii"/>
          <w:sz w:val="28"/>
        </w:rPr>
        <w:t>進受訓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員國家</w:t>
      </w:r>
      <w:r>
        <w:rPr>
          <w:rFonts w:ascii="標楷體" w:hAnsi="標楷體" w:cs="標楷體" w:eastAsia="標楷體" w:hint="ascii"/>
          <w:sz w:val="28"/>
          <w:spacing w:val="-1"/>
        </w:rPr>
        <w:t>認</w:t>
      </w:r>
      <w:r>
        <w:rPr>
          <w:rFonts w:ascii="標楷體" w:hAnsi="標楷體" w:cs="標楷體" w:eastAsia="標楷體" w:hint="ascii"/>
          <w:sz w:val="28"/>
        </w:rPr>
        <w:t>同，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具體事蹟。</w:t>
      </w:r>
    </w:p>
    <w:p>
      <w:pPr>
        <w:autoSpaceDE w:val="0"/>
        <w:autoSpaceDN w:val="0"/>
        <w:jc w:val="left"/>
        <w:spacing w:before="48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對歷史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化具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正確體</w:t>
      </w:r>
      <w:r>
        <w:rPr>
          <w:rFonts w:ascii="標楷體" w:hAnsi="標楷體" w:cs="標楷體" w:eastAsia="標楷體" w:hint="ascii"/>
          <w:sz w:val="28"/>
          <w:spacing w:val="-1"/>
        </w:rPr>
        <w:t>認</w:t>
      </w:r>
      <w:r>
        <w:rPr>
          <w:rFonts w:ascii="標楷體" w:hAnsi="標楷體" w:cs="標楷體" w:eastAsia="標楷體" w:hint="ascii"/>
          <w:sz w:val="28"/>
        </w:rPr>
        <w:t>，並</w:t>
      </w:r>
      <w:r>
        <w:rPr>
          <w:rFonts w:ascii="標楷體" w:hAnsi="標楷體" w:cs="標楷體" w:eastAsia="標楷體" w:hint="ascii"/>
          <w:sz w:val="28"/>
          <w:spacing w:val="-1"/>
        </w:rPr>
        <w:t>能闡</w:t>
      </w:r>
      <w:r>
        <w:rPr>
          <w:rFonts w:ascii="標楷體" w:hAnsi="標楷體" w:cs="標楷體" w:eastAsia="標楷體" w:hint="ascii"/>
          <w:sz w:val="28"/>
        </w:rPr>
        <w:t>揚而影</w:t>
      </w:r>
      <w:r>
        <w:rPr>
          <w:rFonts w:ascii="標楷體" w:hAnsi="標楷體" w:cs="標楷體" w:eastAsia="標楷體" w:hint="ascii"/>
          <w:sz w:val="28"/>
          <w:spacing w:val="-1"/>
        </w:rPr>
        <w:t>響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學員</w:t>
      </w:r>
      <w:r>
        <w:rPr>
          <w:rFonts w:ascii="標楷體" w:hAnsi="標楷體" w:cs="標楷體" w:eastAsia="標楷體" w:hint="ascii"/>
          <w:sz w:val="28"/>
        </w:rPr>
        <w:t>觀念有</w:t>
      </w:r>
      <w:r>
        <w:rPr>
          <w:rFonts w:ascii="標楷體" w:hAnsi="標楷體" w:cs="標楷體" w:eastAsia="標楷體" w:hint="ascii"/>
          <w:sz w:val="28"/>
          <w:spacing w:val="-1"/>
        </w:rPr>
        <w:t>具</w:t>
      </w:r>
      <w:r>
        <w:rPr>
          <w:rFonts w:ascii="標楷體" w:hAnsi="標楷體" w:cs="標楷體" w:eastAsia="標楷體" w:hint="ascii"/>
          <w:sz w:val="28"/>
        </w:rPr>
        <w:t>體事</w:t>
      </w:r>
    </w:p>
    <w:p>
      <w:pPr>
        <w:autoSpaceDE w:val="0"/>
        <w:autoSpaceDN w:val="0"/>
        <w:jc w:val="left"/>
        <w:spacing w:before="51" w:after="0" w:lineRule="exact" w:line="350"/>
        <w:ind w:right="0" w:left="11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實。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(3)</w:t>
      </w:r>
      <w:r>
        <w:rPr>
          <w:rFonts w:ascii="標楷體" w:hAnsi="標楷體" w:cs="標楷體" w:eastAsia="標楷體" w:hint="ascii"/>
          <w:sz w:val="28"/>
        </w:rPr>
        <w:t>對國家政策確切體認，並能闡揚以正視聽。</w:t>
      </w:r>
    </w:p>
    <w:p>
      <w:pPr>
        <w:autoSpaceDE w:val="0"/>
        <w:autoSpaceDN w:val="0"/>
        <w:jc w:val="left"/>
        <w:spacing w:before="48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闡揚矯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</w:rPr>
        <w:t>工作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念，導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學員</w:t>
      </w:r>
      <w:r>
        <w:rPr>
          <w:rFonts w:ascii="標楷體" w:hAnsi="標楷體" w:cs="標楷體" w:eastAsia="標楷體" w:hint="ascii"/>
          <w:sz w:val="28"/>
        </w:rPr>
        <w:t>觀念，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具體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效。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(5)</w:t>
      </w:r>
      <w:r>
        <w:rPr>
          <w:rFonts w:ascii="標楷體" w:hAnsi="標楷體" w:cs="標楷體" w:eastAsia="標楷體" w:hint="ascii"/>
          <w:sz w:val="28"/>
        </w:rPr>
        <w:t>維護整體榮譽，積極努力，有具體表現。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(6)</w:t>
      </w:r>
      <w:r>
        <w:rPr>
          <w:rFonts w:ascii="標楷體" w:hAnsi="標楷體" w:cs="標楷體" w:eastAsia="標楷體" w:hint="ascii"/>
          <w:sz w:val="28"/>
        </w:rPr>
        <w:t>其他於觀念方面，經審議認為應加分。</w:t>
      </w:r>
    </w:p>
    <w:p>
      <w:pPr>
        <w:autoSpaceDE w:val="0"/>
        <w:autoSpaceDN w:val="0"/>
        <w:jc w:val="left"/>
        <w:spacing w:before="48" w:after="0" w:lineRule="exact" w:line="35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(1)</w:t>
      </w:r>
      <w:r>
        <w:rPr>
          <w:rFonts w:ascii="標楷體" w:hAnsi="標楷體" w:cs="標楷體" w:eastAsia="標楷體" w:hint="ascii"/>
          <w:sz w:val="28"/>
        </w:rPr>
        <w:t>有影響團體之不妥言行，情節尚屬輕微。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曲解法</w:t>
      </w:r>
      <w:r>
        <w:rPr>
          <w:rFonts w:ascii="標楷體" w:hAnsi="標楷體" w:cs="標楷體" w:eastAsia="標楷體" w:hint="ascii"/>
          <w:sz w:val="28"/>
          <w:spacing w:val="-1"/>
        </w:rPr>
        <w:t>令</w:t>
      </w:r>
      <w:r>
        <w:rPr>
          <w:rFonts w:ascii="標楷體" w:hAnsi="標楷體" w:cs="標楷體" w:eastAsia="標楷體" w:hint="ascii"/>
          <w:sz w:val="28"/>
        </w:rPr>
        <w:t>或署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、混淆</w:t>
      </w:r>
      <w:r>
        <w:rPr>
          <w:rFonts w:ascii="標楷體" w:hAnsi="標楷體" w:cs="標楷體" w:eastAsia="標楷體" w:hint="ascii"/>
          <w:sz w:val="28"/>
          <w:spacing w:val="-1"/>
        </w:rPr>
        <w:t>視</w:t>
      </w:r>
      <w:r>
        <w:rPr>
          <w:rFonts w:ascii="標楷體" w:hAnsi="標楷體" w:cs="標楷體" w:eastAsia="標楷體" w:hint="ascii"/>
          <w:sz w:val="28"/>
        </w:rPr>
        <w:t>聽，</w:t>
      </w:r>
      <w:r>
        <w:rPr>
          <w:rFonts w:ascii="標楷體" w:hAnsi="標楷體" w:cs="標楷體" w:eastAsia="標楷體" w:hint="ascii"/>
          <w:sz w:val="28"/>
          <w:spacing w:val="-1"/>
        </w:rPr>
        <w:t>影響</w:t>
      </w:r>
      <w:r>
        <w:rPr>
          <w:rFonts w:ascii="標楷體" w:hAnsi="標楷體" w:cs="標楷體" w:eastAsia="標楷體" w:hint="ascii"/>
          <w:sz w:val="28"/>
        </w:rPr>
        <w:t>團體認知。</w:t>
      </w:r>
    </w:p>
    <w:p>
      <w:pPr>
        <w:autoSpaceDE w:val="0"/>
        <w:autoSpaceDN w:val="0"/>
        <w:jc w:val="left"/>
        <w:spacing w:before="48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(3)</w:t>
      </w:r>
      <w:r>
        <w:rPr>
          <w:rFonts w:ascii="標楷體" w:hAnsi="標楷體" w:cs="標楷體" w:eastAsia="標楷體" w:hint="ascii"/>
          <w:sz w:val="28"/>
        </w:rPr>
        <w:t>未經查證，傳播不實言論，情節輕微。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不尊重</w:t>
      </w:r>
      <w:r>
        <w:rPr>
          <w:rFonts w:ascii="標楷體" w:hAnsi="標楷體" w:cs="標楷體" w:eastAsia="標楷體" w:hint="ascii"/>
          <w:sz w:val="28"/>
          <w:spacing w:val="-1"/>
        </w:rPr>
        <w:t>自</w:t>
      </w:r>
      <w:r>
        <w:rPr>
          <w:rFonts w:ascii="標楷體" w:hAnsi="標楷體" w:cs="標楷體" w:eastAsia="標楷體" w:hint="ascii"/>
          <w:sz w:val="28"/>
        </w:rPr>
        <w:t>治幹</w:t>
      </w:r>
      <w:r>
        <w:rPr>
          <w:rFonts w:ascii="標楷體" w:hAnsi="標楷體" w:cs="標楷體" w:eastAsia="標楷體" w:hint="ascii"/>
          <w:sz w:val="28"/>
          <w:spacing w:val="-1"/>
        </w:rPr>
        <w:t>部</w:t>
      </w:r>
      <w:r>
        <w:rPr>
          <w:rFonts w:ascii="標楷體" w:hAnsi="標楷體" w:cs="標楷體" w:eastAsia="標楷體" w:hint="ascii"/>
          <w:sz w:val="28"/>
        </w:rPr>
        <w:t>職權或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自治</w:t>
      </w:r>
      <w:r>
        <w:rPr>
          <w:rFonts w:ascii="標楷體" w:hAnsi="標楷體" w:cs="標楷體" w:eastAsia="標楷體" w:hint="ascii"/>
          <w:sz w:val="28"/>
          <w:spacing w:val="-1"/>
        </w:rPr>
        <w:t>幹部</w:t>
      </w:r>
      <w:r>
        <w:rPr>
          <w:rFonts w:ascii="標楷體" w:hAnsi="標楷體" w:cs="標楷體" w:eastAsia="標楷體" w:hint="ascii"/>
          <w:sz w:val="28"/>
        </w:rPr>
        <w:t>惡意批評。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5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未經報</w:t>
      </w:r>
      <w:r>
        <w:rPr>
          <w:rFonts w:ascii="標楷體" w:hAnsi="標楷體" w:cs="標楷體" w:eastAsia="標楷體" w:hint="ascii"/>
          <w:sz w:val="28"/>
          <w:spacing w:val="-1"/>
        </w:rPr>
        <w:t>備</w:t>
      </w:r>
      <w:r>
        <w:rPr>
          <w:rFonts w:ascii="標楷體" w:hAnsi="標楷體" w:cs="標楷體" w:eastAsia="標楷體" w:hint="ascii"/>
          <w:sz w:val="28"/>
        </w:rPr>
        <w:t>，擅</w:t>
      </w:r>
      <w:r>
        <w:rPr>
          <w:rFonts w:ascii="標楷體" w:hAnsi="標楷體" w:cs="標楷體" w:eastAsia="標楷體" w:hint="ascii"/>
          <w:sz w:val="28"/>
          <w:spacing w:val="-1"/>
        </w:rPr>
        <w:t>自</w:t>
      </w:r>
      <w:r>
        <w:rPr>
          <w:rFonts w:ascii="標楷體" w:hAnsi="標楷體" w:cs="標楷體" w:eastAsia="標楷體" w:hint="ascii"/>
          <w:sz w:val="28"/>
        </w:rPr>
        <w:t>以本署</w:t>
      </w:r>
      <w:r>
        <w:rPr>
          <w:rFonts w:ascii="標楷體" w:hAnsi="標楷體" w:cs="標楷體" w:eastAsia="標楷體" w:hint="ascii"/>
          <w:sz w:val="28"/>
          <w:spacing w:val="-1"/>
        </w:rPr>
        <w:t>名</w:t>
      </w:r>
      <w:r>
        <w:rPr>
          <w:rFonts w:ascii="標楷體" w:hAnsi="標楷體" w:cs="標楷體" w:eastAsia="標楷體" w:hint="ascii"/>
          <w:sz w:val="28"/>
        </w:rPr>
        <w:t>義參</w:t>
      </w:r>
      <w:r>
        <w:rPr>
          <w:rFonts w:ascii="標楷體" w:hAnsi="標楷體" w:cs="標楷體" w:eastAsia="標楷體" w:hint="ascii"/>
          <w:sz w:val="28"/>
          <w:spacing w:val="-1"/>
        </w:rPr>
        <w:t>加對</w:t>
      </w:r>
      <w:r>
        <w:rPr>
          <w:rFonts w:ascii="標楷體" w:hAnsi="標楷體" w:cs="標楷體" w:eastAsia="標楷體" w:hint="ascii"/>
          <w:sz w:val="28"/>
        </w:rPr>
        <w:t>外活動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有不</w:t>
      </w:r>
      <w:r>
        <w:rPr>
          <w:rFonts w:ascii="標楷體" w:hAnsi="標楷體" w:cs="標楷體" w:eastAsia="標楷體" w:hint="ascii"/>
          <w:sz w:val="28"/>
          <w:spacing w:val="-1"/>
        </w:rPr>
        <w:t>良影</w:t>
      </w:r>
      <w:r>
        <w:rPr>
          <w:rFonts w:ascii="標楷體" w:hAnsi="標楷體" w:cs="標楷體" w:eastAsia="標楷體" w:hint="ascii"/>
          <w:sz w:val="28"/>
        </w:rPr>
        <w:t>響，情</w:t>
      </w:r>
      <w:r>
        <w:rPr>
          <w:rFonts w:ascii="標楷體" w:hAnsi="標楷體" w:cs="標楷體" w:eastAsia="標楷體" w:hint="ascii"/>
          <w:sz w:val="28"/>
          <w:spacing w:val="-1"/>
        </w:rPr>
        <w:t>節</w:t>
      </w:r>
      <w:r>
        <w:rPr>
          <w:rFonts w:ascii="標楷體" w:hAnsi="標楷體" w:cs="標楷體" w:eastAsia="標楷體" w:hint="ascii"/>
          <w:sz w:val="28"/>
        </w:rPr>
        <w:t>輕微</w:t>
      </w:r>
    </w:p>
    <w:p>
      <w:pPr>
        <w:autoSpaceDE w:val="0"/>
        <w:autoSpaceDN w:val="0"/>
        <w:jc w:val="left"/>
        <w:spacing w:before="49" w:after="0" w:lineRule="exact" w:line="350"/>
        <w:ind w:right="0" w:left="11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(6)</w:t>
      </w:r>
      <w:r>
        <w:rPr>
          <w:rFonts w:ascii="標楷體" w:hAnsi="標楷體" w:cs="標楷體" w:eastAsia="標楷體" w:hint="ascii"/>
          <w:sz w:val="28"/>
        </w:rPr>
        <w:t>其他於觀念方面，經審議認為應減分。</w:t>
      </w:r>
    </w:p>
    <w:p>
      <w:pPr>
        <w:autoSpaceDE w:val="0"/>
        <w:autoSpaceDN w:val="0"/>
        <w:jc w:val="left"/>
        <w:spacing w:before="51" w:after="0" w:lineRule="exact" w:line="350"/>
        <w:ind w:right="0" w:left="842" w:hanging="602"/>
        <w:snapToGrid w:val="0"/>
        <w:textAlignment w:val="auto"/>
        <w:tabs>
          <w:tab w:val="left" w:leader="none" w:pos="843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  <w:spacing w:val="-1"/>
        </w:rPr>
      </w:pPr>
      <w:r>
        <w:rPr>
          <w:rFonts w:ascii="標楷體" w:hAnsi="標楷體" w:cs="標楷體" w:eastAsia="標楷體" w:hint="ascii"/>
          <w:sz w:val="28"/>
        </w:rPr>
        <w:t>操守方面：</w:t>
      </w:r>
    </w:p>
    <w:p>
      <w:pPr>
        <w:autoSpaceDE w:val="0"/>
        <w:autoSpaceDN w:val="0"/>
        <w:jc w:val="left"/>
        <w:spacing w:before="48" w:after="0" w:lineRule="exact" w:line="35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至○．九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(1)</w:t>
      </w:r>
      <w:r>
        <w:rPr>
          <w:rFonts w:ascii="標楷體" w:hAnsi="標楷體" w:cs="標楷體" w:eastAsia="標楷體" w:hint="ascii"/>
          <w:sz w:val="28"/>
        </w:rPr>
        <w:t>維護整體紀律，能規過勸善。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(2)</w:t>
      </w:r>
      <w:r>
        <w:rPr>
          <w:rFonts w:ascii="標楷體" w:hAnsi="標楷體" w:cs="標楷體" w:eastAsia="標楷體" w:hint="ascii"/>
          <w:sz w:val="28"/>
        </w:rPr>
        <w:t xml:space="preserve">拾金 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物</w:t>
      </w:r>
      <w:r>
        <w:rPr>
          <w:rFonts w:ascii="標楷體" w:hAnsi="標楷體" w:cs="標楷體" w:eastAsia="標楷體" w:hint="ascii"/>
          <w:sz w:val="28"/>
        </w:rPr>
        <w:t xml:space="preserve">) </w:t>
      </w:r>
      <w:r>
        <w:rPr>
          <w:rFonts w:ascii="標楷體" w:hAnsi="標楷體" w:cs="標楷體" w:eastAsia="標楷體" w:hint="ascii"/>
          <w:sz w:val="28"/>
        </w:rPr>
        <w:t>不昧，經評定認為應嘉勉。</w:t>
      </w:r>
    </w:p>
    <w:p>
      <w:pPr>
        <w:autoSpaceDE w:val="0"/>
        <w:autoSpaceDN w:val="0"/>
        <w:jc w:val="left"/>
        <w:spacing w:before="48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(3)</w:t>
      </w:r>
      <w:r>
        <w:rPr>
          <w:rFonts w:ascii="標楷體" w:hAnsi="標楷體" w:cs="標楷體" w:eastAsia="標楷體" w:hint="ascii"/>
          <w:sz w:val="28"/>
        </w:rPr>
        <w:t>能落實慎獨工夫，有具體事實。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(4)</w:t>
      </w:r>
      <w:r>
        <w:rPr>
          <w:rFonts w:ascii="標楷體" w:hAnsi="標楷體" w:cs="標楷體" w:eastAsia="標楷體" w:hint="ascii"/>
          <w:sz w:val="28"/>
        </w:rPr>
        <w:t>對長官調查事項，公正直言，毫無隱蔽。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(5)</w:t>
      </w:r>
      <w:r>
        <w:rPr>
          <w:rFonts w:ascii="標楷體" w:hAnsi="標楷體" w:cs="標楷體" w:eastAsia="標楷體" w:hint="ascii"/>
          <w:sz w:val="28"/>
        </w:rPr>
        <w:t>其他於操守方面，經審議認為應加分。</w:t>
      </w:r>
    </w:p>
    <w:p>
      <w:pPr>
        <w:autoSpaceDE w:val="0"/>
        <w:autoSpaceDN w:val="0"/>
        <w:jc w:val="left"/>
        <w:spacing w:before="49" w:after="0" w:lineRule="exact" w:line="35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私自參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不當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動，不</w:t>
      </w:r>
      <w:r>
        <w:rPr>
          <w:rFonts w:ascii="標楷體" w:hAnsi="標楷體" w:cs="標楷體" w:eastAsia="標楷體" w:hint="ascii"/>
          <w:sz w:val="28"/>
          <w:spacing w:val="-1"/>
        </w:rPr>
        <w:t>重</w:t>
      </w:r>
      <w:r>
        <w:rPr>
          <w:rFonts w:ascii="標楷體" w:hAnsi="標楷體" w:cs="標楷體" w:eastAsia="標楷體" w:hint="ascii"/>
          <w:sz w:val="28"/>
        </w:rPr>
        <w:t>視團</w:t>
      </w:r>
      <w:r>
        <w:rPr>
          <w:rFonts w:ascii="標楷體" w:hAnsi="標楷體" w:cs="標楷體" w:eastAsia="標楷體" w:hint="ascii"/>
          <w:sz w:val="28"/>
          <w:spacing w:val="-1"/>
        </w:rPr>
        <w:t>體聲</w:t>
      </w:r>
      <w:r>
        <w:rPr>
          <w:rFonts w:ascii="標楷體" w:hAnsi="標楷體" w:cs="標楷體" w:eastAsia="標楷體" w:hint="ascii"/>
          <w:sz w:val="28"/>
        </w:rPr>
        <w:t>譽，情節輕微。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(2)</w:t>
      </w:r>
      <w:r>
        <w:rPr>
          <w:rFonts w:ascii="標楷體" w:hAnsi="標楷體" w:cs="標楷體" w:eastAsia="標楷體" w:hint="ascii"/>
          <w:sz w:val="28"/>
        </w:rPr>
        <w:t>缺乏公德心或慎獨精神，情節輕微。</w:t>
      </w:r>
    </w:p>
    <w:p>
      <w:pPr>
        <w:autoSpaceDE w:val="0"/>
        <w:autoSpaceDN w:val="0"/>
        <w:jc w:val="left"/>
        <w:spacing w:before="48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(3)</w:t>
      </w:r>
      <w:r>
        <w:rPr>
          <w:rFonts w:ascii="標楷體" w:hAnsi="標楷體" w:cs="標楷體" w:eastAsia="標楷體" w:hint="ascii"/>
          <w:sz w:val="28"/>
        </w:rPr>
        <w:t>不愛惜公物、浪費公帑。</w:t>
      </w:r>
    </w:p>
    <w:p>
      <w:pPr>
        <w:autoSpaceDE w:val="0"/>
        <w:autoSpaceDN w:val="0"/>
        <w:jc w:val="left"/>
        <w:spacing w:before="51" w:after="0" w:lineRule="exact" w:line="350"/>
        <w:ind w:right="0" w:left="6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(4)</w:t>
      </w:r>
      <w:r>
        <w:rPr>
          <w:rFonts w:ascii="標楷體" w:hAnsi="標楷體" w:cs="標楷體" w:eastAsia="標楷體" w:hint="ascii"/>
          <w:sz w:val="28"/>
        </w:rPr>
        <w:t>其他於操守方面，經審議認為應減分。</w:t>
      </w:r>
    </w:p>
    <w:p>
      <w:pPr>
        <w:autoSpaceDE w:val="0"/>
        <w:autoSpaceDN w:val="0"/>
        <w:jc w:val="left"/>
        <w:spacing w:before="336" w:after="0" w:lineRule="auto" w:line="240"/>
        <w:ind w:right="0" w:left="4719" w:firstLine="0"/>
        <w:snapToGrid w:val="0"/>
        <w:textAlignment w:val="auto"/>
        <w:tabs/>
        <w:sectPr>
          <w:pgSz w:w="11906" w:h="16838" w:orient="portrait"/>
          <w:pgMar w:top="1440" w:right="1300" w:bottom="1027" w:left="1183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602" w:hanging="602"/>
        <w:snapToGrid w:val="0"/>
        <w:textAlignment w:val="auto"/>
        <w:tabs>
          <w:tab w:val="left" w:leader="none" w:pos="602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  <w:spacing w:val="-1"/>
        </w:rPr>
      </w:pPr>
      <w:r>
        <w:rPr>
          <w:rFonts w:ascii="標楷體" w:hAnsi="標楷體" w:cs="標楷體" w:eastAsia="標楷體" w:hint="ascii"/>
          <w:sz w:val="28"/>
        </w:rPr>
        <w:t>性情方面：</w:t>
      </w:r>
    </w:p>
    <w:p>
      <w:pPr>
        <w:autoSpaceDE w:val="0"/>
        <w:autoSpaceDN w:val="0"/>
        <w:jc w:val="left"/>
        <w:spacing w:before="51" w:after="0" w:lineRule="exact" w:line="350"/>
        <w:ind w:right="0" w:left="2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1)</w:t>
      </w:r>
      <w:r>
        <w:rPr>
          <w:rFonts w:ascii="標楷體" w:hAnsi="標楷體" w:cs="標楷體" w:eastAsia="標楷體" w:hint="ascii"/>
          <w:sz w:val="28"/>
        </w:rPr>
        <w:t>排難解</w:t>
      </w:r>
      <w:r>
        <w:rPr>
          <w:rFonts w:ascii="標楷體" w:hAnsi="標楷體" w:cs="標楷體" w:eastAsia="標楷體" w:hint="ascii"/>
          <w:sz w:val="28"/>
          <w:spacing w:val="-1"/>
        </w:rPr>
        <w:t>紛</w:t>
      </w:r>
      <w:r>
        <w:rPr>
          <w:rFonts w:ascii="標楷體" w:hAnsi="標楷體" w:cs="標楷體" w:eastAsia="標楷體" w:hint="ascii"/>
          <w:sz w:val="28"/>
        </w:rPr>
        <w:t>，謙</w:t>
      </w:r>
      <w:r>
        <w:rPr>
          <w:rFonts w:ascii="標楷體" w:hAnsi="標楷體" w:cs="標楷體" w:eastAsia="標楷體" w:hint="ascii"/>
          <w:sz w:val="28"/>
          <w:spacing w:val="-1"/>
        </w:rPr>
        <w:t>忍</w:t>
      </w:r>
      <w:r>
        <w:rPr>
          <w:rFonts w:ascii="標楷體" w:hAnsi="標楷體" w:cs="標楷體" w:eastAsia="標楷體" w:hint="ascii"/>
          <w:sz w:val="28"/>
        </w:rPr>
        <w:t>寬恕，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助於</w:t>
      </w:r>
      <w:r>
        <w:rPr>
          <w:rFonts w:ascii="標楷體" w:hAnsi="標楷體" w:cs="標楷體" w:eastAsia="標楷體" w:hint="ascii"/>
          <w:sz w:val="28"/>
          <w:spacing w:val="-1"/>
        </w:rPr>
        <w:t>維</w:t>
      </w:r>
      <w:r>
        <w:rPr>
          <w:rFonts w:ascii="標楷體" w:hAnsi="標楷體" w:cs="標楷體" w:eastAsia="標楷體" w:hint="ascii"/>
          <w:sz w:val="28"/>
        </w:rPr>
        <w:t>繫同學情感。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(2)</w:t>
      </w:r>
      <w:r>
        <w:rPr>
          <w:rFonts w:ascii="標楷體" w:hAnsi="標楷體" w:cs="標楷體" w:eastAsia="標楷體" w:hint="ascii"/>
          <w:sz w:val="28"/>
        </w:rPr>
        <w:t>對同學之疾苦，能熱心照顧並救助。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(3)</w:t>
      </w:r>
      <w:r>
        <w:rPr>
          <w:rFonts w:ascii="標楷體" w:hAnsi="標楷體" w:cs="標楷體" w:eastAsia="標楷體" w:hint="ascii"/>
          <w:sz w:val="28"/>
        </w:rPr>
        <w:t>輔導同學學習各種學、能，有良好表現。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積極主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</w:rPr>
        <w:t>擔任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差勤務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認真</w:t>
      </w:r>
      <w:r>
        <w:rPr>
          <w:rFonts w:ascii="標楷體" w:hAnsi="標楷體" w:cs="標楷體" w:eastAsia="標楷體" w:hint="ascii"/>
          <w:sz w:val="28"/>
          <w:spacing w:val="-1"/>
        </w:rPr>
        <w:t>負責</w:t>
      </w:r>
      <w:r>
        <w:rPr>
          <w:rFonts w:ascii="標楷體" w:hAnsi="標楷體" w:cs="標楷體" w:eastAsia="標楷體" w:hint="ascii"/>
          <w:sz w:val="28"/>
        </w:rPr>
        <w:t>從不草率。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5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克服困</w:t>
      </w:r>
      <w:r>
        <w:rPr>
          <w:rFonts w:ascii="標楷體" w:hAnsi="標楷體" w:cs="標楷體" w:eastAsia="標楷體" w:hint="ascii"/>
          <w:sz w:val="28"/>
          <w:spacing w:val="-1"/>
        </w:rPr>
        <w:t>難</w:t>
      </w:r>
      <w:r>
        <w:rPr>
          <w:rFonts w:ascii="標楷體" w:hAnsi="標楷體" w:cs="標楷體" w:eastAsia="標楷體" w:hint="ascii"/>
          <w:sz w:val="28"/>
        </w:rPr>
        <w:t>，注</w:t>
      </w:r>
      <w:r>
        <w:rPr>
          <w:rFonts w:ascii="標楷體" w:hAnsi="標楷體" w:cs="標楷體" w:eastAsia="標楷體" w:hint="ascii"/>
          <w:sz w:val="28"/>
          <w:spacing w:val="-1"/>
        </w:rPr>
        <w:t>意</w:t>
      </w:r>
      <w:r>
        <w:rPr>
          <w:rFonts w:ascii="標楷體" w:hAnsi="標楷體" w:cs="標楷體" w:eastAsia="標楷體" w:hint="ascii"/>
          <w:sz w:val="28"/>
        </w:rPr>
        <w:t>協調配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，促</w:t>
      </w:r>
      <w:r>
        <w:rPr>
          <w:rFonts w:ascii="標楷體" w:hAnsi="標楷體" w:cs="標楷體" w:eastAsia="標楷體" w:hint="ascii"/>
          <w:sz w:val="28"/>
          <w:spacing w:val="-1"/>
        </w:rPr>
        <w:t>進團</w:t>
      </w:r>
      <w:r>
        <w:rPr>
          <w:rFonts w:ascii="標楷體" w:hAnsi="標楷體" w:cs="標楷體" w:eastAsia="標楷體" w:hint="ascii"/>
          <w:sz w:val="28"/>
        </w:rPr>
        <w:t>隊利益或榮譽。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(6)</w:t>
      </w:r>
      <w:r>
        <w:rPr>
          <w:rFonts w:ascii="標楷體" w:hAnsi="標楷體" w:cs="標楷體" w:eastAsia="標楷體" w:hint="ascii"/>
          <w:sz w:val="28"/>
        </w:rPr>
        <w:t>其他於性情方面，經審議認為應加分。</w:t>
      </w:r>
    </w:p>
    <w:p>
      <w:pPr>
        <w:autoSpaceDE w:val="0"/>
        <w:autoSpaceDN w:val="0"/>
        <w:jc w:val="left"/>
        <w:spacing w:before="51" w:after="0" w:lineRule="exact" w:line="350"/>
        <w:ind w:right="0" w:left="2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(1)</w:t>
      </w:r>
      <w:r>
        <w:rPr>
          <w:rFonts w:ascii="標楷體" w:hAnsi="標楷體" w:cs="標楷體" w:eastAsia="標楷體" w:hint="ascii"/>
          <w:sz w:val="28"/>
        </w:rPr>
        <w:t>消極退縮、熱忱不足，怯於拓展人際關係。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(2)</w:t>
      </w:r>
      <w:r>
        <w:rPr>
          <w:rFonts w:ascii="標楷體" w:hAnsi="標楷體" w:cs="標楷體" w:eastAsia="標楷體" w:hint="ascii"/>
          <w:sz w:val="28"/>
        </w:rPr>
        <w:t>以自我為中心，自以為是，衍生團隊困擾。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(3)</w:t>
      </w:r>
      <w:r>
        <w:rPr>
          <w:rFonts w:ascii="標楷體" w:hAnsi="標楷體" w:cs="標楷體" w:eastAsia="標楷體" w:hint="ascii"/>
          <w:sz w:val="28"/>
        </w:rPr>
        <w:t>缺乏主動進取精神，有礙訓練學習之成效。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(4)</w:t>
      </w:r>
      <w:r>
        <w:rPr>
          <w:rFonts w:ascii="標楷體" w:hAnsi="標楷體" w:cs="標楷體" w:eastAsia="標楷體" w:hint="ascii"/>
          <w:sz w:val="28"/>
        </w:rPr>
        <w:t>誇大不實，喜炫己長、論人短。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(5)</w:t>
      </w:r>
      <w:r>
        <w:rPr>
          <w:rFonts w:ascii="標楷體" w:hAnsi="標楷體" w:cs="標楷體" w:eastAsia="標楷體" w:hint="ascii"/>
          <w:sz w:val="28"/>
        </w:rPr>
        <w:t>與人接觸，應對失據、態度傲慢。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(6)</w:t>
      </w:r>
      <w:r>
        <w:rPr>
          <w:rFonts w:ascii="標楷體" w:hAnsi="標楷體" w:cs="標楷體" w:eastAsia="標楷體" w:hint="ascii"/>
          <w:sz w:val="28"/>
        </w:rPr>
        <w:t>遇事貪小便宜，或畏難推拖。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(7)</w:t>
      </w:r>
      <w:r>
        <w:rPr>
          <w:rFonts w:ascii="標楷體" w:hAnsi="標楷體" w:cs="標楷體" w:eastAsia="標楷體" w:hint="ascii"/>
          <w:sz w:val="28"/>
        </w:rPr>
        <w:t>發現不良情事，故意隱瞞或未能及時反應。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8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自私自</w:t>
      </w:r>
      <w:r>
        <w:rPr>
          <w:rFonts w:ascii="標楷體" w:hAnsi="標楷體" w:cs="標楷體" w:eastAsia="標楷體" w:hint="ascii"/>
          <w:sz w:val="28"/>
          <w:spacing w:val="-1"/>
        </w:rPr>
        <w:t>利</w:t>
      </w:r>
      <w:r>
        <w:rPr>
          <w:rFonts w:ascii="標楷體" w:hAnsi="標楷體" w:cs="標楷體" w:eastAsia="標楷體" w:hint="ascii"/>
          <w:sz w:val="28"/>
        </w:rPr>
        <w:t>，不</w:t>
      </w:r>
      <w:r>
        <w:rPr>
          <w:rFonts w:ascii="標楷體" w:hAnsi="標楷體" w:cs="標楷體" w:eastAsia="標楷體" w:hint="ascii"/>
          <w:sz w:val="28"/>
          <w:spacing w:val="-1"/>
        </w:rPr>
        <w:t>注</w:t>
      </w:r>
      <w:r>
        <w:rPr>
          <w:rFonts w:ascii="標楷體" w:hAnsi="標楷體" w:cs="標楷體" w:eastAsia="標楷體" w:hint="ascii"/>
          <w:sz w:val="28"/>
        </w:rPr>
        <w:t>意協調</w:t>
      </w:r>
      <w:r>
        <w:rPr>
          <w:rFonts w:ascii="標楷體" w:hAnsi="標楷體" w:cs="標楷體" w:eastAsia="標楷體" w:hint="ascii"/>
          <w:sz w:val="28"/>
          <w:spacing w:val="-1"/>
        </w:rPr>
        <w:t>配</w:t>
      </w:r>
      <w:r>
        <w:rPr>
          <w:rFonts w:ascii="標楷體" w:hAnsi="標楷體" w:cs="標楷體" w:eastAsia="標楷體" w:hint="ascii"/>
          <w:sz w:val="28"/>
        </w:rPr>
        <w:t>合，</w:t>
      </w:r>
      <w:r>
        <w:rPr>
          <w:rFonts w:ascii="標楷體" w:hAnsi="標楷體" w:cs="標楷體" w:eastAsia="標楷體" w:hint="ascii"/>
          <w:sz w:val="28"/>
          <w:spacing w:val="-1"/>
        </w:rPr>
        <w:t>影響</w:t>
      </w:r>
      <w:r>
        <w:rPr>
          <w:rFonts w:ascii="標楷體" w:hAnsi="標楷體" w:cs="標楷體" w:eastAsia="標楷體" w:hint="ascii"/>
          <w:sz w:val="28"/>
        </w:rPr>
        <w:t>團體利</w:t>
      </w:r>
      <w:r>
        <w:rPr>
          <w:rFonts w:ascii="標楷體" w:hAnsi="標楷體" w:cs="標楷體" w:eastAsia="標楷體" w:hint="ascii"/>
          <w:sz w:val="28"/>
          <w:spacing w:val="-1"/>
        </w:rPr>
        <w:t>益</w:t>
      </w:r>
      <w:r>
        <w:rPr>
          <w:rFonts w:ascii="標楷體" w:hAnsi="標楷體" w:cs="標楷體" w:eastAsia="標楷體" w:hint="ascii"/>
          <w:sz w:val="28"/>
        </w:rPr>
        <w:t>與榮譽。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(9)</w:t>
      </w:r>
      <w:r>
        <w:rPr>
          <w:rFonts w:ascii="標楷體" w:hAnsi="標楷體" w:cs="標楷體" w:eastAsia="標楷體" w:hint="ascii"/>
          <w:sz w:val="28"/>
        </w:rPr>
        <w:t>對查詢事項不坦誠作答，敷衍應事。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優柔寡斷</w:t>
      </w:r>
      <w:r>
        <w:rPr>
          <w:rFonts w:ascii="標楷體" w:hAnsi="標楷體" w:cs="標楷體" w:eastAsia="標楷體" w:hint="ascii"/>
          <w:sz w:val="28"/>
          <w:spacing w:val="-1"/>
        </w:rPr>
        <w:t>，臨</w:t>
      </w:r>
      <w:r>
        <w:rPr>
          <w:rFonts w:ascii="標楷體" w:hAnsi="標楷體" w:cs="標楷體" w:eastAsia="標楷體" w:hint="ascii"/>
          <w:sz w:val="28"/>
        </w:rPr>
        <w:t>事慌亂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致生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良影響。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11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其他於性</w:t>
      </w:r>
      <w:r>
        <w:rPr>
          <w:rFonts w:ascii="標楷體" w:hAnsi="標楷體" w:cs="標楷體" w:eastAsia="標楷體" w:hint="ascii"/>
          <w:sz w:val="28"/>
          <w:spacing w:val="-1"/>
        </w:rPr>
        <w:t>情方</w:t>
      </w:r>
      <w:r>
        <w:rPr>
          <w:rFonts w:ascii="標楷體" w:hAnsi="標楷體" w:cs="標楷體" w:eastAsia="標楷體" w:hint="ascii"/>
          <w:sz w:val="28"/>
        </w:rPr>
        <w:t>面，經</w:t>
      </w:r>
      <w:r>
        <w:rPr>
          <w:rFonts w:ascii="標楷體" w:hAnsi="標楷體" w:cs="標楷體" w:eastAsia="標楷體" w:hint="ascii"/>
          <w:sz w:val="28"/>
          <w:spacing w:val="-1"/>
        </w:rPr>
        <w:t>審</w:t>
      </w:r>
      <w:r>
        <w:rPr>
          <w:rFonts w:ascii="標楷體" w:hAnsi="標楷體" w:cs="標楷體" w:eastAsia="標楷體" w:hint="ascii"/>
          <w:sz w:val="28"/>
        </w:rPr>
        <w:t>議認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應減分。</w:t>
      </w:r>
    </w:p>
    <w:p>
      <w:pPr>
        <w:autoSpaceDE w:val="0"/>
        <w:autoSpaceDN w:val="0"/>
        <w:jc w:val="left"/>
        <w:spacing w:before="51" w:after="0" w:lineRule="exact" w:line="350"/>
        <w:ind w:right="0" w:left="602" w:hanging="602"/>
        <w:snapToGrid w:val="0"/>
        <w:textAlignment w:val="auto"/>
        <w:tabs>
          <w:tab w:val="left" w:leader="none" w:pos="602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  <w:spacing w:val="-1"/>
        </w:rPr>
      </w:pPr>
      <w:r>
        <w:rPr>
          <w:rFonts w:ascii="標楷體" w:hAnsi="標楷體" w:cs="標楷體" w:eastAsia="標楷體" w:hint="ascii"/>
          <w:sz w:val="28"/>
        </w:rPr>
        <w:t>才能方面</w:t>
      </w:r>
    </w:p>
    <w:p>
      <w:pPr>
        <w:autoSpaceDE w:val="0"/>
        <w:autoSpaceDN w:val="0"/>
        <w:jc w:val="left"/>
        <w:spacing w:before="48" w:after="0" w:lineRule="exact" w:line="350"/>
        <w:ind w:right="0" w:left="2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對交辦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項，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辭勞怨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不畏</w:t>
      </w:r>
      <w:r>
        <w:rPr>
          <w:rFonts w:ascii="標楷體" w:hAnsi="標楷體" w:cs="標楷體" w:eastAsia="標楷體" w:hint="ascii"/>
          <w:sz w:val="28"/>
          <w:spacing w:val="-1"/>
        </w:rPr>
        <w:t>艱難</w:t>
      </w:r>
      <w:r>
        <w:rPr>
          <w:rFonts w:ascii="標楷體" w:hAnsi="標楷體" w:cs="標楷體" w:eastAsia="標楷體" w:hint="ascii"/>
          <w:sz w:val="28"/>
        </w:rPr>
        <w:t>，勉力</w:t>
      </w:r>
      <w:r>
        <w:rPr>
          <w:rFonts w:ascii="標楷體" w:hAnsi="標楷體" w:cs="標楷體" w:eastAsia="標楷體" w:hint="ascii"/>
          <w:sz w:val="28"/>
          <w:spacing w:val="-1"/>
        </w:rPr>
        <w:t>達</w:t>
      </w:r>
      <w:r>
        <w:rPr>
          <w:rFonts w:ascii="標楷體" w:hAnsi="標楷體" w:cs="標楷體" w:eastAsia="標楷體" w:hint="ascii"/>
          <w:sz w:val="28"/>
        </w:rPr>
        <w:t>成任務。</w:t>
      </w:r>
    </w:p>
    <w:p>
      <w:pPr>
        <w:autoSpaceDE w:val="0"/>
        <w:autoSpaceDN w:val="0"/>
        <w:jc w:val="both"/>
        <w:spacing w:before="12" w:after="0" w:lineRule="exact" w:line="398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參加或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持各</w:t>
      </w:r>
      <w:r>
        <w:rPr>
          <w:rFonts w:ascii="標楷體" w:hAnsi="標楷體" w:cs="標楷體" w:eastAsia="標楷體" w:hint="ascii"/>
          <w:sz w:val="28"/>
          <w:spacing w:val="-1"/>
        </w:rPr>
        <w:t>種</w:t>
      </w:r>
      <w:r>
        <w:rPr>
          <w:rFonts w:ascii="標楷體" w:hAnsi="標楷體" w:cs="標楷體" w:eastAsia="標楷體" w:hint="ascii"/>
          <w:sz w:val="28"/>
        </w:rPr>
        <w:t>典禮、</w:t>
      </w:r>
      <w:r>
        <w:rPr>
          <w:rFonts w:ascii="標楷體" w:hAnsi="標楷體" w:cs="標楷體" w:eastAsia="標楷體" w:hint="ascii"/>
          <w:sz w:val="28"/>
          <w:spacing w:val="-1"/>
        </w:rPr>
        <w:t>集</w:t>
      </w:r>
      <w:r>
        <w:rPr>
          <w:rFonts w:ascii="標楷體" w:hAnsi="標楷體" w:cs="標楷體" w:eastAsia="標楷體" w:hint="ascii"/>
          <w:sz w:val="28"/>
        </w:rPr>
        <w:t>會、</w:t>
      </w:r>
      <w:r>
        <w:rPr>
          <w:rFonts w:ascii="標楷體" w:hAnsi="標楷體" w:cs="標楷體" w:eastAsia="標楷體" w:hint="ascii"/>
          <w:sz w:val="28"/>
          <w:spacing w:val="-1"/>
        </w:rPr>
        <w:t>活動</w:t>
      </w:r>
      <w:r>
        <w:rPr>
          <w:rFonts w:ascii="標楷體" w:hAnsi="標楷體" w:cs="標楷體" w:eastAsia="標楷體" w:hint="ascii"/>
          <w:sz w:val="28"/>
        </w:rPr>
        <w:t>，熱心</w:t>
      </w:r>
      <w:r>
        <w:rPr>
          <w:rFonts w:ascii="標楷體" w:hAnsi="標楷體" w:cs="標楷體" w:eastAsia="標楷體" w:hint="ascii"/>
          <w:sz w:val="28"/>
          <w:spacing w:val="-1"/>
        </w:rPr>
        <w:t>負</w:t>
      </w:r>
      <w:r>
        <w:rPr>
          <w:rFonts w:ascii="標楷體" w:hAnsi="標楷體" w:cs="標楷體" w:eastAsia="標楷體" w:hint="ascii"/>
          <w:sz w:val="28"/>
        </w:rPr>
        <w:t>責，</w:t>
      </w:r>
      <w:r>
        <w:rPr>
          <w:rFonts w:ascii="標楷體" w:hAnsi="標楷體" w:cs="標楷體" w:eastAsia="標楷體" w:hint="ascii"/>
          <w:sz w:val="28"/>
          <w:spacing w:val="-1"/>
        </w:rPr>
        <w:t>有具</w:t>
      </w:r>
      <w:r>
        <w:rPr>
          <w:rFonts w:ascii="標楷體" w:hAnsi="標楷體" w:cs="標楷體" w:eastAsia="標楷體" w:hint="ascii"/>
          <w:sz w:val="28"/>
        </w:rPr>
        <w:t>體表現事</w:t>
      </w:r>
      <w:r>
        <w:rPr>
          <w:rFonts w:ascii="標楷體" w:hAnsi="標楷體" w:cs="標楷體" w:eastAsia="標楷體" w:hint="ascii"/>
          <w:sz w:val="28"/>
          <w:spacing w:val="1"/>
        </w:rPr>
        <w:t>蹟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參加各</w:t>
      </w:r>
      <w:r>
        <w:rPr>
          <w:rFonts w:ascii="標楷體" w:hAnsi="標楷體" w:cs="標楷體" w:eastAsia="標楷體" w:hint="ascii"/>
          <w:sz w:val="28"/>
          <w:spacing w:val="-1"/>
        </w:rPr>
        <w:t>種</w:t>
      </w:r>
      <w:r>
        <w:rPr>
          <w:rFonts w:ascii="標楷體" w:hAnsi="標楷體" w:cs="標楷體" w:eastAsia="標楷體" w:hint="ascii"/>
          <w:sz w:val="28"/>
        </w:rPr>
        <w:t>比賽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活動，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動積</w:t>
      </w:r>
      <w:r>
        <w:rPr>
          <w:rFonts w:ascii="標楷體" w:hAnsi="標楷體" w:cs="標楷體" w:eastAsia="標楷體" w:hint="ascii"/>
          <w:sz w:val="28"/>
          <w:spacing w:val="-1"/>
        </w:rPr>
        <w:t>極、</w:t>
      </w:r>
      <w:r>
        <w:rPr>
          <w:rFonts w:ascii="標楷體" w:hAnsi="標楷體" w:cs="標楷體" w:eastAsia="標楷體" w:hint="ascii"/>
          <w:sz w:val="28"/>
        </w:rPr>
        <w:t>發揮所</w:t>
      </w:r>
      <w:r>
        <w:rPr>
          <w:rFonts w:ascii="標楷體" w:hAnsi="標楷體" w:cs="標楷體" w:eastAsia="標楷體" w:hint="ascii"/>
          <w:sz w:val="28"/>
          <w:spacing w:val="-1"/>
        </w:rPr>
        <w:t>長</w:t>
      </w:r>
      <w:r>
        <w:rPr>
          <w:rFonts w:ascii="標楷體" w:hAnsi="標楷體" w:cs="標楷體" w:eastAsia="標楷體" w:hint="ascii"/>
          <w:sz w:val="28"/>
        </w:rPr>
        <w:t>，有</w:t>
      </w:r>
      <w:r>
        <w:rPr>
          <w:rFonts w:ascii="標楷體" w:hAnsi="標楷體" w:cs="標楷體" w:eastAsia="標楷體" w:hint="ascii"/>
          <w:sz w:val="28"/>
          <w:spacing w:val="-1"/>
        </w:rPr>
        <w:t>良</w:t>
      </w:r>
      <w:r>
        <w:rPr>
          <w:rFonts w:ascii="標楷體" w:hAnsi="標楷體" w:cs="標楷體" w:eastAsia="標楷體" w:hint="ascii"/>
          <w:sz w:val="28"/>
        </w:rPr>
        <w:t>好表現。</w:t>
      </w:r>
    </w:p>
    <w:p>
      <w:pPr>
        <w:autoSpaceDE w:val="0"/>
        <w:autoSpaceDN w:val="0"/>
        <w:jc w:val="left"/>
        <w:spacing w:before="4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擔任自</w:t>
      </w:r>
      <w:r>
        <w:rPr>
          <w:rFonts w:ascii="標楷體" w:hAnsi="標楷體" w:cs="標楷體" w:eastAsia="標楷體" w:hint="ascii"/>
          <w:sz w:val="28"/>
          <w:spacing w:val="-1"/>
        </w:rPr>
        <w:t>治</w:t>
      </w:r>
      <w:r>
        <w:rPr>
          <w:rFonts w:ascii="標楷體" w:hAnsi="標楷體" w:cs="標楷體" w:eastAsia="標楷體" w:hint="ascii"/>
          <w:sz w:val="28"/>
        </w:rPr>
        <w:t>幹部</w:t>
      </w:r>
      <w:r>
        <w:rPr>
          <w:rFonts w:ascii="標楷體" w:hAnsi="標楷體" w:cs="標楷體" w:eastAsia="標楷體" w:hint="ascii"/>
          <w:sz w:val="28"/>
          <w:spacing w:val="-1"/>
        </w:rPr>
        <w:t>思</w:t>
      </w:r>
      <w:r>
        <w:rPr>
          <w:rFonts w:ascii="標楷體" w:hAnsi="標楷體" w:cs="標楷體" w:eastAsia="標楷體" w:hint="ascii"/>
          <w:sz w:val="28"/>
        </w:rPr>
        <w:t>維靈敏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應變</w:t>
      </w:r>
      <w:r>
        <w:rPr>
          <w:rFonts w:ascii="標楷體" w:hAnsi="標楷體" w:cs="標楷體" w:eastAsia="標楷體" w:hint="ascii"/>
          <w:sz w:val="28"/>
          <w:spacing w:val="-1"/>
        </w:rPr>
        <w:t>得宜</w:t>
      </w:r>
      <w:r>
        <w:rPr>
          <w:rFonts w:ascii="標楷體" w:hAnsi="標楷體" w:cs="標楷體" w:eastAsia="標楷體" w:hint="ascii"/>
          <w:sz w:val="28"/>
        </w:rPr>
        <w:t>，具領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統御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5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對指派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推選</w:t>
      </w:r>
      <w:r>
        <w:rPr>
          <w:rFonts w:ascii="標楷體" w:hAnsi="標楷體" w:cs="標楷體" w:eastAsia="標楷體" w:hint="ascii"/>
          <w:sz w:val="28"/>
          <w:spacing w:val="-1"/>
        </w:rPr>
        <w:t>擔</w:t>
      </w:r>
      <w:r>
        <w:rPr>
          <w:rFonts w:ascii="標楷體" w:hAnsi="標楷體" w:cs="標楷體" w:eastAsia="標楷體" w:hint="ascii"/>
          <w:sz w:val="28"/>
        </w:rPr>
        <w:t>任之工</w:t>
      </w:r>
      <w:r>
        <w:rPr>
          <w:rFonts w:ascii="標楷體" w:hAnsi="標楷體" w:cs="標楷體" w:eastAsia="標楷體" w:hint="ascii"/>
          <w:sz w:val="28"/>
          <w:spacing w:val="-1"/>
        </w:rPr>
        <w:t>作</w:t>
      </w:r>
      <w:r>
        <w:rPr>
          <w:rFonts w:ascii="標楷體" w:hAnsi="標楷體" w:cs="標楷體" w:eastAsia="標楷體" w:hint="ascii"/>
          <w:sz w:val="28"/>
        </w:rPr>
        <w:t>，執</w:t>
      </w:r>
      <w:r>
        <w:rPr>
          <w:rFonts w:ascii="標楷體" w:hAnsi="標楷體" w:cs="標楷體" w:eastAsia="標楷體" w:hint="ascii"/>
          <w:sz w:val="28"/>
          <w:spacing w:val="-1"/>
        </w:rPr>
        <w:t>行得</w:t>
      </w:r>
      <w:r>
        <w:rPr>
          <w:rFonts w:ascii="標楷體" w:hAnsi="標楷體" w:cs="標楷體" w:eastAsia="標楷體" w:hint="ascii"/>
          <w:sz w:val="28"/>
        </w:rPr>
        <w:t>力，表現良好。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(6)</w:t>
      </w:r>
      <w:r>
        <w:rPr>
          <w:rFonts w:ascii="標楷體" w:hAnsi="標楷體" w:cs="標楷體" w:eastAsia="標楷體" w:hint="ascii"/>
          <w:sz w:val="28"/>
        </w:rPr>
        <w:t>主動發掘問題，或作適當建議，經採納。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7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有其他</w:t>
      </w:r>
      <w:r>
        <w:rPr>
          <w:rFonts w:ascii="標楷體" w:hAnsi="標楷體" w:cs="標楷體" w:eastAsia="標楷體" w:hint="ascii"/>
          <w:sz w:val="28"/>
          <w:spacing w:val="-1"/>
        </w:rPr>
        <w:t>才</w:t>
      </w:r>
      <w:r>
        <w:rPr>
          <w:rFonts w:ascii="標楷體" w:hAnsi="標楷體" w:cs="標楷體" w:eastAsia="標楷體" w:hint="ascii"/>
          <w:sz w:val="28"/>
        </w:rPr>
        <w:t>能之</w:t>
      </w:r>
      <w:r>
        <w:rPr>
          <w:rFonts w:ascii="標楷體" w:hAnsi="標楷體" w:cs="標楷體" w:eastAsia="標楷體" w:hint="ascii"/>
          <w:sz w:val="28"/>
          <w:spacing w:val="-1"/>
        </w:rPr>
        <w:t>優</w:t>
      </w:r>
      <w:r>
        <w:rPr>
          <w:rFonts w:ascii="標楷體" w:hAnsi="標楷體" w:cs="標楷體" w:eastAsia="標楷體" w:hint="ascii"/>
          <w:sz w:val="28"/>
        </w:rPr>
        <w:t>良事蹟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現，</w:t>
      </w:r>
      <w:r>
        <w:rPr>
          <w:rFonts w:ascii="標楷體" w:hAnsi="標楷體" w:cs="標楷體" w:eastAsia="標楷體" w:hint="ascii"/>
          <w:sz w:val="28"/>
          <w:spacing w:val="-1"/>
        </w:rPr>
        <w:t>經審</w:t>
      </w:r>
      <w:r>
        <w:rPr>
          <w:rFonts w:ascii="標楷體" w:hAnsi="標楷體" w:cs="標楷體" w:eastAsia="標楷體" w:hint="ascii"/>
          <w:sz w:val="28"/>
        </w:rPr>
        <w:t>議認為應加分。</w:t>
      </w:r>
    </w:p>
    <w:p>
      <w:pPr>
        <w:autoSpaceDE w:val="0"/>
        <w:autoSpaceDN w:val="0"/>
        <w:jc w:val="left"/>
        <w:spacing w:before="51" w:after="0" w:lineRule="exact" w:line="350"/>
        <w:ind w:right="0" w:left="2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49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對各項</w:t>
      </w:r>
      <w:r>
        <w:rPr>
          <w:rFonts w:ascii="標楷體" w:hAnsi="標楷體" w:cs="標楷體" w:eastAsia="標楷體" w:hint="ascii"/>
          <w:sz w:val="28"/>
          <w:spacing w:val="-1"/>
        </w:rPr>
        <w:t>工</w:t>
      </w:r>
      <w:r>
        <w:rPr>
          <w:rFonts w:ascii="標楷體" w:hAnsi="標楷體" w:cs="標楷體" w:eastAsia="標楷體" w:hint="ascii"/>
          <w:sz w:val="28"/>
        </w:rPr>
        <w:t>作及</w:t>
      </w:r>
      <w:r>
        <w:rPr>
          <w:rFonts w:ascii="標楷體" w:hAnsi="標楷體" w:cs="標楷體" w:eastAsia="標楷體" w:hint="ascii"/>
          <w:sz w:val="28"/>
          <w:spacing w:val="-1"/>
        </w:rPr>
        <w:t>交</w:t>
      </w:r>
      <w:r>
        <w:rPr>
          <w:rFonts w:ascii="標楷體" w:hAnsi="標楷體" w:cs="標楷體" w:eastAsia="標楷體" w:hint="ascii"/>
          <w:sz w:val="28"/>
        </w:rPr>
        <w:t>付任務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敷衍</w:t>
      </w:r>
      <w:r>
        <w:rPr>
          <w:rFonts w:ascii="標楷體" w:hAnsi="標楷體" w:cs="標楷體" w:eastAsia="標楷體" w:hint="ascii"/>
          <w:sz w:val="28"/>
          <w:spacing w:val="-1"/>
        </w:rPr>
        <w:t>了事</w:t>
      </w:r>
      <w:r>
        <w:rPr>
          <w:rFonts w:ascii="標楷體" w:hAnsi="標楷體" w:cs="標楷體" w:eastAsia="標楷體" w:hint="ascii"/>
          <w:sz w:val="28"/>
        </w:rPr>
        <w:t>或搪塞拖延。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擔任自</w:t>
      </w:r>
      <w:r>
        <w:rPr>
          <w:rFonts w:ascii="標楷體" w:hAnsi="標楷體" w:cs="標楷體" w:eastAsia="標楷體" w:hint="ascii"/>
          <w:sz w:val="28"/>
          <w:spacing w:val="-1"/>
        </w:rPr>
        <w:t>治</w:t>
      </w:r>
      <w:r>
        <w:rPr>
          <w:rFonts w:ascii="標楷體" w:hAnsi="標楷體" w:cs="標楷體" w:eastAsia="標楷體" w:hint="ascii"/>
          <w:sz w:val="28"/>
        </w:rPr>
        <w:t>幹部</w:t>
      </w:r>
      <w:r>
        <w:rPr>
          <w:rFonts w:ascii="標楷體" w:hAnsi="標楷體" w:cs="標楷體" w:eastAsia="標楷體" w:hint="ascii"/>
          <w:sz w:val="28"/>
          <w:spacing w:val="-1"/>
        </w:rPr>
        <w:t>偏</w:t>
      </w:r>
      <w:r>
        <w:rPr>
          <w:rFonts w:ascii="標楷體" w:hAnsi="標楷體" w:cs="標楷體" w:eastAsia="標楷體" w:hint="ascii"/>
          <w:sz w:val="28"/>
        </w:rPr>
        <w:t>袒徇私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剛愎</w:t>
      </w:r>
      <w:r>
        <w:rPr>
          <w:rFonts w:ascii="標楷體" w:hAnsi="標楷體" w:cs="標楷體" w:eastAsia="標楷體" w:hint="ascii"/>
          <w:sz w:val="28"/>
          <w:spacing w:val="-1"/>
        </w:rPr>
        <w:t>自用</w:t>
      </w:r>
      <w:r>
        <w:rPr>
          <w:rFonts w:ascii="標楷體" w:hAnsi="標楷體" w:cs="標楷體" w:eastAsia="標楷體" w:hint="ascii"/>
          <w:sz w:val="28"/>
        </w:rPr>
        <w:t>，致生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良影響。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參加各</w:t>
      </w:r>
      <w:r>
        <w:rPr>
          <w:rFonts w:ascii="標楷體" w:hAnsi="標楷體" w:cs="標楷體" w:eastAsia="標楷體" w:hint="ascii"/>
          <w:sz w:val="28"/>
          <w:spacing w:val="-1"/>
        </w:rPr>
        <w:t>類</w:t>
      </w:r>
      <w:r>
        <w:rPr>
          <w:rFonts w:ascii="標楷體" w:hAnsi="標楷體" w:cs="標楷體" w:eastAsia="標楷體" w:hint="ascii"/>
          <w:sz w:val="28"/>
        </w:rPr>
        <w:t>比賽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活動，</w:t>
      </w:r>
      <w:r>
        <w:rPr>
          <w:rFonts w:ascii="標楷體" w:hAnsi="標楷體" w:cs="標楷體" w:eastAsia="標楷體" w:hint="ascii"/>
          <w:sz w:val="28"/>
          <w:spacing w:val="-1"/>
        </w:rPr>
        <w:t>準</w:t>
      </w:r>
      <w:r>
        <w:rPr>
          <w:rFonts w:ascii="標楷體" w:hAnsi="標楷體" w:cs="標楷體" w:eastAsia="標楷體" w:hint="ascii"/>
          <w:sz w:val="28"/>
        </w:rPr>
        <w:t>備不</w:t>
      </w:r>
      <w:r>
        <w:rPr>
          <w:rFonts w:ascii="標楷體" w:hAnsi="標楷體" w:cs="標楷體" w:eastAsia="標楷體" w:hint="ascii"/>
          <w:sz w:val="28"/>
          <w:spacing w:val="-1"/>
        </w:rPr>
        <w:t>足，</w:t>
      </w:r>
      <w:r>
        <w:rPr>
          <w:rFonts w:ascii="標楷體" w:hAnsi="標楷體" w:cs="標楷體" w:eastAsia="標楷體" w:hint="ascii"/>
          <w:sz w:val="28"/>
        </w:rPr>
        <w:t>表現拙劣。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(4)</w:t>
      </w:r>
      <w:r>
        <w:rPr>
          <w:rFonts w:ascii="標楷體" w:hAnsi="標楷體" w:cs="標楷體" w:eastAsia="標楷體" w:hint="ascii"/>
          <w:sz w:val="28"/>
        </w:rPr>
        <w:t>對指派或推選擔任之工作，執行不力，缺乏熱忱。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(5)</w:t>
      </w:r>
      <w:r>
        <w:rPr>
          <w:rFonts w:ascii="標楷體" w:hAnsi="標楷體" w:cs="標楷體" w:eastAsia="標楷體" w:hint="ascii"/>
          <w:sz w:val="28"/>
        </w:rPr>
        <w:t>處理事務疏忽大意，致生不良影響。</w:t>
      </w:r>
    </w:p>
    <w:p>
      <w:pPr>
        <w:autoSpaceDE w:val="0"/>
        <w:autoSpaceDN w:val="0"/>
        <w:jc w:val="left"/>
        <w:spacing w:before="257" w:after="0" w:lineRule="auto" w:line="240"/>
        <w:ind w:right="0" w:left="4479" w:firstLine="0"/>
        <w:snapToGrid w:val="0"/>
        <w:textAlignment w:val="auto"/>
        <w:tabs/>
        <w:sectPr>
          <w:pgSz w:w="11906" w:h="16838" w:orient="portrait"/>
          <w:pgMar w:top="1172" w:right="1499" w:bottom="1027" w:left="142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6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有其他</w:t>
      </w:r>
      <w:r>
        <w:rPr>
          <w:rFonts w:ascii="標楷體" w:hAnsi="標楷體" w:cs="標楷體" w:eastAsia="標楷體" w:hint="ascii"/>
          <w:sz w:val="28"/>
          <w:spacing w:val="-1"/>
        </w:rPr>
        <w:t>才</w:t>
      </w:r>
      <w:r>
        <w:rPr>
          <w:rFonts w:ascii="標楷體" w:hAnsi="標楷體" w:cs="標楷體" w:eastAsia="標楷體" w:hint="ascii"/>
          <w:sz w:val="28"/>
        </w:rPr>
        <w:t>能低</w:t>
      </w:r>
      <w:r>
        <w:rPr>
          <w:rFonts w:ascii="標楷體" w:hAnsi="標楷體" w:cs="標楷體" w:eastAsia="標楷體" w:hint="ascii"/>
          <w:sz w:val="28"/>
          <w:spacing w:val="-1"/>
        </w:rPr>
        <w:t>劣</w:t>
      </w:r>
      <w:r>
        <w:rPr>
          <w:rFonts w:ascii="標楷體" w:hAnsi="標楷體" w:cs="標楷體" w:eastAsia="標楷體" w:hint="ascii"/>
          <w:sz w:val="28"/>
        </w:rPr>
        <w:t>之具體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實，</w:t>
      </w:r>
      <w:r>
        <w:rPr>
          <w:rFonts w:ascii="標楷體" w:hAnsi="標楷體" w:cs="標楷體" w:eastAsia="標楷體" w:hint="ascii"/>
          <w:sz w:val="28"/>
          <w:spacing w:val="-1"/>
        </w:rPr>
        <w:t>經審</w:t>
      </w:r>
      <w:r>
        <w:rPr>
          <w:rFonts w:ascii="標楷體" w:hAnsi="標楷體" w:cs="標楷體" w:eastAsia="標楷體" w:hint="ascii"/>
          <w:sz w:val="28"/>
        </w:rPr>
        <w:t>議認為應減分。</w:t>
      </w:r>
    </w:p>
    <w:p>
      <w:pPr>
        <w:autoSpaceDE w:val="0"/>
        <w:autoSpaceDN w:val="0"/>
        <w:jc w:val="left"/>
        <w:spacing w:before="51" w:after="0" w:lineRule="exact" w:line="350"/>
        <w:ind w:right="0" w:left="602" w:hanging="602"/>
        <w:snapToGrid w:val="0"/>
        <w:textAlignment w:val="auto"/>
        <w:tabs>
          <w:tab w:val="left" w:leader="none" w:pos="602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  <w:spacing w:val="-1"/>
        </w:rPr>
      </w:pPr>
      <w:r>
        <w:rPr>
          <w:rFonts w:ascii="標楷體" w:hAnsi="標楷體" w:cs="標楷體" w:eastAsia="標楷體" w:hint="ascii"/>
          <w:sz w:val="28"/>
        </w:rPr>
        <w:t>生活方面</w:t>
      </w:r>
    </w:p>
    <w:p>
      <w:pPr>
        <w:autoSpaceDE w:val="0"/>
        <w:autoSpaceDN w:val="0"/>
        <w:jc w:val="left"/>
        <w:spacing w:before="51" w:after="0" w:lineRule="exact" w:line="350"/>
        <w:ind w:right="0" w:left="2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(1)</w:t>
      </w:r>
      <w:r>
        <w:rPr>
          <w:rFonts w:ascii="標楷體" w:hAnsi="標楷體" w:cs="標楷體" w:eastAsia="標楷體" w:hint="ascii"/>
          <w:sz w:val="28"/>
        </w:rPr>
        <w:t>勤儉樸實，自律合群，足為表率。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(2)</w:t>
      </w:r>
      <w:r>
        <w:rPr>
          <w:rFonts w:ascii="標楷體" w:hAnsi="標楷體" w:cs="標楷體" w:eastAsia="標楷體" w:hint="ascii"/>
          <w:sz w:val="28"/>
        </w:rPr>
        <w:t>禮節週到，應對得體，足為表率。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(3)</w:t>
      </w:r>
      <w:r>
        <w:rPr>
          <w:rFonts w:ascii="標楷體" w:hAnsi="標楷體" w:cs="標楷體" w:eastAsia="標楷體" w:hint="ascii"/>
          <w:sz w:val="28"/>
        </w:rPr>
        <w:t>整潔規律，儀態端莊，足為表率。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恪遵內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規範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內務檢</w:t>
      </w:r>
      <w:r>
        <w:rPr>
          <w:rFonts w:ascii="標楷體" w:hAnsi="標楷體" w:cs="標楷體" w:eastAsia="標楷體" w:hint="ascii"/>
          <w:sz w:val="28"/>
          <w:spacing w:val="-1"/>
        </w:rPr>
        <w:t>查</w:t>
      </w:r>
      <w:r>
        <w:rPr>
          <w:rFonts w:ascii="標楷體" w:hAnsi="標楷體" w:cs="標楷體" w:eastAsia="標楷體" w:hint="ascii"/>
          <w:sz w:val="28"/>
        </w:rPr>
        <w:t>表現</w:t>
      </w:r>
      <w:r>
        <w:rPr>
          <w:rFonts w:ascii="標楷體" w:hAnsi="標楷體" w:cs="標楷體" w:eastAsia="標楷體" w:hint="ascii"/>
          <w:sz w:val="28"/>
          <w:spacing w:val="-1"/>
        </w:rPr>
        <w:t>良好</w:t>
      </w:r>
      <w:r>
        <w:rPr>
          <w:rFonts w:ascii="標楷體" w:hAnsi="標楷體" w:cs="標楷體" w:eastAsia="標楷體" w:hint="ascii"/>
          <w:sz w:val="28"/>
        </w:rPr>
        <w:t>，足為表率。</w:t>
      </w:r>
    </w:p>
    <w:p>
      <w:pPr>
        <w:autoSpaceDE w:val="0"/>
        <w:autoSpaceDN w:val="0"/>
        <w:jc w:val="both"/>
        <w:spacing w:before="10" w:after="0" w:lineRule="exact" w:line="401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5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確實做</w:t>
      </w:r>
      <w:r>
        <w:rPr>
          <w:rFonts w:ascii="標楷體" w:hAnsi="標楷體" w:cs="標楷體" w:eastAsia="標楷體" w:hint="ascii"/>
          <w:sz w:val="28"/>
          <w:spacing w:val="-1"/>
        </w:rPr>
        <w:t>到</w:t>
      </w:r>
      <w:r>
        <w:rPr>
          <w:rFonts w:ascii="標楷體" w:hAnsi="標楷體" w:cs="標楷體" w:eastAsia="標楷體" w:hint="ascii"/>
          <w:sz w:val="28"/>
        </w:rPr>
        <w:t>五守</w:t>
      </w:r>
      <w:r>
        <w:rPr>
          <w:rFonts w:ascii="標楷體" w:hAnsi="標楷體" w:cs="標楷體" w:eastAsia="標楷體" w:hint="ascii"/>
          <w:sz w:val="28"/>
          <w:spacing w:val="-1"/>
        </w:rPr>
        <w:t>要</w:t>
      </w:r>
      <w:r>
        <w:rPr>
          <w:rFonts w:ascii="標楷體" w:hAnsi="標楷體" w:cs="標楷體" w:eastAsia="標楷體" w:hint="ascii"/>
          <w:sz w:val="28"/>
        </w:rPr>
        <w:t>求－守</w:t>
      </w:r>
      <w:r>
        <w:rPr>
          <w:rFonts w:ascii="標楷體" w:hAnsi="標楷體" w:cs="標楷體" w:eastAsia="標楷體" w:hint="ascii"/>
          <w:sz w:val="28"/>
          <w:spacing w:val="-1"/>
        </w:rPr>
        <w:t>密</w:t>
      </w:r>
      <w:r>
        <w:rPr>
          <w:rFonts w:ascii="標楷體" w:hAnsi="標楷體" w:cs="標楷體" w:eastAsia="標楷體" w:hint="ascii"/>
          <w:sz w:val="28"/>
        </w:rPr>
        <w:t>、守</w:t>
      </w:r>
      <w:r>
        <w:rPr>
          <w:rFonts w:ascii="標楷體" w:hAnsi="標楷體" w:cs="標楷體" w:eastAsia="標楷體" w:hint="ascii"/>
          <w:sz w:val="28"/>
          <w:spacing w:val="-1"/>
        </w:rPr>
        <w:t>分、</w:t>
      </w:r>
      <w:r>
        <w:rPr>
          <w:rFonts w:ascii="標楷體" w:hAnsi="標楷體" w:cs="標楷體" w:eastAsia="標楷體" w:hint="ascii"/>
          <w:sz w:val="28"/>
        </w:rPr>
        <w:t>守紀、</w:t>
      </w:r>
      <w:r>
        <w:rPr>
          <w:rFonts w:ascii="標楷體" w:hAnsi="標楷體" w:cs="標楷體" w:eastAsia="標楷體" w:hint="ascii"/>
          <w:sz w:val="28"/>
          <w:spacing w:val="-1"/>
        </w:rPr>
        <w:t>守</w:t>
      </w:r>
      <w:r>
        <w:rPr>
          <w:rFonts w:ascii="標楷體" w:hAnsi="標楷體" w:cs="標楷體" w:eastAsia="標楷體" w:hint="ascii"/>
          <w:sz w:val="28"/>
        </w:rPr>
        <w:t>法、</w:t>
      </w:r>
      <w:r>
        <w:rPr>
          <w:rFonts w:ascii="標楷體" w:hAnsi="標楷體" w:cs="標楷體" w:eastAsia="標楷體" w:hint="ascii"/>
          <w:sz w:val="28"/>
          <w:spacing w:val="-1"/>
        </w:rPr>
        <w:t>守時</w:t>
      </w:r>
      <w:r>
        <w:rPr>
          <w:rFonts w:ascii="標楷體" w:hAnsi="標楷體" w:cs="標楷體" w:eastAsia="標楷體" w:hint="ascii"/>
          <w:sz w:val="28"/>
        </w:rPr>
        <w:t>，足為表</w:t>
      </w:r>
      <w:r>
        <w:rPr>
          <w:rFonts w:ascii="標楷體" w:hAnsi="標楷體" w:cs="標楷體" w:eastAsia="標楷體" w:hint="ascii"/>
          <w:sz w:val="28"/>
          <w:spacing w:val="1"/>
        </w:rPr>
        <w:t>率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</w:rPr>
        <w:t>(6)</w:t>
      </w:r>
      <w:r>
        <w:rPr>
          <w:rFonts w:ascii="標楷體" w:hAnsi="標楷體" w:cs="標楷體" w:eastAsia="標楷體" w:hint="ascii"/>
          <w:sz w:val="28"/>
        </w:rPr>
        <w:t>維護機關整潔、安全有具體事實。</w:t>
      </w:r>
    </w:p>
    <w:p>
      <w:pPr>
        <w:autoSpaceDE w:val="0"/>
        <w:autoSpaceDN w:val="0"/>
        <w:jc w:val="left"/>
        <w:spacing w:before="3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(7)</w:t>
      </w:r>
      <w:r>
        <w:rPr>
          <w:rFonts w:ascii="標楷體" w:hAnsi="標楷體" w:cs="標楷體" w:eastAsia="標楷體" w:hint="ascii"/>
          <w:sz w:val="28"/>
        </w:rPr>
        <w:t>自動自發、嚴謹自持，能起示範作用。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8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有其他</w:t>
      </w:r>
      <w:r>
        <w:rPr>
          <w:rFonts w:ascii="標楷體" w:hAnsi="標楷體" w:cs="標楷體" w:eastAsia="標楷體" w:hint="ascii"/>
          <w:sz w:val="28"/>
          <w:spacing w:val="-1"/>
        </w:rPr>
        <w:t>生</w:t>
      </w:r>
      <w:r>
        <w:rPr>
          <w:rFonts w:ascii="標楷體" w:hAnsi="標楷體" w:cs="標楷體" w:eastAsia="標楷體" w:hint="ascii"/>
          <w:sz w:val="28"/>
        </w:rPr>
        <w:t>活上</w:t>
      </w:r>
      <w:r>
        <w:rPr>
          <w:rFonts w:ascii="標楷體" w:hAnsi="標楷體" w:cs="標楷體" w:eastAsia="標楷體" w:hint="ascii"/>
          <w:sz w:val="28"/>
          <w:spacing w:val="-1"/>
        </w:rPr>
        <w:t>足</w:t>
      </w:r>
      <w:r>
        <w:rPr>
          <w:rFonts w:ascii="標楷體" w:hAnsi="標楷體" w:cs="標楷體" w:eastAsia="標楷體" w:hint="ascii"/>
          <w:sz w:val="28"/>
        </w:rPr>
        <w:t>為表率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具體</w:t>
      </w:r>
      <w:r>
        <w:rPr>
          <w:rFonts w:ascii="標楷體" w:hAnsi="標楷體" w:cs="標楷體" w:eastAsia="標楷體" w:hint="ascii"/>
          <w:sz w:val="28"/>
          <w:spacing w:val="-1"/>
        </w:rPr>
        <w:t>事實</w:t>
      </w:r>
      <w:r>
        <w:rPr>
          <w:rFonts w:ascii="標楷體" w:hAnsi="標楷體" w:cs="標楷體" w:eastAsia="標楷體" w:hint="ascii"/>
          <w:sz w:val="28"/>
        </w:rPr>
        <w:t>，經審</w:t>
      </w:r>
      <w:r>
        <w:rPr>
          <w:rFonts w:ascii="標楷體" w:hAnsi="標楷體" w:cs="標楷體" w:eastAsia="標楷體" w:hint="ascii"/>
          <w:sz w:val="28"/>
          <w:spacing w:val="-1"/>
        </w:rPr>
        <w:t>議</w:t>
      </w:r>
      <w:r>
        <w:rPr>
          <w:rFonts w:ascii="標楷體" w:hAnsi="標楷體" w:cs="標楷體" w:eastAsia="標楷體" w:hint="ascii"/>
          <w:sz w:val="28"/>
        </w:rPr>
        <w:t>認為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加分。</w:t>
      </w:r>
    </w:p>
    <w:p>
      <w:pPr>
        <w:autoSpaceDE w:val="0"/>
        <w:autoSpaceDN w:val="0"/>
        <w:jc w:val="left"/>
        <w:spacing w:before="51" w:after="0" w:lineRule="exact" w:line="350"/>
        <w:ind w:right="0" w:left="2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、有下列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</w:rPr>
        <w:t>項之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者，得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○．</w:t>
      </w:r>
      <w:r>
        <w:rPr>
          <w:rFonts w:ascii="標楷體" w:hAnsi="標楷體" w:cs="標楷體" w:eastAsia="標楷體" w:hint="ascii"/>
          <w:sz w:val="28"/>
          <w:spacing w:val="-1"/>
        </w:rPr>
        <w:t>一至</w:t>
      </w:r>
      <w:r>
        <w:rPr>
          <w:rFonts w:ascii="標楷體" w:hAnsi="標楷體" w:cs="標楷體" w:eastAsia="標楷體" w:hint="ascii"/>
          <w:sz w:val="28"/>
        </w:rPr>
        <w:t>○．九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(1)</w:t>
      </w:r>
      <w:r>
        <w:rPr>
          <w:rFonts w:ascii="標楷體" w:hAnsi="標楷體" w:cs="標楷體" w:eastAsia="標楷體" w:hint="ascii"/>
          <w:sz w:val="28"/>
        </w:rPr>
        <w:t>舉止輕佻，態度有失莊重。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(2)</w:t>
      </w:r>
      <w:r>
        <w:rPr>
          <w:rFonts w:ascii="標楷體" w:hAnsi="標楷體" w:cs="標楷體" w:eastAsia="標楷體" w:hint="ascii"/>
          <w:sz w:val="28"/>
        </w:rPr>
        <w:t>違反餐廳用餐規定，經規勸後仍再犯。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服裝儀</w:t>
      </w:r>
      <w:r>
        <w:rPr>
          <w:rFonts w:ascii="標楷體" w:hAnsi="標楷體" w:cs="標楷體" w:eastAsia="標楷體" w:hint="ascii"/>
          <w:sz w:val="28"/>
          <w:spacing w:val="-1"/>
        </w:rPr>
        <w:t>容</w:t>
      </w:r>
      <w:r>
        <w:rPr>
          <w:rFonts w:ascii="標楷體" w:hAnsi="標楷體" w:cs="標楷體" w:eastAsia="標楷體" w:hint="ascii"/>
          <w:sz w:val="28"/>
        </w:rPr>
        <w:t>不符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本署規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，經</w:t>
      </w:r>
      <w:r>
        <w:rPr>
          <w:rFonts w:ascii="標楷體" w:hAnsi="標楷體" w:cs="標楷體" w:eastAsia="標楷體" w:hint="ascii"/>
          <w:sz w:val="28"/>
          <w:spacing w:val="-1"/>
        </w:rPr>
        <w:t>糾正</w:t>
      </w:r>
      <w:r>
        <w:rPr>
          <w:rFonts w:ascii="標楷體" w:hAnsi="標楷體" w:cs="標楷體" w:eastAsia="標楷體" w:hint="ascii"/>
          <w:sz w:val="28"/>
        </w:rPr>
        <w:t>後未見改善。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(4)</w:t>
      </w:r>
      <w:r>
        <w:rPr>
          <w:rFonts w:ascii="標楷體" w:hAnsi="標楷體" w:cs="標楷體" w:eastAsia="標楷體" w:hint="ascii"/>
          <w:sz w:val="28"/>
        </w:rPr>
        <w:t>不合規定之物品，未經許可放置寢室。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(5)</w:t>
      </w:r>
      <w:r>
        <w:rPr>
          <w:rFonts w:ascii="標楷體" w:hAnsi="標楷體" w:cs="標楷體" w:eastAsia="標楷體" w:hint="ascii"/>
          <w:sz w:val="28"/>
        </w:rPr>
        <w:t>每月內務檢查成績最劣二名。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(6)</w:t>
      </w:r>
      <w:r>
        <w:rPr>
          <w:rFonts w:ascii="標楷體" w:hAnsi="標楷體" w:cs="標楷體" w:eastAsia="標楷體" w:hint="ascii"/>
          <w:sz w:val="28"/>
        </w:rPr>
        <w:t>寢室內務未依規定擺放。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7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每月內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檢查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績不良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經糾</w:t>
      </w:r>
      <w:r>
        <w:rPr>
          <w:rFonts w:ascii="標楷體" w:hAnsi="標楷體" w:cs="標楷體" w:eastAsia="標楷體" w:hint="ascii"/>
          <w:sz w:val="28"/>
          <w:spacing w:val="-1"/>
        </w:rPr>
        <w:t>正後</w:t>
      </w:r>
      <w:r>
        <w:rPr>
          <w:rFonts w:ascii="標楷體" w:hAnsi="標楷體" w:cs="標楷體" w:eastAsia="標楷體" w:hint="ascii"/>
          <w:sz w:val="28"/>
        </w:rPr>
        <w:t>未見改善。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8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參加或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持各</w:t>
      </w:r>
      <w:r>
        <w:rPr>
          <w:rFonts w:ascii="標楷體" w:hAnsi="標楷體" w:cs="標楷體" w:eastAsia="標楷體" w:hint="ascii"/>
          <w:sz w:val="28"/>
          <w:spacing w:val="-1"/>
        </w:rPr>
        <w:t>種</w:t>
      </w:r>
      <w:r>
        <w:rPr>
          <w:rFonts w:ascii="標楷體" w:hAnsi="標楷體" w:cs="標楷體" w:eastAsia="標楷體" w:hint="ascii"/>
          <w:sz w:val="28"/>
        </w:rPr>
        <w:t>典禮、</w:t>
      </w:r>
      <w:r>
        <w:rPr>
          <w:rFonts w:ascii="標楷體" w:hAnsi="標楷體" w:cs="標楷體" w:eastAsia="標楷體" w:hint="ascii"/>
          <w:sz w:val="28"/>
          <w:spacing w:val="-1"/>
        </w:rPr>
        <w:t>集</w:t>
      </w:r>
      <w:r>
        <w:rPr>
          <w:rFonts w:ascii="標楷體" w:hAnsi="標楷體" w:cs="標楷體" w:eastAsia="標楷體" w:hint="ascii"/>
          <w:sz w:val="28"/>
        </w:rPr>
        <w:t>會、</w:t>
      </w:r>
      <w:r>
        <w:rPr>
          <w:rFonts w:ascii="標楷體" w:hAnsi="標楷體" w:cs="標楷體" w:eastAsia="標楷體" w:hint="ascii"/>
          <w:sz w:val="28"/>
          <w:spacing w:val="-1"/>
        </w:rPr>
        <w:t>活動</w:t>
      </w:r>
      <w:r>
        <w:rPr>
          <w:rFonts w:ascii="標楷體" w:hAnsi="標楷體" w:cs="標楷體" w:eastAsia="標楷體" w:hint="ascii"/>
          <w:sz w:val="28"/>
        </w:rPr>
        <w:t>，違反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定、</w:t>
      </w:r>
      <w:r>
        <w:rPr>
          <w:rFonts w:ascii="標楷體" w:hAnsi="標楷體" w:cs="標楷體" w:eastAsia="標楷體" w:hint="ascii"/>
          <w:sz w:val="28"/>
          <w:spacing w:val="-1"/>
        </w:rPr>
        <w:t>影</w:t>
      </w:r>
      <w:r>
        <w:rPr>
          <w:rFonts w:ascii="標楷體" w:hAnsi="標楷體" w:cs="標楷體" w:eastAsia="標楷體" w:hint="ascii"/>
          <w:sz w:val="28"/>
        </w:rPr>
        <w:t>響秩序。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9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集體行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</w:rPr>
        <w:t>時，</w:t>
      </w:r>
      <w:r>
        <w:rPr>
          <w:rFonts w:ascii="標楷體" w:hAnsi="標楷體" w:cs="標楷體" w:eastAsia="標楷體" w:hint="ascii"/>
          <w:sz w:val="28"/>
          <w:spacing w:val="-1"/>
        </w:rPr>
        <w:t>擅</w:t>
      </w:r>
      <w:r>
        <w:rPr>
          <w:rFonts w:ascii="標楷體" w:hAnsi="標楷體" w:cs="標楷體" w:eastAsia="標楷體" w:hint="ascii"/>
          <w:sz w:val="28"/>
        </w:rPr>
        <w:t>自離隊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或不</w:t>
      </w:r>
      <w:r>
        <w:rPr>
          <w:rFonts w:ascii="標楷體" w:hAnsi="標楷體" w:cs="標楷體" w:eastAsia="標楷體" w:hint="ascii"/>
          <w:sz w:val="28"/>
          <w:spacing w:val="-1"/>
        </w:rPr>
        <w:t>遵守</w:t>
      </w:r>
      <w:r>
        <w:rPr>
          <w:rFonts w:ascii="標楷體" w:hAnsi="標楷體" w:cs="標楷體" w:eastAsia="標楷體" w:hint="ascii"/>
          <w:sz w:val="28"/>
        </w:rPr>
        <w:t>秩序，</w:t>
      </w:r>
      <w:r>
        <w:rPr>
          <w:rFonts w:ascii="標楷體" w:hAnsi="標楷體" w:cs="標楷體" w:eastAsia="標楷體" w:hint="ascii"/>
          <w:sz w:val="28"/>
          <w:spacing w:val="-1"/>
        </w:rPr>
        <w:t>情</w:t>
      </w:r>
      <w:r>
        <w:rPr>
          <w:rFonts w:ascii="標楷體" w:hAnsi="標楷體" w:cs="標楷體" w:eastAsia="標楷體" w:hint="ascii"/>
          <w:sz w:val="28"/>
        </w:rPr>
        <w:t>節輕微。</w:t>
      </w:r>
    </w:p>
    <w:p>
      <w:pPr>
        <w:autoSpaceDE w:val="0"/>
        <w:autoSpaceDN w:val="0"/>
        <w:jc w:val="both"/>
        <w:spacing w:before="8" w:after="0" w:lineRule="exact" w:line="401"/>
        <w:ind w:right="701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上課、集</w:t>
      </w:r>
      <w:r>
        <w:rPr>
          <w:rFonts w:ascii="標楷體" w:hAnsi="標楷體" w:cs="標楷體" w:eastAsia="標楷體" w:hint="ascii"/>
          <w:sz w:val="28"/>
          <w:spacing w:val="-1"/>
        </w:rPr>
        <w:t>合遲</w:t>
      </w:r>
      <w:r>
        <w:rPr>
          <w:rFonts w:ascii="標楷體" w:hAnsi="標楷體" w:cs="標楷體" w:eastAsia="標楷體" w:hint="ascii"/>
          <w:sz w:val="28"/>
        </w:rPr>
        <w:t>到，或</w:t>
      </w:r>
      <w:r>
        <w:rPr>
          <w:rFonts w:ascii="標楷體" w:hAnsi="標楷體" w:cs="標楷體" w:eastAsia="標楷體" w:hint="ascii"/>
          <w:sz w:val="28"/>
          <w:spacing w:val="-1"/>
        </w:rPr>
        <w:t>上</w:t>
      </w:r>
      <w:r>
        <w:rPr>
          <w:rFonts w:ascii="標楷體" w:hAnsi="標楷體" w:cs="標楷體" w:eastAsia="標楷體" w:hint="ascii"/>
          <w:sz w:val="28"/>
        </w:rPr>
        <w:t>課打</w:t>
      </w:r>
      <w:r>
        <w:rPr>
          <w:rFonts w:ascii="標楷體" w:hAnsi="標楷體" w:cs="標楷體" w:eastAsia="標楷體" w:hint="ascii"/>
          <w:sz w:val="28"/>
          <w:spacing w:val="-1"/>
        </w:rPr>
        <w:t>瞌睡</w:t>
      </w:r>
      <w:r>
        <w:rPr>
          <w:rFonts w:ascii="標楷體" w:hAnsi="標楷體" w:cs="標楷體" w:eastAsia="標楷體" w:hint="ascii"/>
          <w:sz w:val="28"/>
        </w:rPr>
        <w:t>、不專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或看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程外書</w:t>
      </w:r>
      <w:r>
        <w:rPr>
          <w:rFonts w:ascii="標楷體" w:hAnsi="標楷體" w:cs="標楷體" w:eastAsia="標楷體" w:hint="ascii"/>
          <w:sz w:val="28"/>
          <w:spacing w:val="1"/>
        </w:rPr>
        <w:t>刊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11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應對進退</w:t>
      </w:r>
      <w:r>
        <w:rPr>
          <w:rFonts w:ascii="標楷體" w:hAnsi="標楷體" w:cs="標楷體" w:eastAsia="標楷體" w:hint="ascii"/>
          <w:sz w:val="28"/>
          <w:spacing w:val="-1"/>
        </w:rPr>
        <w:t>不注</w:t>
      </w:r>
      <w:r>
        <w:rPr>
          <w:rFonts w:ascii="標楷體" w:hAnsi="標楷體" w:cs="標楷體" w:eastAsia="標楷體" w:hint="ascii"/>
          <w:sz w:val="28"/>
        </w:rPr>
        <w:t>重禮貌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情節</w:t>
      </w:r>
      <w:r>
        <w:rPr>
          <w:rFonts w:ascii="標楷體" w:hAnsi="標楷體" w:cs="標楷體" w:eastAsia="標楷體" w:hint="ascii"/>
          <w:sz w:val="28"/>
          <w:spacing w:val="-1"/>
        </w:rPr>
        <w:t>輕</w:t>
      </w:r>
      <w:r>
        <w:rPr>
          <w:rFonts w:ascii="標楷體" w:hAnsi="標楷體" w:cs="標楷體" w:eastAsia="標楷體" w:hint="ascii"/>
          <w:sz w:val="28"/>
        </w:rPr>
        <w:t>微。</w:t>
      </w:r>
    </w:p>
    <w:p>
      <w:pPr>
        <w:autoSpaceDE w:val="0"/>
        <w:autoSpaceDN w:val="0"/>
        <w:jc w:val="left"/>
        <w:spacing w:before="4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12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自習或上</w:t>
      </w:r>
      <w:r>
        <w:rPr>
          <w:rFonts w:ascii="標楷體" w:hAnsi="標楷體" w:cs="標楷體" w:eastAsia="標楷體" w:hint="ascii"/>
          <w:sz w:val="28"/>
          <w:spacing w:val="-1"/>
        </w:rPr>
        <w:t>課時</w:t>
      </w:r>
      <w:r>
        <w:rPr>
          <w:rFonts w:ascii="標楷體" w:hAnsi="標楷體" w:cs="標楷體" w:eastAsia="標楷體" w:hint="ascii"/>
          <w:sz w:val="28"/>
        </w:rPr>
        <w:t>間，高</w:t>
      </w:r>
      <w:r>
        <w:rPr>
          <w:rFonts w:ascii="標楷體" w:hAnsi="標楷體" w:cs="標楷體" w:eastAsia="標楷體" w:hint="ascii"/>
          <w:sz w:val="28"/>
          <w:spacing w:val="-1"/>
        </w:rPr>
        <w:t>聲</w:t>
      </w:r>
      <w:r>
        <w:rPr>
          <w:rFonts w:ascii="標楷體" w:hAnsi="標楷體" w:cs="標楷體" w:eastAsia="標楷體" w:hint="ascii"/>
          <w:sz w:val="28"/>
        </w:rPr>
        <w:t>喧嘩</w:t>
      </w:r>
      <w:r>
        <w:rPr>
          <w:rFonts w:ascii="標楷體" w:hAnsi="標楷體" w:cs="標楷體" w:eastAsia="標楷體" w:hint="ascii"/>
          <w:sz w:val="28"/>
          <w:spacing w:val="-1"/>
        </w:rPr>
        <w:t>妨礙</w:t>
      </w:r>
      <w:r>
        <w:rPr>
          <w:rFonts w:ascii="標楷體" w:hAnsi="標楷體" w:cs="標楷體" w:eastAsia="標楷體" w:hint="ascii"/>
          <w:sz w:val="28"/>
        </w:rPr>
        <w:t>秩序，</w:t>
      </w:r>
      <w:r>
        <w:rPr>
          <w:rFonts w:ascii="標楷體" w:hAnsi="標楷體" w:cs="標楷體" w:eastAsia="標楷體" w:hint="ascii"/>
          <w:sz w:val="28"/>
          <w:spacing w:val="-1"/>
        </w:rPr>
        <w:t>情</w:t>
      </w:r>
      <w:r>
        <w:rPr>
          <w:rFonts w:ascii="標楷體" w:hAnsi="標楷體" w:cs="標楷體" w:eastAsia="標楷體" w:hint="ascii"/>
          <w:sz w:val="28"/>
        </w:rPr>
        <w:t>節輕微。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13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未經許可</w:t>
      </w:r>
      <w:r>
        <w:rPr>
          <w:rFonts w:ascii="標楷體" w:hAnsi="標楷體" w:cs="標楷體" w:eastAsia="標楷體" w:hint="ascii"/>
          <w:sz w:val="28"/>
          <w:spacing w:val="-1"/>
        </w:rPr>
        <w:t>，擅</w:t>
      </w:r>
      <w:r>
        <w:rPr>
          <w:rFonts w:ascii="標楷體" w:hAnsi="標楷體" w:cs="標楷體" w:eastAsia="標楷體" w:hint="ascii"/>
          <w:sz w:val="28"/>
        </w:rPr>
        <w:t>入師長</w:t>
      </w:r>
      <w:r>
        <w:rPr>
          <w:rFonts w:ascii="標楷體" w:hAnsi="標楷體" w:cs="標楷體" w:eastAsia="標楷體" w:hint="ascii"/>
          <w:sz w:val="28"/>
          <w:spacing w:val="-1"/>
        </w:rPr>
        <w:t>辦</w:t>
      </w:r>
      <w:r>
        <w:rPr>
          <w:rFonts w:ascii="標楷體" w:hAnsi="標楷體" w:cs="標楷體" w:eastAsia="標楷體" w:hint="ascii"/>
          <w:sz w:val="28"/>
        </w:rPr>
        <w:t>公室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翻閱他人物品。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14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使用公物</w:t>
      </w:r>
      <w:r>
        <w:rPr>
          <w:rFonts w:ascii="標楷體" w:hAnsi="標楷體" w:cs="標楷體" w:eastAsia="標楷體" w:hint="ascii"/>
          <w:sz w:val="28"/>
          <w:spacing w:val="-1"/>
        </w:rPr>
        <w:t>後，</w:t>
      </w:r>
      <w:r>
        <w:rPr>
          <w:rFonts w:ascii="標楷體" w:hAnsi="標楷體" w:cs="標楷體" w:eastAsia="標楷體" w:hint="ascii"/>
          <w:sz w:val="28"/>
        </w:rPr>
        <w:t>未依規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放回</w:t>
      </w:r>
      <w:r>
        <w:rPr>
          <w:rFonts w:ascii="標楷體" w:hAnsi="標楷體" w:cs="標楷體" w:eastAsia="標楷體" w:hint="ascii"/>
          <w:sz w:val="28"/>
          <w:spacing w:val="-1"/>
        </w:rPr>
        <w:t>原</w:t>
      </w:r>
      <w:r>
        <w:rPr>
          <w:rFonts w:ascii="標楷體" w:hAnsi="標楷體" w:cs="標楷體" w:eastAsia="標楷體" w:hint="ascii"/>
          <w:sz w:val="28"/>
        </w:rPr>
        <w:t>位。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(15)</w:t>
      </w:r>
      <w:r>
        <w:rPr>
          <w:rFonts w:ascii="標楷體" w:hAnsi="標楷體" w:cs="標楷體" w:eastAsia="標楷體" w:hint="ascii"/>
          <w:sz w:val="28"/>
        </w:rPr>
        <w:t>不按規定起居作息。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(16)</w:t>
      </w:r>
      <w:r>
        <w:rPr>
          <w:rFonts w:ascii="標楷體" w:hAnsi="標楷體" w:cs="標楷體" w:eastAsia="標楷體" w:hint="ascii"/>
          <w:sz w:val="28"/>
        </w:rPr>
        <w:t>不在規定地點吸煙。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(17)</w:t>
      </w:r>
      <w:r>
        <w:rPr>
          <w:rFonts w:ascii="標楷體" w:hAnsi="標楷體" w:cs="標楷體" w:eastAsia="標楷體" w:hint="ascii"/>
          <w:sz w:val="28"/>
        </w:rPr>
        <w:t>隨地吐痰、亂丟紙屑、煙蒂。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18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不按規定</w:t>
      </w:r>
      <w:r>
        <w:rPr>
          <w:rFonts w:ascii="標楷體" w:hAnsi="標楷體" w:cs="標楷體" w:eastAsia="標楷體" w:hint="ascii"/>
          <w:sz w:val="28"/>
          <w:spacing w:val="-1"/>
        </w:rPr>
        <w:t>時間</w:t>
      </w:r>
      <w:r>
        <w:rPr>
          <w:rFonts w:ascii="標楷體" w:hAnsi="標楷體" w:cs="標楷體" w:eastAsia="標楷體" w:hint="ascii"/>
          <w:sz w:val="28"/>
        </w:rPr>
        <w:t>會客或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遵守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客規則。</w:t>
      </w:r>
    </w:p>
    <w:p>
      <w:pPr>
        <w:autoSpaceDE w:val="0"/>
        <w:autoSpaceDN w:val="0"/>
        <w:jc w:val="left"/>
        <w:spacing w:before="49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(19)</w:t>
      </w:r>
      <w:r>
        <w:rPr>
          <w:rFonts w:ascii="標楷體" w:hAnsi="標楷體" w:cs="標楷體" w:eastAsia="標楷體" w:hint="ascii"/>
          <w:sz w:val="28"/>
        </w:rPr>
        <w:t>打掃環境區域不力。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(20)</w:t>
      </w:r>
      <w:r>
        <w:rPr>
          <w:rFonts w:ascii="標楷體" w:hAnsi="標楷體" w:cs="標楷體" w:eastAsia="標楷體" w:hint="ascii"/>
          <w:sz w:val="28"/>
        </w:rPr>
        <w:t>擔任值日，未依規定執行勤務。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(21)</w:t>
      </w:r>
      <w:r>
        <w:rPr>
          <w:rFonts w:ascii="標楷體" w:hAnsi="標楷體" w:cs="標楷體" w:eastAsia="標楷體" w:hint="ascii"/>
          <w:sz w:val="28"/>
        </w:rPr>
        <w:t>未依規定關閉水電。</w:t>
      </w:r>
    </w:p>
    <w:p>
      <w:pPr>
        <w:autoSpaceDE w:val="0"/>
        <w:autoSpaceDN w:val="0"/>
        <w:jc w:val="left"/>
        <w:spacing w:before="48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(22)</w:t>
      </w:r>
      <w:r>
        <w:rPr>
          <w:rFonts w:ascii="標楷體" w:hAnsi="標楷體" w:cs="標楷體" w:eastAsia="標楷體" w:hint="ascii"/>
          <w:sz w:val="28"/>
        </w:rPr>
        <w:t>經常講粗話。</w:t>
      </w:r>
    </w:p>
    <w:p>
      <w:pPr>
        <w:autoSpaceDE w:val="0"/>
        <w:autoSpaceDN w:val="0"/>
        <w:jc w:val="left"/>
        <w:spacing w:before="51" w:after="0" w:lineRule="exact" w:line="350"/>
        <w:ind w:right="0" w:left="44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23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有其他生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素養上不</w:t>
      </w:r>
      <w:r>
        <w:rPr>
          <w:rFonts w:ascii="標楷體" w:hAnsi="標楷體" w:cs="標楷體" w:eastAsia="標楷體" w:hint="ascii"/>
          <w:sz w:val="28"/>
          <w:spacing w:val="-1"/>
        </w:rPr>
        <w:t>妥</w:t>
      </w:r>
      <w:r>
        <w:rPr>
          <w:rFonts w:ascii="標楷體" w:hAnsi="標楷體" w:cs="標楷體" w:eastAsia="標楷體" w:hint="ascii"/>
          <w:sz w:val="28"/>
        </w:rPr>
        <w:t>之具</w:t>
      </w:r>
      <w:r>
        <w:rPr>
          <w:rFonts w:ascii="標楷體" w:hAnsi="標楷體" w:cs="標楷體" w:eastAsia="標楷體" w:hint="ascii"/>
          <w:sz w:val="28"/>
          <w:spacing w:val="-1"/>
        </w:rPr>
        <w:t>體事</w:t>
      </w:r>
      <w:r>
        <w:rPr>
          <w:rFonts w:ascii="標楷體" w:hAnsi="標楷體" w:cs="標楷體" w:eastAsia="標楷體" w:hint="ascii"/>
          <w:sz w:val="28"/>
        </w:rPr>
        <w:t>實，經</w:t>
      </w:r>
      <w:r>
        <w:rPr>
          <w:rFonts w:ascii="標楷體" w:hAnsi="標楷體" w:cs="標楷體" w:eastAsia="標楷體" w:hint="ascii"/>
          <w:sz w:val="28"/>
          <w:spacing w:val="-1"/>
        </w:rPr>
        <w:t>審</w:t>
      </w:r>
      <w:r>
        <w:rPr>
          <w:rFonts w:ascii="標楷體" w:hAnsi="標楷體" w:cs="標楷體" w:eastAsia="標楷體" w:hint="ascii"/>
          <w:sz w:val="28"/>
        </w:rPr>
        <w:t>議認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應減分。</w:t>
      </w:r>
    </w:p>
    <w:p>
      <w:pPr>
        <w:autoSpaceDE w:val="0"/>
        <w:autoSpaceDN w:val="0"/>
        <w:jc w:val="left"/>
        <w:spacing w:before="257" w:after="0" w:lineRule="auto" w:line="240"/>
        <w:ind w:right="0" w:left="4479" w:firstLine="0"/>
        <w:snapToGrid w:val="0"/>
        <w:textAlignment w:val="auto"/>
        <w:tabs/>
        <w:sectPr>
          <w:pgSz w:w="11906" w:h="16838" w:orient="portrait"/>
          <w:pgMar w:top="1172" w:right="1499" w:bottom="1027" w:left="1424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三、三</w:t>
      </w:r>
      <w:r>
        <w:rPr>
          <w:rFonts w:ascii="標楷體" w:hAnsi="標楷體" w:cs="標楷體" w:eastAsia="標楷體" w:hint="ascii"/>
          <w:sz w:val="28"/>
          <w:spacing w:val="-1"/>
        </w:rPr>
        <w:t>等</w:t>
      </w:r>
      <w:r>
        <w:rPr>
          <w:rFonts w:ascii="標楷體" w:hAnsi="標楷體" w:cs="標楷體" w:eastAsia="標楷體" w:hint="ascii"/>
          <w:sz w:val="28"/>
        </w:rPr>
        <w:t>監獄</w:t>
      </w:r>
      <w:r>
        <w:rPr>
          <w:rFonts w:ascii="標楷體" w:hAnsi="標楷體" w:cs="標楷體" w:eastAsia="標楷體" w:hint="ascii"/>
          <w:sz w:val="28"/>
          <w:spacing w:val="-1"/>
        </w:rPr>
        <w:t>官及</w:t>
      </w:r>
      <w:r>
        <w:rPr>
          <w:rFonts w:ascii="標楷體" w:hAnsi="標楷體" w:cs="標楷體" w:eastAsia="標楷體" w:hint="ascii"/>
          <w:sz w:val="28"/>
        </w:rPr>
        <w:t>四等監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管理</w:t>
      </w:r>
      <w:r>
        <w:rPr>
          <w:rFonts w:ascii="標楷體" w:hAnsi="標楷體" w:cs="標楷體" w:eastAsia="標楷體" w:hint="ascii"/>
          <w:sz w:val="28"/>
          <w:spacing w:val="-1"/>
        </w:rPr>
        <w:t>員等</w:t>
      </w:r>
      <w:r>
        <w:rPr>
          <w:rFonts w:ascii="標楷體" w:hAnsi="標楷體" w:cs="標楷體" w:eastAsia="標楷體" w:hint="ascii"/>
          <w:sz w:val="28"/>
        </w:rPr>
        <w:t>職前訓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違反</w:t>
      </w:r>
      <w:r>
        <w:rPr>
          <w:rFonts w:ascii="標楷體" w:hAnsi="標楷體" w:cs="標楷體" w:eastAsia="標楷體" w:hint="ascii"/>
          <w:sz w:val="28"/>
          <w:spacing w:val="-1"/>
        </w:rPr>
        <w:t>本規</w:t>
      </w:r>
      <w:r>
        <w:rPr>
          <w:rFonts w:ascii="標楷體" w:hAnsi="標楷體" w:cs="標楷體" w:eastAsia="標楷體" w:hint="ascii"/>
          <w:sz w:val="28"/>
          <w:spacing w:val="1"/>
        </w:rPr>
        <w:t>定</w:t>
      </w:r>
      <w:r>
        <w:rPr>
          <w:rFonts w:ascii="標楷體" w:hAnsi="標楷體" w:cs="標楷體" w:eastAsia="標楷體" w:hint="ascii"/>
          <w:sz w:val="28"/>
        </w:rPr>
        <w:t>者，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</w:rPr>
        <w:t>依逐</w:t>
      </w:r>
      <w:r>
        <w:rPr>
          <w:rFonts w:ascii="標楷體" w:hAnsi="標楷體" w:cs="標楷體" w:eastAsia="標楷體" w:hint="ascii"/>
          <w:sz w:val="28"/>
          <w:spacing w:val="-1"/>
        </w:rPr>
        <w:t>次</w:t>
      </w:r>
      <w:r>
        <w:rPr>
          <w:rFonts w:ascii="標楷體" w:hAnsi="標楷體" w:cs="標楷體" w:eastAsia="標楷體" w:hint="ascii"/>
          <w:sz w:val="28"/>
        </w:rPr>
        <w:t>、逐</w:t>
      </w:r>
    </w:p>
    <w:p>
      <w:pPr>
        <w:autoSpaceDE w:val="0"/>
        <w:autoSpaceDN w:val="0"/>
        <w:jc w:val="both"/>
        <w:spacing w:before="10" w:after="0" w:lineRule="exact" w:line="401"/>
        <w:ind w:right="0" w:left="60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月加重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考核</w:t>
      </w:r>
      <w:r>
        <w:rPr>
          <w:rFonts w:ascii="標楷體" w:hAnsi="標楷體" w:cs="標楷體" w:eastAsia="標楷體" w:hint="ascii"/>
          <w:sz w:val="28"/>
          <w:spacing w:val="-1"/>
        </w:rPr>
        <w:t>減分</w:t>
      </w:r>
      <w:r>
        <w:rPr>
          <w:rFonts w:ascii="標楷體" w:hAnsi="標楷體" w:cs="標楷體" w:eastAsia="標楷體" w:hint="ascii"/>
          <w:sz w:val="28"/>
        </w:rPr>
        <w:t>，經處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仍不</w:t>
      </w:r>
      <w:r>
        <w:rPr>
          <w:rFonts w:ascii="標楷體" w:hAnsi="標楷體" w:cs="標楷體" w:eastAsia="標楷體" w:hint="ascii"/>
          <w:sz w:val="28"/>
          <w:spacing w:val="-1"/>
        </w:rPr>
        <w:t>知悔</w:t>
      </w:r>
      <w:r>
        <w:rPr>
          <w:rFonts w:ascii="標楷體" w:hAnsi="標楷體" w:cs="標楷體" w:eastAsia="標楷體" w:hint="ascii"/>
          <w:sz w:val="28"/>
        </w:rPr>
        <w:t>改者，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特種考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</w:rPr>
        <w:t>司法人員考試</w:t>
      </w:r>
      <w:r>
        <w:rPr>
          <w:rFonts w:ascii="標楷體" w:hAnsi="標楷體" w:cs="標楷體" w:eastAsia="標楷體" w:hint="ascii"/>
          <w:sz w:val="28"/>
          <w:spacing w:val="-1"/>
        </w:rPr>
        <w:t>三</w:t>
      </w:r>
      <w:r>
        <w:rPr>
          <w:rFonts w:ascii="標楷體" w:hAnsi="標楷體" w:cs="標楷體" w:eastAsia="標楷體" w:hint="ascii"/>
          <w:sz w:val="28"/>
        </w:rPr>
        <w:t>等考</w:t>
      </w:r>
      <w:r>
        <w:rPr>
          <w:rFonts w:ascii="標楷體" w:hAnsi="標楷體" w:cs="標楷體" w:eastAsia="標楷體" w:hint="ascii"/>
          <w:sz w:val="28"/>
          <w:spacing w:val="-1"/>
        </w:rPr>
        <w:t>試監</w:t>
      </w:r>
      <w:r>
        <w:rPr>
          <w:rFonts w:ascii="標楷體" w:hAnsi="標楷體" w:cs="標楷體" w:eastAsia="標楷體" w:hint="ascii"/>
          <w:sz w:val="28"/>
        </w:rPr>
        <w:t>獄官類</w:t>
      </w:r>
      <w:r>
        <w:rPr>
          <w:rFonts w:ascii="標楷體" w:hAnsi="標楷體" w:cs="標楷體" w:eastAsia="標楷體" w:hint="ascii"/>
          <w:sz w:val="28"/>
          <w:spacing w:val="-1"/>
        </w:rPr>
        <w:t>科</w:t>
      </w:r>
      <w:r>
        <w:rPr>
          <w:rFonts w:ascii="標楷體" w:hAnsi="標楷體" w:cs="標楷體" w:eastAsia="標楷體" w:hint="ascii"/>
          <w:sz w:val="28"/>
        </w:rPr>
        <w:t>錄取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訓練獎</w:t>
      </w:r>
      <w:r>
        <w:rPr>
          <w:rFonts w:ascii="標楷體" w:hAnsi="標楷體" w:cs="標楷體" w:eastAsia="標楷體" w:hint="ascii"/>
          <w:sz w:val="28"/>
          <w:spacing w:val="-1"/>
        </w:rPr>
        <w:t>懲</w:t>
      </w:r>
      <w:r>
        <w:rPr>
          <w:rFonts w:ascii="標楷體" w:hAnsi="標楷體" w:cs="標楷體" w:eastAsia="標楷體" w:hint="ascii"/>
          <w:sz w:val="28"/>
        </w:rPr>
        <w:t>要點</w:t>
      </w:r>
      <w:r>
        <w:rPr>
          <w:rFonts w:ascii="標楷體" w:hAnsi="標楷體" w:cs="標楷體" w:eastAsia="標楷體" w:hint="ascii"/>
          <w:sz w:val="28"/>
          <w:spacing w:val="-1"/>
        </w:rPr>
        <w:t>及公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-1"/>
        </w:rPr>
        <w:t>特</w:t>
      </w:r>
      <w:r>
        <w:rPr>
          <w:rFonts w:ascii="標楷體" w:hAnsi="標楷體" w:cs="標楷體" w:eastAsia="標楷體" w:hint="ascii"/>
          <w:sz w:val="28"/>
        </w:rPr>
        <w:t>種考試</w:t>
      </w:r>
    </w:p>
    <w:p>
      <w:pPr>
        <w:autoSpaceDE w:val="0"/>
        <w:autoSpaceDN w:val="0"/>
        <w:jc w:val="left"/>
        <w:spacing w:before="38" w:after="0" w:lineRule="exact" w:line="350"/>
        <w:ind w:right="0" w:left="60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司法人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考試</w:t>
      </w:r>
      <w:r>
        <w:rPr>
          <w:rFonts w:ascii="標楷體" w:hAnsi="標楷體" w:cs="標楷體" w:eastAsia="標楷體" w:hint="ascii"/>
          <w:sz w:val="28"/>
          <w:spacing w:val="-1"/>
        </w:rPr>
        <w:t>四等</w:t>
      </w:r>
      <w:r>
        <w:rPr>
          <w:rFonts w:ascii="標楷體" w:hAnsi="標楷體" w:cs="標楷體" w:eastAsia="標楷體" w:hint="ascii"/>
          <w:sz w:val="28"/>
        </w:rPr>
        <w:t>考試監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管理</w:t>
      </w:r>
      <w:r>
        <w:rPr>
          <w:rFonts w:ascii="標楷體" w:hAnsi="標楷體" w:cs="標楷體" w:eastAsia="標楷體" w:hint="ascii"/>
          <w:sz w:val="28"/>
          <w:spacing w:val="-1"/>
        </w:rPr>
        <w:t>員類</w:t>
      </w:r>
      <w:r>
        <w:rPr>
          <w:rFonts w:ascii="標楷體" w:hAnsi="標楷體" w:cs="標楷體" w:eastAsia="標楷體" w:hint="ascii"/>
          <w:sz w:val="28"/>
        </w:rPr>
        <w:t>科錄取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員訓</w:t>
      </w:r>
      <w:r>
        <w:rPr>
          <w:rFonts w:ascii="標楷體" w:hAnsi="標楷體" w:cs="標楷體" w:eastAsia="標楷體" w:hint="ascii"/>
          <w:sz w:val="28"/>
          <w:spacing w:val="-1"/>
        </w:rPr>
        <w:t>練獎</w:t>
      </w:r>
      <w:r>
        <w:rPr>
          <w:rFonts w:ascii="標楷體" w:hAnsi="標楷體" w:cs="標楷體" w:eastAsia="標楷體" w:hint="ascii"/>
          <w:sz w:val="28"/>
        </w:rPr>
        <w:t>懲要點</w:t>
      </w:r>
      <w:r>
        <w:rPr>
          <w:rFonts w:ascii="標楷體" w:hAnsi="標楷體" w:cs="標楷體" w:eastAsia="標楷體" w:hint="ascii"/>
          <w:sz w:val="28"/>
          <w:spacing w:val="-1"/>
        </w:rPr>
        <w:t>懲</w:t>
      </w:r>
      <w:r>
        <w:rPr>
          <w:rFonts w:ascii="標楷體" w:hAnsi="標楷體" w:cs="標楷體" w:eastAsia="標楷體" w:hint="ascii"/>
          <w:sz w:val="28"/>
        </w:rPr>
        <w:t>處。</w:t>
      </w:r>
    </w:p>
    <w:p>
      <w:pPr>
        <w:autoSpaceDE w:val="0"/>
        <w:autoSpaceDN w:val="0"/>
        <w:jc w:val="left"/>
        <w:spacing w:before="5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四、擔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自治</w:t>
      </w:r>
      <w:r>
        <w:rPr>
          <w:rFonts w:ascii="標楷體" w:hAnsi="標楷體" w:cs="標楷體" w:eastAsia="標楷體" w:hint="ascii"/>
          <w:sz w:val="28"/>
          <w:spacing w:val="-1"/>
        </w:rPr>
        <w:t>幹部</w:t>
      </w:r>
      <w:r>
        <w:rPr>
          <w:rFonts w:ascii="標楷體" w:hAnsi="標楷體" w:cs="標楷體" w:eastAsia="標楷體" w:hint="ascii"/>
          <w:sz w:val="28"/>
        </w:rPr>
        <w:t>違反減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1"/>
        </w:rPr>
        <w:t>事項</w:t>
      </w:r>
      <w:r>
        <w:rPr>
          <w:rFonts w:ascii="標楷體" w:hAnsi="標楷體" w:cs="標楷體" w:eastAsia="標楷體" w:hint="ascii"/>
          <w:sz w:val="28"/>
        </w:rPr>
        <w:t>者，加</w:t>
      </w:r>
      <w:r>
        <w:rPr>
          <w:rFonts w:ascii="標楷體" w:hAnsi="標楷體" w:cs="標楷體" w:eastAsia="標楷體" w:hint="ascii"/>
          <w:sz w:val="28"/>
          <w:spacing w:val="-1"/>
        </w:rPr>
        <w:t>重</w:t>
      </w:r>
      <w:r>
        <w:rPr>
          <w:rFonts w:ascii="標楷體" w:hAnsi="標楷體" w:cs="標楷體" w:eastAsia="標楷體" w:hint="ascii"/>
          <w:sz w:val="28"/>
        </w:rPr>
        <w:t>其處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2258" w:after="0" w:lineRule="auto" w:line="240"/>
        <w:ind w:right="0" w:left="471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</w:p>
    <w:sectPr>
      <w:pgSz w:w="11906" w:h="16838" w:orient="portrait"/>
      <w:pgMar w:top="1172" w:right="1442" w:bottom="1027" w:left="1183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0"/>
    <w:multiLevelType w:val="hybridMultilevel"/>
    <w:tmpl w:val="ff99"/>
    <w:lvl w:ilvl="0" w:tplc="ff9a">
      <w:lvlJc w:val="left"/>
      <w:lvlText w:val="(%1)"/>
      <w:numFmt w:val="taiwaneseCounting"/>
      <w:start w:val="1"/>
      <w:suff w:val="tab"/>
      <w:pPr>
        <w:autoSpaceDE w:val="0"/>
        <w:autoSpaceDN w:val="0"/>
        <w:ind w:left="843" w:hanging="602"/>
        <w:tabs>
          <w:tab w:val="left" w:leader="none" w:pos="84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1027.jpg"/></Relationships>
</file>