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DD" w:rsidRPr="00274C21" w:rsidRDefault="00780EF9" w:rsidP="00D530EB">
      <w:pPr>
        <w:pStyle w:val="a3"/>
        <w:snapToGrid w:val="0"/>
        <w:spacing w:afterLines="50" w:after="180" w:line="400" w:lineRule="exact"/>
        <w:rPr>
          <w:szCs w:val="28"/>
        </w:rPr>
      </w:pPr>
      <w:bookmarkStart w:id="0" w:name="_GoBack"/>
      <w:bookmarkEnd w:id="0"/>
      <w:r w:rsidRPr="00C856E0">
        <w:rPr>
          <w:szCs w:val="28"/>
        </w:rPr>
        <w:t>10</w:t>
      </w:r>
      <w:r w:rsidR="008B515C" w:rsidRPr="00C856E0">
        <w:rPr>
          <w:rFonts w:hint="eastAsia"/>
          <w:szCs w:val="28"/>
        </w:rPr>
        <w:t>9</w:t>
      </w:r>
      <w:r w:rsidR="00E42DDD" w:rsidRPr="00274C21">
        <w:rPr>
          <w:rFonts w:hint="eastAsia"/>
          <w:szCs w:val="28"/>
        </w:rPr>
        <w:t>年公務人員特種考試一般警察人員考試四等考試消防警察人員</w:t>
      </w:r>
      <w:r w:rsidR="00B95EE6">
        <w:rPr>
          <w:rFonts w:hint="eastAsia"/>
          <w:szCs w:val="28"/>
        </w:rPr>
        <w:t>類別</w:t>
      </w:r>
      <w:r w:rsidR="00E42DDD" w:rsidRPr="00274C21">
        <w:rPr>
          <w:rFonts w:hint="eastAsia"/>
          <w:szCs w:val="28"/>
        </w:rPr>
        <w:t>錄取人員教育訓練成績考核規定</w:t>
      </w:r>
    </w:p>
    <w:p w:rsidR="00C856E0" w:rsidRPr="009E48B7" w:rsidRDefault="00C856E0" w:rsidP="00C856E0">
      <w:pPr>
        <w:wordWrap w:val="0"/>
        <w:snapToGrid w:val="0"/>
        <w:jc w:val="right"/>
        <w:rPr>
          <w:rFonts w:ascii="標楷體" w:eastAsia="標楷體" w:hAnsi="標楷體"/>
          <w:szCs w:val="32"/>
        </w:rPr>
      </w:pPr>
      <w:r w:rsidRPr="0023667C">
        <w:rPr>
          <w:rFonts w:ascii="標楷體" w:eastAsia="標楷體" w:hAnsi="標楷體" w:hint="eastAsia"/>
          <w:szCs w:val="32"/>
        </w:rPr>
        <w:t>民國</w:t>
      </w:r>
      <w:r w:rsidRPr="009E48B7">
        <w:rPr>
          <w:rFonts w:ascii="標楷體" w:eastAsia="標楷體" w:hAnsi="標楷體" w:hint="eastAsia"/>
          <w:szCs w:val="32"/>
        </w:rPr>
        <w:t>110年1月</w:t>
      </w:r>
      <w:r w:rsidR="00080DA2" w:rsidRPr="009E48B7">
        <w:rPr>
          <w:rFonts w:ascii="標楷體" w:eastAsia="標楷體" w:hAnsi="標楷體" w:hint="eastAsia"/>
          <w:szCs w:val="32"/>
        </w:rPr>
        <w:t>15</w:t>
      </w:r>
      <w:r w:rsidRPr="009E48B7">
        <w:rPr>
          <w:rFonts w:ascii="標楷體" w:eastAsia="標楷體" w:hAnsi="標楷體" w:hint="eastAsia"/>
          <w:szCs w:val="32"/>
        </w:rPr>
        <w:t>日</w:t>
      </w:r>
    </w:p>
    <w:p w:rsidR="002B298D" w:rsidRPr="001353A4" w:rsidRDefault="00C856E0" w:rsidP="00C856E0">
      <w:pPr>
        <w:wordWrap w:val="0"/>
        <w:adjustRightInd w:val="0"/>
        <w:snapToGrid w:val="0"/>
        <w:spacing w:afterLines="50" w:after="180"/>
        <w:jc w:val="right"/>
        <w:rPr>
          <w:rFonts w:ascii="標楷體" w:eastAsia="標楷體" w:hAnsi="標楷體"/>
          <w:color w:val="FF0000"/>
          <w:szCs w:val="32"/>
        </w:rPr>
      </w:pPr>
      <w:r w:rsidRPr="009E48B7">
        <w:rPr>
          <w:rFonts w:ascii="標楷體" w:eastAsia="標楷體" w:hAnsi="標楷體" w:hint="eastAsia"/>
          <w:szCs w:val="32"/>
        </w:rPr>
        <w:t>保訓會公訓字第</w:t>
      </w:r>
      <w:r w:rsidRPr="009E48B7">
        <w:rPr>
          <w:rFonts w:ascii="標楷體" w:eastAsia="標楷體" w:hAnsi="標楷體" w:hint="eastAsia"/>
          <w:szCs w:val="22"/>
        </w:rPr>
        <w:t>1090013206</w:t>
      </w:r>
      <w:r w:rsidRPr="0023667C">
        <w:rPr>
          <w:rFonts w:ascii="標楷體" w:eastAsia="標楷體" w:hAnsi="標楷體" w:hint="eastAsia"/>
          <w:szCs w:val="32"/>
        </w:rPr>
        <w:t>號函核定</w:t>
      </w:r>
    </w:p>
    <w:p w:rsidR="00E42DDD" w:rsidRPr="00274C21" w:rsidRDefault="00E42DD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為統籌規範</w:t>
      </w:r>
      <w:r w:rsidR="00780EF9" w:rsidRPr="00C856E0">
        <w:rPr>
          <w:rFonts w:ascii="標楷體" w:eastAsia="標楷體" w:hAnsi="標楷體"/>
          <w:kern w:val="0"/>
          <w:sz w:val="28"/>
          <w:szCs w:val="28"/>
        </w:rPr>
        <w:t>10</w:t>
      </w:r>
      <w:r w:rsidR="008B515C" w:rsidRPr="00C856E0">
        <w:rPr>
          <w:rFonts w:ascii="標楷體" w:eastAsia="標楷體" w:hAnsi="標楷體" w:hint="eastAsia"/>
          <w:kern w:val="0"/>
          <w:sz w:val="28"/>
          <w:szCs w:val="28"/>
        </w:rPr>
        <w:t>9</w:t>
      </w:r>
      <w:r w:rsidRPr="00D530EB">
        <w:rPr>
          <w:rFonts w:ascii="標楷體" w:eastAsia="標楷體" w:hAnsi="標楷體" w:hint="eastAsia"/>
          <w:kern w:val="0"/>
          <w:sz w:val="28"/>
          <w:szCs w:val="28"/>
        </w:rPr>
        <w:t>年公務人員</w:t>
      </w:r>
      <w:r w:rsidR="00B34078" w:rsidRPr="00D530EB">
        <w:rPr>
          <w:rFonts w:ascii="標楷體" w:eastAsia="標楷體" w:hAnsi="標楷體" w:hint="eastAsia"/>
          <w:kern w:val="0"/>
          <w:sz w:val="28"/>
          <w:szCs w:val="28"/>
        </w:rPr>
        <w:t>特種</w:t>
      </w:r>
      <w:r w:rsidRPr="00D530EB">
        <w:rPr>
          <w:rFonts w:ascii="標楷體" w:eastAsia="標楷體" w:hAnsi="標楷體" w:hint="eastAsia"/>
          <w:kern w:val="0"/>
          <w:sz w:val="28"/>
          <w:szCs w:val="28"/>
        </w:rPr>
        <w:t>考試一般警察人員考試四等考試消防警察人員</w:t>
      </w:r>
      <w:r w:rsidR="00B95EE6">
        <w:rPr>
          <w:rFonts w:ascii="標楷體" w:eastAsia="標楷體" w:hAnsi="標楷體" w:hint="eastAsia"/>
          <w:kern w:val="0"/>
          <w:sz w:val="28"/>
          <w:szCs w:val="28"/>
        </w:rPr>
        <w:t>類別</w:t>
      </w:r>
      <w:r w:rsidRPr="00D530EB">
        <w:rPr>
          <w:rFonts w:ascii="標楷體" w:eastAsia="標楷體" w:hAnsi="標楷體" w:hint="eastAsia"/>
          <w:kern w:val="0"/>
          <w:sz w:val="28"/>
          <w:szCs w:val="28"/>
        </w:rPr>
        <w:t>錄取人員教育訓練期間之成績考核事宜，特依據</w:t>
      </w:r>
      <w:r w:rsidR="00780EF9" w:rsidRPr="00C856E0">
        <w:rPr>
          <w:rFonts w:ascii="標楷體" w:eastAsia="標楷體" w:hAnsi="標楷體"/>
          <w:kern w:val="0"/>
          <w:sz w:val="28"/>
          <w:szCs w:val="28"/>
        </w:rPr>
        <w:t>10</w:t>
      </w:r>
      <w:r w:rsidR="008B515C" w:rsidRPr="00C856E0">
        <w:rPr>
          <w:rFonts w:ascii="標楷體" w:eastAsia="標楷體" w:hAnsi="標楷體" w:hint="eastAsia"/>
          <w:kern w:val="0"/>
          <w:sz w:val="28"/>
          <w:szCs w:val="28"/>
        </w:rPr>
        <w:t>9</w:t>
      </w:r>
      <w:r w:rsidRPr="00D530EB">
        <w:rPr>
          <w:rFonts w:ascii="標楷體" w:eastAsia="標楷體" w:hAnsi="標楷體" w:hint="eastAsia"/>
          <w:sz w:val="28"/>
        </w:rPr>
        <w:t>年公務人員</w:t>
      </w:r>
      <w:r w:rsidRPr="00274C21">
        <w:rPr>
          <w:rFonts w:ascii="標楷體" w:eastAsia="標楷體" w:hAnsi="標楷體" w:hint="eastAsia"/>
          <w:sz w:val="28"/>
        </w:rPr>
        <w:t>特種考試一般警察人員考試消防警察人員</w:t>
      </w:r>
      <w:r w:rsidR="00B95EE6">
        <w:rPr>
          <w:rFonts w:ascii="標楷體" w:eastAsia="標楷體" w:hAnsi="標楷體" w:hint="eastAsia"/>
          <w:sz w:val="28"/>
        </w:rPr>
        <w:t>類別</w:t>
      </w:r>
      <w:r w:rsidRPr="00274C21">
        <w:rPr>
          <w:rFonts w:ascii="標楷體" w:eastAsia="標楷體" w:hAnsi="標楷體" w:hint="eastAsia"/>
          <w:sz w:val="28"/>
        </w:rPr>
        <w:t>錄取人員訓練計畫</w:t>
      </w:r>
      <w:r w:rsidRPr="00274C21">
        <w:rPr>
          <w:rFonts w:ascii="標楷體" w:eastAsia="標楷體" w:hAnsi="標楷體" w:hint="eastAsia"/>
          <w:kern w:val="0"/>
          <w:sz w:val="28"/>
          <w:szCs w:val="28"/>
        </w:rPr>
        <w:t>第</w:t>
      </w:r>
      <w:r w:rsidRPr="00D530EB">
        <w:rPr>
          <w:rFonts w:ascii="標楷體" w:eastAsia="標楷體" w:hAnsi="標楷體"/>
          <w:kern w:val="0"/>
          <w:sz w:val="28"/>
          <w:szCs w:val="28"/>
        </w:rPr>
        <w:t>1</w:t>
      </w:r>
      <w:r w:rsidR="00274C21" w:rsidRPr="00D530EB">
        <w:rPr>
          <w:rFonts w:ascii="標楷體" w:eastAsia="標楷體" w:hAnsi="標楷體" w:hint="eastAsia"/>
          <w:kern w:val="0"/>
          <w:sz w:val="28"/>
          <w:szCs w:val="28"/>
        </w:rPr>
        <w:t>9</w:t>
      </w:r>
      <w:r w:rsidRPr="00274C21">
        <w:rPr>
          <w:rFonts w:ascii="標楷體" w:eastAsia="標楷體" w:hAnsi="標楷體" w:hint="eastAsia"/>
          <w:kern w:val="0"/>
          <w:sz w:val="28"/>
          <w:szCs w:val="28"/>
        </w:rPr>
        <w:t>點，訂定本規定。</w:t>
      </w:r>
    </w:p>
    <w:p w:rsidR="00E42DDD" w:rsidRPr="00274C21" w:rsidRDefault="00C856E0" w:rsidP="00C856E0">
      <w:pPr>
        <w:numPr>
          <w:ilvl w:val="0"/>
          <w:numId w:val="9"/>
        </w:numPr>
        <w:adjustRightInd w:val="0"/>
        <w:snapToGrid w:val="0"/>
        <w:spacing w:line="440" w:lineRule="exact"/>
        <w:jc w:val="both"/>
        <w:rPr>
          <w:rFonts w:ascii="標楷體" w:eastAsia="標楷體" w:hAnsi="標楷體"/>
          <w:kern w:val="0"/>
          <w:sz w:val="28"/>
          <w:szCs w:val="28"/>
        </w:rPr>
      </w:pPr>
      <w:r w:rsidRPr="009E48B7">
        <w:rPr>
          <w:rFonts w:ascii="標楷體" w:eastAsia="標楷體" w:hAnsi="標楷體" w:hint="eastAsia"/>
          <w:kern w:val="0"/>
          <w:sz w:val="28"/>
          <w:szCs w:val="28"/>
        </w:rPr>
        <w:t>本教育訓練由內政部委請臺灣警察專科學校辦理，並由內政部消防署訓練中心(以下簡稱訓練中心)協助執行，採2階段制。</w:t>
      </w:r>
      <w:r w:rsidR="00E42DDD" w:rsidRPr="00274C21">
        <w:rPr>
          <w:rFonts w:ascii="標楷體" w:eastAsia="標楷體" w:hAnsi="標楷體" w:hint="eastAsia"/>
          <w:kern w:val="0"/>
          <w:sz w:val="28"/>
          <w:szCs w:val="28"/>
        </w:rPr>
        <w:t>各科目成績標準以</w:t>
      </w:r>
      <w:r w:rsidR="00E42DDD" w:rsidRPr="00274C21">
        <w:rPr>
          <w:rFonts w:ascii="標楷體" w:eastAsia="標楷體" w:hAnsi="標楷體"/>
          <w:kern w:val="0"/>
          <w:sz w:val="28"/>
          <w:szCs w:val="28"/>
        </w:rPr>
        <w:t>100</w:t>
      </w:r>
      <w:r w:rsidR="00E42DDD" w:rsidRPr="00274C21">
        <w:rPr>
          <w:rFonts w:ascii="標楷體" w:eastAsia="標楷體" w:hAnsi="標楷體" w:hint="eastAsia"/>
          <w:kern w:val="0"/>
          <w:sz w:val="28"/>
          <w:szCs w:val="28"/>
        </w:rPr>
        <w:t>分為滿分，</w:t>
      </w:r>
      <w:r w:rsidR="00E42DDD" w:rsidRPr="00274C21">
        <w:rPr>
          <w:rFonts w:ascii="標楷體" w:eastAsia="標楷體" w:hAnsi="標楷體"/>
          <w:kern w:val="0"/>
          <w:sz w:val="28"/>
          <w:szCs w:val="28"/>
        </w:rPr>
        <w:t>60</w:t>
      </w:r>
      <w:r w:rsidR="00E42DDD" w:rsidRPr="00274C21">
        <w:rPr>
          <w:rFonts w:ascii="標楷體" w:eastAsia="標楷體" w:hAnsi="標楷體" w:hint="eastAsia"/>
          <w:kern w:val="0"/>
          <w:sz w:val="28"/>
          <w:szCs w:val="28"/>
        </w:rPr>
        <w:t>分為及格，未滿</w:t>
      </w:r>
      <w:r w:rsidR="00E42DDD" w:rsidRPr="00274C21">
        <w:rPr>
          <w:rFonts w:ascii="標楷體" w:eastAsia="標楷體" w:hAnsi="標楷體"/>
          <w:kern w:val="0"/>
          <w:sz w:val="28"/>
          <w:szCs w:val="28"/>
        </w:rPr>
        <w:t>60</w:t>
      </w:r>
      <w:r w:rsidR="00E42DDD" w:rsidRPr="00274C21">
        <w:rPr>
          <w:rFonts w:ascii="標楷體" w:eastAsia="標楷體" w:hAnsi="標楷體" w:hint="eastAsia"/>
          <w:kern w:val="0"/>
          <w:sz w:val="28"/>
          <w:szCs w:val="28"/>
        </w:rPr>
        <w:t>分為不及格。</w:t>
      </w:r>
    </w:p>
    <w:p w:rsidR="00E42DDD" w:rsidRPr="00274C21" w:rsidRDefault="00E42DDD" w:rsidP="009473C7">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教育訓練成績考核項目及百分比：</w:t>
      </w:r>
    </w:p>
    <w:p w:rsidR="00E42DDD" w:rsidRPr="00274C21" w:rsidRDefault="00E42DDD" w:rsidP="009473C7">
      <w:pPr>
        <w:numPr>
          <w:ilvl w:val="0"/>
          <w:numId w:val="10"/>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學科成績占總成績</w:t>
      </w:r>
      <w:r w:rsidR="00C40911" w:rsidRPr="00274C21">
        <w:rPr>
          <w:rFonts w:ascii="標楷體" w:eastAsia="標楷體" w:hAnsi="標楷體" w:hint="eastAsia"/>
          <w:kern w:val="0"/>
          <w:sz w:val="28"/>
          <w:szCs w:val="28"/>
        </w:rPr>
        <w:t>30</w:t>
      </w:r>
      <w:r w:rsidRPr="00274C21">
        <w:rPr>
          <w:rFonts w:ascii="標楷體" w:eastAsia="標楷體" w:hAnsi="標楷體" w:hint="eastAsia"/>
          <w:kern w:val="0"/>
          <w:sz w:val="28"/>
          <w:szCs w:val="28"/>
        </w:rPr>
        <w:t>％。</w:t>
      </w:r>
    </w:p>
    <w:p w:rsidR="00E42DDD" w:rsidRDefault="00E42DDD" w:rsidP="009473C7">
      <w:pPr>
        <w:numPr>
          <w:ilvl w:val="0"/>
          <w:numId w:val="10"/>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體技成績</w:t>
      </w:r>
      <w:r w:rsidR="008C587C" w:rsidRPr="005735A4">
        <w:rPr>
          <w:rFonts w:ascii="標楷體" w:eastAsia="標楷體" w:hAnsi="標楷體" w:hint="eastAsia"/>
          <w:kern w:val="0"/>
          <w:sz w:val="28"/>
          <w:szCs w:val="28"/>
        </w:rPr>
        <w:t>(</w:t>
      </w:r>
      <w:r w:rsidR="005735A4" w:rsidRPr="005735A4">
        <w:rPr>
          <w:rFonts w:ascii="標楷體" w:eastAsia="標楷體" w:hAnsi="標楷體" w:hint="eastAsia"/>
          <w:kern w:val="0"/>
          <w:sz w:val="28"/>
          <w:szCs w:val="28"/>
        </w:rPr>
        <w:t>不含</w:t>
      </w:r>
      <w:r w:rsidR="008C587C" w:rsidRPr="005735A4">
        <w:rPr>
          <w:rFonts w:ascii="標楷體" w:eastAsia="標楷體" w:hAnsi="標楷體" w:hint="eastAsia"/>
          <w:kern w:val="0"/>
          <w:sz w:val="28"/>
          <w:szCs w:val="28"/>
        </w:rPr>
        <w:t>消防體適能測驗</w:t>
      </w:r>
      <w:r w:rsidR="008C587C" w:rsidRPr="00274C21">
        <w:rPr>
          <w:rFonts w:ascii="標楷體" w:eastAsia="標楷體" w:hAnsi="標楷體" w:hint="eastAsia"/>
          <w:kern w:val="0"/>
          <w:sz w:val="28"/>
          <w:szCs w:val="28"/>
        </w:rPr>
        <w:t>)</w:t>
      </w:r>
      <w:r w:rsidRPr="00274C21">
        <w:rPr>
          <w:rFonts w:ascii="標楷體" w:eastAsia="標楷體" w:hAnsi="標楷體" w:hint="eastAsia"/>
          <w:kern w:val="0"/>
          <w:sz w:val="28"/>
          <w:szCs w:val="28"/>
        </w:rPr>
        <w:t>占總成績</w:t>
      </w:r>
      <w:r w:rsidR="00063CB5" w:rsidRPr="00063CB5">
        <w:rPr>
          <w:rFonts w:ascii="標楷體" w:eastAsia="標楷體" w:hAnsi="標楷體" w:hint="eastAsia"/>
          <w:kern w:val="0"/>
          <w:sz w:val="28"/>
          <w:szCs w:val="28"/>
        </w:rPr>
        <w:t>5</w:t>
      </w:r>
      <w:r w:rsidR="00C40911" w:rsidRPr="00274C21">
        <w:rPr>
          <w:rFonts w:ascii="標楷體" w:eastAsia="標楷體" w:hAnsi="標楷體" w:hint="eastAsia"/>
          <w:kern w:val="0"/>
          <w:sz w:val="28"/>
          <w:szCs w:val="28"/>
        </w:rPr>
        <w:t>0</w:t>
      </w:r>
      <w:r w:rsidRPr="00274C21">
        <w:rPr>
          <w:rFonts w:ascii="標楷體" w:eastAsia="標楷體" w:hAnsi="標楷體" w:hint="eastAsia"/>
          <w:kern w:val="0"/>
          <w:sz w:val="28"/>
          <w:szCs w:val="28"/>
        </w:rPr>
        <w:t>％。</w:t>
      </w:r>
    </w:p>
    <w:p w:rsidR="00E42DDD" w:rsidRDefault="00E42DDD" w:rsidP="00262178">
      <w:pPr>
        <w:numPr>
          <w:ilvl w:val="0"/>
          <w:numId w:val="10"/>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操行成績</w:t>
      </w:r>
      <w:r w:rsidR="00B356CF" w:rsidRPr="00274C21">
        <w:rPr>
          <w:rFonts w:ascii="標楷體" w:eastAsia="標楷體" w:hAnsi="標楷體" w:hint="eastAsia"/>
          <w:kern w:val="0"/>
          <w:sz w:val="28"/>
          <w:szCs w:val="28"/>
        </w:rPr>
        <w:t>占總成績</w:t>
      </w:r>
      <w:r w:rsidR="00B356CF" w:rsidRPr="00274C21">
        <w:rPr>
          <w:rFonts w:ascii="標楷體" w:eastAsia="標楷體" w:hAnsi="標楷體"/>
          <w:kern w:val="0"/>
          <w:sz w:val="28"/>
          <w:szCs w:val="28"/>
        </w:rPr>
        <w:t>20%</w:t>
      </w:r>
      <w:r w:rsidR="00B356CF" w:rsidRPr="00274C21">
        <w:rPr>
          <w:rFonts w:ascii="標楷體" w:eastAsia="標楷體" w:hAnsi="標楷體" w:hint="eastAsia"/>
          <w:kern w:val="0"/>
          <w:sz w:val="28"/>
          <w:szCs w:val="28"/>
        </w:rPr>
        <w:t>，</w:t>
      </w:r>
      <w:r w:rsidRPr="00274C21">
        <w:rPr>
          <w:rFonts w:ascii="標楷體" w:eastAsia="標楷體" w:hAnsi="標楷體" w:hint="eastAsia"/>
          <w:kern w:val="0"/>
          <w:sz w:val="28"/>
          <w:szCs w:val="28"/>
        </w:rPr>
        <w:t>評分分成</w:t>
      </w:r>
      <w:r w:rsidR="005A30EC" w:rsidRPr="00274C21">
        <w:rPr>
          <w:rFonts w:ascii="標楷體" w:eastAsia="標楷體" w:hAnsi="標楷體" w:hint="eastAsia"/>
          <w:kern w:val="0"/>
          <w:sz w:val="28"/>
          <w:szCs w:val="28"/>
        </w:rPr>
        <w:t>2</w:t>
      </w:r>
      <w:r w:rsidRPr="00274C21">
        <w:rPr>
          <w:rFonts w:ascii="標楷體" w:eastAsia="標楷體" w:hAnsi="標楷體" w:hint="eastAsia"/>
          <w:kern w:val="0"/>
          <w:sz w:val="28"/>
          <w:szCs w:val="28"/>
        </w:rPr>
        <w:t>階段</w:t>
      </w:r>
      <w:r w:rsidR="00326949" w:rsidRPr="00274C21">
        <w:rPr>
          <w:rFonts w:ascii="標楷體" w:eastAsia="標楷體" w:hAnsi="標楷體" w:hint="eastAsia"/>
          <w:kern w:val="0"/>
          <w:sz w:val="28"/>
          <w:szCs w:val="28"/>
        </w:rPr>
        <w:t>(第1階段</w:t>
      </w:r>
      <w:r w:rsidR="00326949" w:rsidRPr="00D530EB">
        <w:rPr>
          <w:rFonts w:ascii="標楷體" w:eastAsia="標楷體" w:hAnsi="標楷體" w:hint="eastAsia"/>
          <w:kern w:val="0"/>
          <w:sz w:val="28"/>
          <w:szCs w:val="28"/>
        </w:rPr>
        <w:t>：</w:t>
      </w:r>
      <w:r w:rsidR="00780EF9" w:rsidRPr="00C856E0">
        <w:rPr>
          <w:rFonts w:ascii="標楷體" w:eastAsia="標楷體" w:hAnsi="標楷體"/>
          <w:kern w:val="0"/>
          <w:sz w:val="28"/>
          <w:szCs w:val="28"/>
        </w:rPr>
        <w:t>1</w:t>
      </w:r>
      <w:r w:rsidR="008B515C" w:rsidRPr="00C856E0">
        <w:rPr>
          <w:rFonts w:ascii="標楷體" w:eastAsia="標楷體" w:hAnsi="標楷體" w:hint="eastAsia"/>
          <w:kern w:val="0"/>
          <w:sz w:val="28"/>
          <w:szCs w:val="28"/>
        </w:rPr>
        <w:t>10</w:t>
      </w:r>
      <w:r w:rsidR="00326949" w:rsidRPr="00C856E0">
        <w:rPr>
          <w:rFonts w:ascii="標楷體" w:eastAsia="標楷體" w:hAnsi="標楷體" w:hint="eastAsia"/>
          <w:kern w:val="0"/>
          <w:sz w:val="28"/>
          <w:szCs w:val="28"/>
        </w:rPr>
        <w:t>年1月至</w:t>
      </w:r>
      <w:r w:rsidR="005A30EC" w:rsidRPr="00C856E0">
        <w:rPr>
          <w:rFonts w:ascii="標楷體" w:eastAsia="標楷體" w:hAnsi="標楷體" w:hint="eastAsia"/>
          <w:kern w:val="0"/>
          <w:sz w:val="28"/>
          <w:szCs w:val="28"/>
        </w:rPr>
        <w:t>7</w:t>
      </w:r>
      <w:r w:rsidR="00326949" w:rsidRPr="00C856E0">
        <w:rPr>
          <w:rFonts w:ascii="標楷體" w:eastAsia="標楷體" w:hAnsi="標楷體" w:hint="eastAsia"/>
          <w:kern w:val="0"/>
          <w:sz w:val="28"/>
          <w:szCs w:val="28"/>
        </w:rPr>
        <w:t>月、第2階段：</w:t>
      </w:r>
      <w:r w:rsidR="00780EF9" w:rsidRPr="00C856E0">
        <w:rPr>
          <w:rFonts w:ascii="標楷體" w:eastAsia="標楷體" w:hAnsi="標楷體"/>
          <w:kern w:val="0"/>
          <w:sz w:val="28"/>
          <w:szCs w:val="28"/>
        </w:rPr>
        <w:t>1</w:t>
      </w:r>
      <w:r w:rsidR="008B515C" w:rsidRPr="00C856E0">
        <w:rPr>
          <w:rFonts w:ascii="標楷體" w:eastAsia="標楷體" w:hAnsi="標楷體" w:hint="eastAsia"/>
          <w:kern w:val="0"/>
          <w:sz w:val="28"/>
          <w:szCs w:val="28"/>
        </w:rPr>
        <w:t>10</w:t>
      </w:r>
      <w:r w:rsidR="00326949" w:rsidRPr="00C856E0">
        <w:rPr>
          <w:rFonts w:ascii="標楷體" w:eastAsia="標楷體" w:hAnsi="標楷體" w:hint="eastAsia"/>
          <w:kern w:val="0"/>
          <w:sz w:val="28"/>
          <w:szCs w:val="28"/>
        </w:rPr>
        <w:t>年</w:t>
      </w:r>
      <w:r w:rsidR="005A30EC" w:rsidRPr="00C856E0">
        <w:rPr>
          <w:rFonts w:ascii="標楷體" w:eastAsia="標楷體" w:hAnsi="標楷體" w:hint="eastAsia"/>
          <w:kern w:val="0"/>
          <w:sz w:val="28"/>
          <w:szCs w:val="28"/>
        </w:rPr>
        <w:t>8</w:t>
      </w:r>
      <w:r w:rsidR="00326949" w:rsidRPr="00C856E0">
        <w:rPr>
          <w:rFonts w:ascii="標楷體" w:eastAsia="標楷體" w:hAnsi="標楷體" w:hint="eastAsia"/>
          <w:kern w:val="0"/>
          <w:sz w:val="28"/>
          <w:szCs w:val="28"/>
        </w:rPr>
        <w:t>月至</w:t>
      </w:r>
      <w:r w:rsidR="00780EF9" w:rsidRPr="00C856E0">
        <w:rPr>
          <w:rFonts w:ascii="標楷體" w:eastAsia="標楷體" w:hAnsi="標楷體"/>
          <w:kern w:val="0"/>
          <w:sz w:val="28"/>
          <w:szCs w:val="28"/>
        </w:rPr>
        <w:t>11</w:t>
      </w:r>
      <w:r w:rsidR="008B515C" w:rsidRPr="00C856E0">
        <w:rPr>
          <w:rFonts w:ascii="標楷體" w:eastAsia="標楷體" w:hAnsi="標楷體" w:hint="eastAsia"/>
          <w:kern w:val="0"/>
          <w:sz w:val="28"/>
          <w:szCs w:val="28"/>
        </w:rPr>
        <w:t>1</w:t>
      </w:r>
      <w:r w:rsidR="005A30EC" w:rsidRPr="00D530EB">
        <w:rPr>
          <w:rFonts w:ascii="標楷體" w:eastAsia="標楷體" w:hAnsi="標楷體" w:hint="eastAsia"/>
          <w:kern w:val="0"/>
          <w:sz w:val="28"/>
          <w:szCs w:val="28"/>
        </w:rPr>
        <w:t>年1</w:t>
      </w:r>
      <w:r w:rsidR="00326949" w:rsidRPr="00D530EB">
        <w:rPr>
          <w:rFonts w:ascii="標楷體" w:eastAsia="標楷體" w:hAnsi="標楷體" w:hint="eastAsia"/>
          <w:kern w:val="0"/>
          <w:sz w:val="28"/>
          <w:szCs w:val="28"/>
        </w:rPr>
        <w:t>月)</w:t>
      </w:r>
      <w:r w:rsidRPr="00D530EB">
        <w:rPr>
          <w:rFonts w:ascii="標楷體" w:eastAsia="標楷體" w:hAnsi="標楷體" w:hint="eastAsia"/>
          <w:kern w:val="0"/>
          <w:sz w:val="28"/>
          <w:szCs w:val="28"/>
        </w:rPr>
        <w:t>，</w:t>
      </w:r>
      <w:r w:rsidRPr="00274C21">
        <w:rPr>
          <w:rFonts w:ascii="標楷體" w:eastAsia="標楷體" w:hAnsi="標楷體" w:hint="eastAsia"/>
          <w:kern w:val="0"/>
          <w:sz w:val="28"/>
          <w:szCs w:val="28"/>
        </w:rPr>
        <w:t>每階段評核</w:t>
      </w:r>
      <w:r w:rsidRPr="00274C21">
        <w:rPr>
          <w:rFonts w:ascii="標楷體" w:eastAsia="標楷體" w:hAnsi="標楷體"/>
          <w:kern w:val="0"/>
          <w:sz w:val="28"/>
          <w:szCs w:val="28"/>
        </w:rPr>
        <w:t>1</w:t>
      </w:r>
      <w:r w:rsidRPr="00274C21">
        <w:rPr>
          <w:rFonts w:ascii="標楷體" w:eastAsia="標楷體" w:hAnsi="標楷體" w:hint="eastAsia"/>
          <w:kern w:val="0"/>
          <w:sz w:val="28"/>
          <w:szCs w:val="28"/>
        </w:rPr>
        <w:t>次</w:t>
      </w:r>
      <w:r w:rsidR="0075465A" w:rsidRPr="00C856E0">
        <w:rPr>
          <w:rFonts w:ascii="標楷體" w:eastAsia="標楷體" w:hAnsi="標楷體" w:hint="eastAsia"/>
          <w:kern w:val="0"/>
          <w:sz w:val="28"/>
          <w:szCs w:val="28"/>
        </w:rPr>
        <w:t>，各</w:t>
      </w:r>
      <w:r w:rsidR="004541DA" w:rsidRPr="00C856E0">
        <w:rPr>
          <w:rFonts w:ascii="標楷體" w:eastAsia="標楷體" w:hAnsi="標楷體" w:hint="eastAsia"/>
          <w:kern w:val="0"/>
          <w:sz w:val="28"/>
          <w:szCs w:val="28"/>
        </w:rPr>
        <w:t>占操行</w:t>
      </w:r>
      <w:r w:rsidR="00D3415C" w:rsidRPr="00C856E0">
        <w:rPr>
          <w:rFonts w:ascii="標楷體" w:eastAsia="標楷體" w:hAnsi="標楷體" w:hint="eastAsia"/>
          <w:kern w:val="0"/>
          <w:sz w:val="28"/>
          <w:szCs w:val="28"/>
        </w:rPr>
        <w:t>成績</w:t>
      </w:r>
      <w:r w:rsidR="004541DA" w:rsidRPr="00C856E0">
        <w:rPr>
          <w:rFonts w:ascii="標楷體" w:eastAsia="標楷體" w:hAnsi="標楷體" w:hint="eastAsia"/>
          <w:kern w:val="0"/>
          <w:sz w:val="28"/>
          <w:szCs w:val="28"/>
        </w:rPr>
        <w:t>50%</w:t>
      </w:r>
      <w:r w:rsidRPr="00274C21">
        <w:rPr>
          <w:rFonts w:ascii="標楷體" w:eastAsia="標楷體" w:hAnsi="標楷體" w:hint="eastAsia"/>
          <w:kern w:val="0"/>
          <w:sz w:val="28"/>
          <w:szCs w:val="28"/>
        </w:rPr>
        <w:t>。</w:t>
      </w:r>
    </w:p>
    <w:p w:rsidR="00095426" w:rsidRPr="00B51ED0" w:rsidRDefault="006B4E19" w:rsidP="00095426">
      <w:pPr>
        <w:numPr>
          <w:ilvl w:val="0"/>
          <w:numId w:val="10"/>
        </w:numPr>
        <w:snapToGrid w:val="0"/>
        <w:spacing w:line="440" w:lineRule="exact"/>
        <w:jc w:val="both"/>
        <w:rPr>
          <w:rFonts w:ascii="標楷體" w:eastAsia="標楷體" w:hAnsi="標楷體"/>
          <w:kern w:val="0"/>
          <w:sz w:val="28"/>
          <w:szCs w:val="28"/>
        </w:rPr>
      </w:pPr>
      <w:r w:rsidRPr="00B51ED0">
        <w:rPr>
          <w:rFonts w:ascii="標楷體" w:eastAsia="標楷體" w:hAnsi="標楷體" w:hint="eastAsia"/>
          <w:kern w:val="0"/>
          <w:sz w:val="28"/>
          <w:szCs w:val="28"/>
        </w:rPr>
        <w:t>上開</w:t>
      </w:r>
      <w:r w:rsidR="00095426" w:rsidRPr="00B51ED0">
        <w:rPr>
          <w:rFonts w:ascii="標楷體" w:eastAsia="標楷體" w:hAnsi="標楷體" w:hint="eastAsia"/>
          <w:kern w:val="0"/>
          <w:sz w:val="28"/>
          <w:szCs w:val="28"/>
        </w:rPr>
        <w:t>各項成績，其小數計到第二位，以下四捨五入。</w:t>
      </w:r>
    </w:p>
    <w:p w:rsidR="00E42DDD" w:rsidRPr="00274C21" w:rsidRDefault="00E42DDD" w:rsidP="007A18FF">
      <w:pPr>
        <w:numPr>
          <w:ilvl w:val="0"/>
          <w:numId w:val="9"/>
        </w:numPr>
        <w:adjustRightInd w:val="0"/>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學科</w:t>
      </w:r>
      <w:r w:rsidR="000A1E27" w:rsidRPr="00274C21">
        <w:rPr>
          <w:rFonts w:ascii="標楷體" w:eastAsia="標楷體" w:hAnsi="標楷體" w:hint="eastAsia"/>
          <w:kern w:val="0"/>
          <w:sz w:val="28"/>
          <w:szCs w:val="28"/>
        </w:rPr>
        <w:t>(測驗科目詳如</w:t>
      </w:r>
      <w:r w:rsidR="00780EF9" w:rsidRPr="00B51ED0">
        <w:rPr>
          <w:rFonts w:ascii="標楷體" w:eastAsia="標楷體" w:hAnsi="標楷體"/>
          <w:kern w:val="0"/>
          <w:sz w:val="28"/>
          <w:szCs w:val="28"/>
        </w:rPr>
        <w:t>10</w:t>
      </w:r>
      <w:r w:rsidR="008B515C" w:rsidRPr="00B51ED0">
        <w:rPr>
          <w:rFonts w:ascii="標楷體" w:eastAsia="標楷體" w:hAnsi="標楷體" w:hint="eastAsia"/>
          <w:kern w:val="0"/>
          <w:sz w:val="28"/>
          <w:szCs w:val="28"/>
        </w:rPr>
        <w:t>9</w:t>
      </w:r>
      <w:r w:rsidR="000A1E27" w:rsidRPr="00274C21">
        <w:rPr>
          <w:rFonts w:ascii="標楷體" w:eastAsia="標楷體" w:hAnsi="標楷體" w:hint="eastAsia"/>
          <w:kern w:val="0"/>
          <w:sz w:val="28"/>
          <w:szCs w:val="28"/>
        </w:rPr>
        <w:t>年</w:t>
      </w:r>
      <w:r w:rsidR="007A18FF" w:rsidRPr="00274C21">
        <w:rPr>
          <w:rFonts w:ascii="標楷體" w:eastAsia="標楷體" w:hAnsi="標楷體" w:hint="eastAsia"/>
          <w:kern w:val="0"/>
          <w:sz w:val="28"/>
          <w:szCs w:val="28"/>
        </w:rPr>
        <w:t>公務人員特種考試一般警察人員考試四等考試消防警察人員</w:t>
      </w:r>
      <w:r w:rsidR="00B95EE6">
        <w:rPr>
          <w:rFonts w:ascii="標楷體" w:eastAsia="標楷體" w:hAnsi="標楷體" w:hint="eastAsia"/>
          <w:kern w:val="0"/>
          <w:sz w:val="28"/>
          <w:szCs w:val="28"/>
        </w:rPr>
        <w:t>類別</w:t>
      </w:r>
      <w:r w:rsidR="007A18FF" w:rsidRPr="00274C21">
        <w:rPr>
          <w:rFonts w:ascii="標楷體" w:eastAsia="標楷體" w:hAnsi="標楷體" w:hint="eastAsia"/>
          <w:kern w:val="0"/>
          <w:sz w:val="28"/>
          <w:szCs w:val="28"/>
        </w:rPr>
        <w:t>錄取人員教育訓練課程</w:t>
      </w:r>
      <w:r w:rsidR="00D530EB" w:rsidRPr="0052011B">
        <w:rPr>
          <w:rFonts w:ascii="標楷體" w:eastAsia="標楷體" w:hAnsi="標楷體" w:hint="eastAsia"/>
          <w:kern w:val="0"/>
          <w:sz w:val="28"/>
          <w:szCs w:val="28"/>
        </w:rPr>
        <w:t>配當</w:t>
      </w:r>
      <w:r w:rsidR="007A18FF" w:rsidRPr="00274C21">
        <w:rPr>
          <w:rFonts w:ascii="標楷體" w:eastAsia="標楷體" w:hAnsi="標楷體" w:hint="eastAsia"/>
          <w:kern w:val="0"/>
          <w:sz w:val="28"/>
          <w:szCs w:val="28"/>
        </w:rPr>
        <w:t>表</w:t>
      </w:r>
      <w:r w:rsidR="000A1E27" w:rsidRPr="00274C21">
        <w:rPr>
          <w:rFonts w:ascii="標楷體" w:eastAsia="標楷體" w:hAnsi="標楷體" w:hint="eastAsia"/>
          <w:kern w:val="0"/>
          <w:sz w:val="28"/>
          <w:szCs w:val="28"/>
        </w:rPr>
        <w:t>)</w:t>
      </w:r>
      <w:r w:rsidRPr="00274C21">
        <w:rPr>
          <w:rFonts w:ascii="標楷體" w:eastAsia="標楷體" w:hAnsi="標楷體" w:hint="eastAsia"/>
          <w:kern w:val="0"/>
          <w:sz w:val="28"/>
          <w:szCs w:val="28"/>
        </w:rPr>
        <w:t>成績考查方式：</w:t>
      </w:r>
    </w:p>
    <w:p w:rsidR="00E42DDD" w:rsidRPr="00274C21" w:rsidRDefault="00E42DDD" w:rsidP="009473C7">
      <w:pPr>
        <w:numPr>
          <w:ilvl w:val="0"/>
          <w:numId w:val="11"/>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平時成績：由教師</w:t>
      </w:r>
      <w:r w:rsidR="00F653BC">
        <w:rPr>
          <w:rFonts w:ascii="標楷體" w:eastAsia="標楷體" w:hAnsi="標楷體" w:hint="eastAsia"/>
          <w:kern w:val="0"/>
          <w:sz w:val="28"/>
          <w:szCs w:val="28"/>
        </w:rPr>
        <w:t>(官)</w:t>
      </w:r>
      <w:r w:rsidRPr="00274C21">
        <w:rPr>
          <w:rFonts w:ascii="標楷體" w:eastAsia="標楷體" w:hAnsi="標楷體" w:hint="eastAsia"/>
          <w:kern w:val="0"/>
          <w:sz w:val="28"/>
          <w:szCs w:val="28"/>
        </w:rPr>
        <w:t>隨時舉行之隨堂測驗或視學員課堂表現予以評分，占</w:t>
      </w:r>
      <w:r w:rsidR="00100FDE" w:rsidRPr="00274C21">
        <w:rPr>
          <w:rFonts w:ascii="標楷體" w:eastAsia="標楷體" w:hAnsi="標楷體" w:hint="eastAsia"/>
          <w:kern w:val="0"/>
          <w:sz w:val="28"/>
          <w:szCs w:val="28"/>
        </w:rPr>
        <w:t>該科</w:t>
      </w:r>
      <w:r w:rsidRPr="00274C21">
        <w:rPr>
          <w:rFonts w:ascii="標楷體" w:eastAsia="標楷體" w:hAnsi="標楷體" w:hint="eastAsia"/>
          <w:kern w:val="0"/>
          <w:sz w:val="28"/>
          <w:szCs w:val="28"/>
        </w:rPr>
        <w:t>成績</w:t>
      </w:r>
      <w:r w:rsidRPr="00274C21">
        <w:rPr>
          <w:rFonts w:ascii="標楷體" w:eastAsia="標楷體" w:hAnsi="標楷體"/>
          <w:kern w:val="0"/>
          <w:sz w:val="28"/>
          <w:szCs w:val="28"/>
        </w:rPr>
        <w:t>30%</w:t>
      </w:r>
      <w:r w:rsidRPr="00274C21">
        <w:rPr>
          <w:rFonts w:ascii="標楷體" w:eastAsia="標楷體" w:hAnsi="標楷體" w:hint="eastAsia"/>
          <w:kern w:val="0"/>
          <w:sz w:val="28"/>
          <w:szCs w:val="28"/>
        </w:rPr>
        <w:t>。</w:t>
      </w:r>
    </w:p>
    <w:p w:rsidR="00E42DDD" w:rsidRPr="00274C21" w:rsidRDefault="00E42DDD" w:rsidP="009473C7">
      <w:pPr>
        <w:numPr>
          <w:ilvl w:val="0"/>
          <w:numId w:val="11"/>
        </w:numPr>
        <w:snapToGrid w:val="0"/>
        <w:spacing w:line="440" w:lineRule="exact"/>
        <w:jc w:val="both"/>
        <w:rPr>
          <w:rFonts w:ascii="標楷體" w:eastAsia="標楷體" w:hAnsi="標楷體"/>
          <w:kern w:val="0"/>
          <w:sz w:val="28"/>
          <w:szCs w:val="28"/>
        </w:rPr>
      </w:pPr>
      <w:r w:rsidRPr="00274C21">
        <w:rPr>
          <w:rFonts w:ascii="標楷體" w:eastAsia="標楷體" w:hAnsi="標楷體" w:hint="eastAsia"/>
          <w:kern w:val="0"/>
          <w:sz w:val="28"/>
          <w:szCs w:val="28"/>
        </w:rPr>
        <w:t>期中考試：由教師</w:t>
      </w:r>
      <w:r w:rsidR="00F653BC">
        <w:rPr>
          <w:rFonts w:ascii="標楷體" w:eastAsia="標楷體" w:hAnsi="標楷體" w:hint="eastAsia"/>
          <w:kern w:val="0"/>
          <w:sz w:val="28"/>
          <w:szCs w:val="28"/>
        </w:rPr>
        <w:t>(官)</w:t>
      </w:r>
      <w:r w:rsidRPr="00274C21">
        <w:rPr>
          <w:rFonts w:ascii="標楷體" w:eastAsia="標楷體" w:hAnsi="標楷體" w:hint="eastAsia"/>
          <w:kern w:val="0"/>
          <w:sz w:val="28"/>
          <w:szCs w:val="28"/>
        </w:rPr>
        <w:t>視授課進度舉行，占</w:t>
      </w:r>
      <w:r w:rsidR="00100FDE" w:rsidRPr="00274C21">
        <w:rPr>
          <w:rFonts w:ascii="標楷體" w:eastAsia="標楷體" w:hAnsi="標楷體" w:hint="eastAsia"/>
          <w:kern w:val="0"/>
          <w:sz w:val="28"/>
          <w:szCs w:val="28"/>
        </w:rPr>
        <w:t>該科</w:t>
      </w:r>
      <w:r w:rsidRPr="00274C21">
        <w:rPr>
          <w:rFonts w:ascii="標楷體" w:eastAsia="標楷體" w:hAnsi="標楷體" w:hint="eastAsia"/>
          <w:kern w:val="0"/>
          <w:sz w:val="28"/>
          <w:szCs w:val="28"/>
        </w:rPr>
        <w:t>成績</w:t>
      </w:r>
      <w:r w:rsidRPr="00274C21">
        <w:rPr>
          <w:rFonts w:ascii="標楷體" w:eastAsia="標楷體" w:hAnsi="標楷體"/>
          <w:kern w:val="0"/>
          <w:sz w:val="28"/>
          <w:szCs w:val="28"/>
        </w:rPr>
        <w:t>30%</w:t>
      </w:r>
      <w:r w:rsidRPr="00274C21">
        <w:rPr>
          <w:rFonts w:ascii="標楷體" w:eastAsia="標楷體" w:hAnsi="標楷體" w:hint="eastAsia"/>
          <w:kern w:val="0"/>
          <w:sz w:val="28"/>
          <w:szCs w:val="28"/>
        </w:rPr>
        <w:t>。</w:t>
      </w:r>
    </w:p>
    <w:p w:rsidR="00914234" w:rsidRPr="00C749EE" w:rsidRDefault="00E42DDD" w:rsidP="00C749EE">
      <w:pPr>
        <w:numPr>
          <w:ilvl w:val="0"/>
          <w:numId w:val="11"/>
        </w:numPr>
        <w:snapToGrid w:val="0"/>
        <w:spacing w:line="440" w:lineRule="exact"/>
        <w:jc w:val="both"/>
        <w:rPr>
          <w:rFonts w:ascii="標楷體" w:eastAsia="標楷體" w:hAnsi="標楷體" w:hint="eastAsia"/>
          <w:kern w:val="0"/>
          <w:sz w:val="28"/>
          <w:szCs w:val="28"/>
        </w:rPr>
      </w:pPr>
      <w:r w:rsidRPr="00274C21">
        <w:rPr>
          <w:rFonts w:ascii="標楷體" w:eastAsia="標楷體" w:hAnsi="標楷體" w:hint="eastAsia"/>
          <w:kern w:val="0"/>
          <w:sz w:val="28"/>
          <w:szCs w:val="28"/>
        </w:rPr>
        <w:t>期末考試：由教師</w:t>
      </w:r>
      <w:r w:rsidR="00F653BC">
        <w:rPr>
          <w:rFonts w:ascii="標楷體" w:eastAsia="標楷體" w:hAnsi="標楷體" w:hint="eastAsia"/>
          <w:kern w:val="0"/>
          <w:sz w:val="28"/>
          <w:szCs w:val="28"/>
        </w:rPr>
        <w:t>(官)</w:t>
      </w:r>
      <w:r w:rsidRPr="00274C21">
        <w:rPr>
          <w:rFonts w:ascii="標楷體" w:eastAsia="標楷體" w:hAnsi="標楷體" w:hint="eastAsia"/>
          <w:kern w:val="0"/>
          <w:sz w:val="28"/>
          <w:szCs w:val="28"/>
        </w:rPr>
        <w:t>視授課情形於</w:t>
      </w:r>
      <w:r w:rsidR="00E6471A" w:rsidRPr="00274C21">
        <w:rPr>
          <w:rFonts w:ascii="標楷體" w:eastAsia="標楷體" w:hAnsi="標楷體" w:hint="eastAsia"/>
          <w:kern w:val="0"/>
          <w:sz w:val="28"/>
          <w:szCs w:val="28"/>
        </w:rPr>
        <w:t>該科目</w:t>
      </w:r>
      <w:r w:rsidRPr="00274C21">
        <w:rPr>
          <w:rFonts w:ascii="標楷體" w:eastAsia="標楷體" w:hAnsi="標楷體" w:hint="eastAsia"/>
          <w:kern w:val="0"/>
          <w:sz w:val="28"/>
          <w:szCs w:val="28"/>
        </w:rPr>
        <w:t>訓練結束前舉行，占</w:t>
      </w:r>
      <w:r w:rsidR="00100FDE" w:rsidRPr="00274C21">
        <w:rPr>
          <w:rFonts w:ascii="標楷體" w:eastAsia="標楷體" w:hAnsi="標楷體" w:hint="eastAsia"/>
          <w:kern w:val="0"/>
          <w:sz w:val="28"/>
          <w:szCs w:val="28"/>
        </w:rPr>
        <w:t>該科</w:t>
      </w:r>
      <w:r w:rsidRPr="00274C21">
        <w:rPr>
          <w:rFonts w:ascii="標楷體" w:eastAsia="標楷體" w:hAnsi="標楷體" w:hint="eastAsia"/>
          <w:kern w:val="0"/>
          <w:sz w:val="28"/>
          <w:szCs w:val="28"/>
        </w:rPr>
        <w:t>成績</w:t>
      </w:r>
      <w:r w:rsidRPr="00274C21">
        <w:rPr>
          <w:rFonts w:ascii="標楷體" w:eastAsia="標楷體" w:hAnsi="標楷體"/>
          <w:kern w:val="0"/>
          <w:sz w:val="28"/>
          <w:szCs w:val="28"/>
        </w:rPr>
        <w:t>40%</w:t>
      </w:r>
      <w:r w:rsidRPr="00274C21">
        <w:rPr>
          <w:rFonts w:ascii="標楷體" w:eastAsia="標楷體" w:hAnsi="標楷體" w:hint="eastAsia"/>
          <w:kern w:val="0"/>
          <w:sz w:val="28"/>
          <w:szCs w:val="28"/>
        </w:rPr>
        <w:t>。</w:t>
      </w:r>
    </w:p>
    <w:p w:rsidR="00E42DDD" w:rsidRPr="00EB5198" w:rsidRDefault="001F5108" w:rsidP="001F5108">
      <w:pPr>
        <w:numPr>
          <w:ilvl w:val="0"/>
          <w:numId w:val="11"/>
        </w:numPr>
        <w:snapToGrid w:val="0"/>
        <w:spacing w:line="440" w:lineRule="exact"/>
        <w:jc w:val="both"/>
        <w:rPr>
          <w:rFonts w:ascii="標楷體" w:eastAsia="標楷體" w:hAnsi="標楷體" w:hint="eastAsia"/>
          <w:kern w:val="0"/>
          <w:sz w:val="28"/>
          <w:szCs w:val="28"/>
        </w:rPr>
      </w:pPr>
      <w:r w:rsidRPr="001F5108">
        <w:rPr>
          <w:rFonts w:ascii="標楷體" w:eastAsia="標楷體" w:hAnsi="標楷體" w:hint="eastAsia"/>
          <w:kern w:val="0"/>
          <w:sz w:val="28"/>
          <w:szCs w:val="28"/>
        </w:rPr>
        <w:t>各測驗科目成績</w:t>
      </w:r>
      <w:r w:rsidR="00D33E92" w:rsidRPr="003D0E8A">
        <w:rPr>
          <w:rFonts w:ascii="標楷體" w:eastAsia="標楷體" w:hAnsi="標楷體" w:hint="eastAsia"/>
          <w:kern w:val="0"/>
          <w:sz w:val="28"/>
          <w:szCs w:val="28"/>
        </w:rPr>
        <w:t>，其小數計到第二位，以下四捨五入。</w:t>
      </w:r>
      <w:r w:rsidRPr="00EB5198">
        <w:rPr>
          <w:rFonts w:ascii="標楷體" w:eastAsia="標楷體" w:hAnsi="標楷體" w:hint="eastAsia"/>
          <w:kern w:val="0"/>
          <w:sz w:val="28"/>
          <w:szCs w:val="28"/>
        </w:rPr>
        <w:t>不及</w:t>
      </w:r>
      <w:r w:rsidR="00E42DDD" w:rsidRPr="00EB5198">
        <w:rPr>
          <w:rFonts w:ascii="標楷體" w:eastAsia="標楷體" w:hAnsi="標楷體" w:hint="eastAsia"/>
          <w:kern w:val="0"/>
          <w:sz w:val="28"/>
          <w:szCs w:val="28"/>
        </w:rPr>
        <w:t>格者</w:t>
      </w:r>
      <w:r w:rsidR="009473C7" w:rsidRPr="00EB5198">
        <w:rPr>
          <w:rFonts w:ascii="標楷體" w:eastAsia="標楷體" w:hAnsi="標楷體" w:hint="eastAsia"/>
          <w:kern w:val="0"/>
          <w:sz w:val="28"/>
          <w:szCs w:val="28"/>
        </w:rPr>
        <w:t>，</w:t>
      </w:r>
      <w:r w:rsidR="00E42DDD" w:rsidRPr="00EB5198">
        <w:rPr>
          <w:rFonts w:ascii="標楷體" w:eastAsia="標楷體" w:hAnsi="標楷體" w:hint="eastAsia"/>
          <w:kern w:val="0"/>
          <w:sz w:val="28"/>
          <w:szCs w:val="28"/>
        </w:rPr>
        <w:t>得補考</w:t>
      </w:r>
      <w:r w:rsidR="00E42DDD" w:rsidRPr="00EB5198">
        <w:rPr>
          <w:rFonts w:ascii="標楷體" w:eastAsia="標楷體" w:hAnsi="標楷體"/>
          <w:kern w:val="0"/>
          <w:sz w:val="28"/>
          <w:szCs w:val="28"/>
        </w:rPr>
        <w:t>1</w:t>
      </w:r>
      <w:r w:rsidR="00E42DDD" w:rsidRPr="00EB5198">
        <w:rPr>
          <w:rFonts w:ascii="標楷體" w:eastAsia="標楷體" w:hAnsi="標楷體" w:hint="eastAsia"/>
          <w:kern w:val="0"/>
          <w:sz w:val="28"/>
          <w:szCs w:val="28"/>
        </w:rPr>
        <w:t>次</w:t>
      </w:r>
      <w:r w:rsidR="00E42DDD" w:rsidRPr="00EB5198">
        <w:rPr>
          <w:rFonts w:ascii="標楷體" w:eastAsia="標楷體" w:hAnsi="標楷體"/>
          <w:kern w:val="0"/>
          <w:sz w:val="28"/>
          <w:szCs w:val="28"/>
        </w:rPr>
        <w:t>(</w:t>
      </w:r>
      <w:r w:rsidR="00E42DDD" w:rsidRPr="00EB5198">
        <w:rPr>
          <w:rFonts w:ascii="標楷體" w:eastAsia="標楷體" w:hAnsi="標楷體" w:hint="eastAsia"/>
          <w:kern w:val="0"/>
          <w:sz w:val="28"/>
          <w:szCs w:val="28"/>
        </w:rPr>
        <w:t>違反本規定第</w:t>
      </w:r>
      <w:r w:rsidR="0004703A" w:rsidRPr="00EB5198">
        <w:rPr>
          <w:rFonts w:ascii="標楷體" w:eastAsia="標楷體" w:hAnsi="標楷體"/>
          <w:kern w:val="0"/>
          <w:sz w:val="28"/>
          <w:szCs w:val="28"/>
        </w:rPr>
        <w:t>12</w:t>
      </w:r>
      <w:r w:rsidR="00665DF4" w:rsidRPr="00EB5198">
        <w:rPr>
          <w:rFonts w:ascii="標楷體" w:eastAsia="標楷體" w:hAnsi="標楷體" w:hint="eastAsia"/>
          <w:kern w:val="0"/>
          <w:sz w:val="28"/>
          <w:szCs w:val="28"/>
        </w:rPr>
        <w:t>點及第</w:t>
      </w:r>
      <w:r w:rsidR="0004703A" w:rsidRPr="00EB5198">
        <w:rPr>
          <w:rFonts w:ascii="標楷體" w:eastAsia="標楷體" w:hAnsi="標楷體"/>
          <w:kern w:val="0"/>
          <w:sz w:val="28"/>
          <w:szCs w:val="28"/>
        </w:rPr>
        <w:t>13</w:t>
      </w:r>
      <w:r w:rsidR="00E42DDD" w:rsidRPr="00EB5198">
        <w:rPr>
          <w:rFonts w:ascii="標楷體" w:eastAsia="標楷體" w:hAnsi="標楷體" w:hint="eastAsia"/>
          <w:kern w:val="0"/>
          <w:sz w:val="28"/>
          <w:szCs w:val="28"/>
        </w:rPr>
        <w:t>點除外</w:t>
      </w:r>
      <w:r w:rsidR="00E42DDD" w:rsidRPr="00EB5198">
        <w:rPr>
          <w:rFonts w:ascii="標楷體" w:eastAsia="標楷體" w:hAnsi="標楷體"/>
          <w:kern w:val="0"/>
          <w:sz w:val="28"/>
          <w:szCs w:val="28"/>
        </w:rPr>
        <w:t>)</w:t>
      </w:r>
      <w:r w:rsidR="00E7745D" w:rsidRPr="00EB5198">
        <w:rPr>
          <w:rFonts w:ascii="標楷體" w:eastAsia="標楷體" w:hAnsi="標楷體" w:hint="eastAsia"/>
          <w:kern w:val="0"/>
          <w:sz w:val="28"/>
          <w:szCs w:val="28"/>
        </w:rPr>
        <w:t>，</w:t>
      </w:r>
      <w:r w:rsidR="00E42DDD" w:rsidRPr="00EB5198">
        <w:rPr>
          <w:rFonts w:ascii="標楷體" w:eastAsia="標楷體" w:hAnsi="標楷體" w:hint="eastAsia"/>
          <w:kern w:val="0"/>
          <w:sz w:val="28"/>
          <w:szCs w:val="28"/>
        </w:rPr>
        <w:t>惟補考後</w:t>
      </w:r>
      <w:r w:rsidR="00034E06" w:rsidRPr="00EB5198">
        <w:rPr>
          <w:rFonts w:ascii="標楷體" w:eastAsia="標楷體" w:hAnsi="標楷體" w:hint="eastAsia"/>
          <w:kern w:val="0"/>
          <w:sz w:val="28"/>
          <w:szCs w:val="28"/>
        </w:rPr>
        <w:t>該測驗</w:t>
      </w:r>
      <w:r w:rsidR="00E42DDD" w:rsidRPr="00EB5198">
        <w:rPr>
          <w:rFonts w:ascii="標楷體" w:eastAsia="標楷體" w:hAnsi="標楷體" w:hint="eastAsia"/>
          <w:kern w:val="0"/>
          <w:sz w:val="28"/>
          <w:szCs w:val="28"/>
        </w:rPr>
        <w:t>科目總分若高於</w:t>
      </w:r>
      <w:r w:rsidR="00E42DDD" w:rsidRPr="00EB5198">
        <w:rPr>
          <w:rFonts w:ascii="標楷體" w:eastAsia="標楷體" w:hAnsi="標楷體"/>
          <w:kern w:val="0"/>
          <w:sz w:val="28"/>
          <w:szCs w:val="28"/>
        </w:rPr>
        <w:t>60</w:t>
      </w:r>
      <w:r w:rsidR="00E42DDD" w:rsidRPr="00EB5198">
        <w:rPr>
          <w:rFonts w:ascii="標楷體" w:eastAsia="標楷體" w:hAnsi="標楷體" w:hint="eastAsia"/>
          <w:kern w:val="0"/>
          <w:sz w:val="28"/>
          <w:szCs w:val="28"/>
        </w:rPr>
        <w:t>分仍以</w:t>
      </w:r>
      <w:r w:rsidR="00E42DDD" w:rsidRPr="00EB5198">
        <w:rPr>
          <w:rFonts w:ascii="標楷體" w:eastAsia="標楷體" w:hAnsi="標楷體"/>
          <w:kern w:val="0"/>
          <w:sz w:val="28"/>
          <w:szCs w:val="28"/>
        </w:rPr>
        <w:t>60</w:t>
      </w:r>
      <w:r w:rsidR="00E42DDD" w:rsidRPr="00EB5198">
        <w:rPr>
          <w:rFonts w:ascii="標楷體" w:eastAsia="標楷體" w:hAnsi="標楷體" w:hint="eastAsia"/>
          <w:kern w:val="0"/>
          <w:sz w:val="28"/>
          <w:szCs w:val="28"/>
        </w:rPr>
        <w:t>分計</w:t>
      </w:r>
      <w:r w:rsidR="00E7745D" w:rsidRPr="00EB5198">
        <w:rPr>
          <w:rFonts w:ascii="標楷體" w:eastAsia="標楷體" w:hAnsi="標楷體" w:hint="eastAsia"/>
          <w:kern w:val="0"/>
          <w:sz w:val="28"/>
          <w:szCs w:val="28"/>
        </w:rPr>
        <w:t>。</w:t>
      </w:r>
    </w:p>
    <w:p w:rsidR="00BB6A41" w:rsidRPr="00B11157" w:rsidRDefault="00BB6A41" w:rsidP="00B51ED0">
      <w:pPr>
        <w:numPr>
          <w:ilvl w:val="0"/>
          <w:numId w:val="11"/>
        </w:numPr>
        <w:snapToGrid w:val="0"/>
        <w:spacing w:line="440" w:lineRule="exact"/>
        <w:jc w:val="both"/>
        <w:rPr>
          <w:rFonts w:ascii="標楷體" w:eastAsia="標楷體" w:hAnsi="標楷體"/>
          <w:strike/>
          <w:color w:val="FF0000"/>
          <w:kern w:val="0"/>
          <w:sz w:val="28"/>
          <w:szCs w:val="28"/>
          <w:u w:val="single"/>
        </w:rPr>
      </w:pPr>
      <w:r w:rsidRPr="00274C21">
        <w:rPr>
          <w:rFonts w:ascii="標楷體" w:eastAsia="標楷體" w:hAnsi="標楷體" w:hint="eastAsia"/>
          <w:kern w:val="0"/>
          <w:sz w:val="28"/>
          <w:szCs w:val="28"/>
        </w:rPr>
        <w:t>各</w:t>
      </w:r>
      <w:r w:rsidR="00CA612A" w:rsidRPr="00274C21">
        <w:rPr>
          <w:rFonts w:ascii="標楷體" w:eastAsia="標楷體" w:hAnsi="標楷體" w:hint="eastAsia"/>
          <w:kern w:val="0"/>
          <w:sz w:val="28"/>
          <w:szCs w:val="28"/>
        </w:rPr>
        <w:t>測驗</w:t>
      </w:r>
      <w:r w:rsidRPr="00274C21">
        <w:rPr>
          <w:rFonts w:ascii="標楷體" w:eastAsia="標楷體" w:hAnsi="標楷體" w:hint="eastAsia"/>
          <w:kern w:val="0"/>
          <w:sz w:val="28"/>
          <w:szCs w:val="28"/>
        </w:rPr>
        <w:t>科目成績</w:t>
      </w:r>
      <w:r w:rsidRPr="00EB5198">
        <w:rPr>
          <w:rFonts w:ascii="標楷體" w:eastAsia="標楷體" w:hAnsi="標楷體" w:hint="eastAsia"/>
          <w:kern w:val="0"/>
          <w:sz w:val="28"/>
          <w:szCs w:val="28"/>
        </w:rPr>
        <w:t>之補考</w:t>
      </w:r>
      <w:r w:rsidR="00B11157" w:rsidRPr="00315693">
        <w:rPr>
          <w:rFonts w:ascii="標楷體" w:eastAsia="標楷體" w:hAnsi="標楷體" w:hint="eastAsia"/>
          <w:kern w:val="0"/>
          <w:sz w:val="28"/>
          <w:szCs w:val="28"/>
        </w:rPr>
        <w:t>，</w:t>
      </w:r>
      <w:r w:rsidR="00827723" w:rsidRPr="00B51ED0">
        <w:rPr>
          <w:rFonts w:ascii="標楷體" w:eastAsia="標楷體" w:hAnsi="標楷體" w:hint="eastAsia"/>
          <w:kern w:val="0"/>
          <w:sz w:val="28"/>
          <w:szCs w:val="28"/>
        </w:rPr>
        <w:t>依</w:t>
      </w:r>
      <w:r w:rsidR="00C91070" w:rsidRPr="00B51ED0">
        <w:rPr>
          <w:rFonts w:ascii="標楷體" w:eastAsia="標楷體" w:hAnsi="標楷體" w:hint="eastAsia"/>
          <w:kern w:val="0"/>
          <w:sz w:val="28"/>
          <w:szCs w:val="28"/>
        </w:rPr>
        <w:t>訓練中心</w:t>
      </w:r>
      <w:r w:rsidR="00827723" w:rsidRPr="00B51ED0">
        <w:rPr>
          <w:rFonts w:ascii="標楷體" w:eastAsia="標楷體" w:hAnsi="標楷體" w:hint="eastAsia"/>
          <w:kern w:val="0"/>
          <w:sz w:val="28"/>
          <w:szCs w:val="28"/>
        </w:rPr>
        <w:t>教務</w:t>
      </w:r>
      <w:r w:rsidR="000657CD" w:rsidRPr="00B51ED0">
        <w:rPr>
          <w:rFonts w:ascii="標楷體" w:eastAsia="標楷體" w:hAnsi="標楷體" w:hint="eastAsia"/>
          <w:kern w:val="0"/>
          <w:sz w:val="28"/>
          <w:szCs w:val="28"/>
        </w:rPr>
        <w:t>學務</w:t>
      </w:r>
      <w:r w:rsidR="00827723" w:rsidRPr="00B51ED0">
        <w:rPr>
          <w:rFonts w:ascii="標楷體" w:eastAsia="標楷體" w:hAnsi="標楷體" w:hint="eastAsia"/>
          <w:kern w:val="0"/>
          <w:sz w:val="28"/>
          <w:szCs w:val="28"/>
        </w:rPr>
        <w:t>科公布補考時</w:t>
      </w:r>
      <w:r w:rsidR="00827723" w:rsidRPr="00B51ED0">
        <w:rPr>
          <w:rFonts w:ascii="標楷體" w:eastAsia="標楷體" w:hAnsi="標楷體" w:hint="eastAsia"/>
          <w:kern w:val="0"/>
          <w:sz w:val="28"/>
          <w:szCs w:val="28"/>
        </w:rPr>
        <w:lastRenderedPageBreak/>
        <w:t>間</w:t>
      </w:r>
      <w:r w:rsidR="00034E06" w:rsidRPr="00B51ED0">
        <w:rPr>
          <w:rFonts w:ascii="標楷體" w:eastAsia="標楷體" w:hAnsi="標楷體" w:hint="eastAsia"/>
          <w:kern w:val="0"/>
          <w:sz w:val="28"/>
          <w:szCs w:val="28"/>
        </w:rPr>
        <w:t>施測；未依公布時間受測者，該項測驗科目補考成績以0分計。</w:t>
      </w:r>
    </w:p>
    <w:p w:rsidR="00B11157" w:rsidRPr="00315693" w:rsidRDefault="00B11157" w:rsidP="00B11157">
      <w:pPr>
        <w:numPr>
          <w:ilvl w:val="0"/>
          <w:numId w:val="11"/>
        </w:numPr>
        <w:snapToGrid w:val="0"/>
        <w:spacing w:line="440" w:lineRule="exact"/>
        <w:jc w:val="both"/>
        <w:rPr>
          <w:rFonts w:ascii="標楷體" w:eastAsia="標楷體" w:hAnsi="標楷體"/>
          <w:kern w:val="0"/>
          <w:sz w:val="28"/>
          <w:szCs w:val="28"/>
        </w:rPr>
      </w:pPr>
      <w:r w:rsidRPr="00315693">
        <w:rPr>
          <w:rFonts w:ascii="標楷體" w:eastAsia="標楷體" w:hAnsi="標楷體" w:hint="eastAsia"/>
          <w:kern w:val="0"/>
          <w:sz w:val="28"/>
          <w:szCs w:val="28"/>
        </w:rPr>
        <w:t>學科科目經補考後，累積達</w:t>
      </w:r>
      <w:r w:rsidR="00315693">
        <w:rPr>
          <w:rFonts w:ascii="標楷體" w:eastAsia="標楷體" w:hAnsi="標楷體" w:hint="eastAsia"/>
          <w:kern w:val="0"/>
          <w:sz w:val="28"/>
          <w:szCs w:val="28"/>
        </w:rPr>
        <w:t>2</w:t>
      </w:r>
      <w:r w:rsidRPr="00315693">
        <w:rPr>
          <w:rFonts w:ascii="標楷體" w:eastAsia="標楷體" w:hAnsi="標楷體" w:hint="eastAsia"/>
          <w:kern w:val="0"/>
          <w:sz w:val="28"/>
          <w:szCs w:val="28"/>
        </w:rPr>
        <w:t>科以上成績不及格者，為學科不及格，由內政部消防署函報</w:t>
      </w:r>
      <w:r w:rsidR="00080DA2" w:rsidRPr="00315693">
        <w:rPr>
          <w:rFonts w:ascii="標楷體" w:eastAsia="標楷體" w:hAnsi="標楷體" w:hint="eastAsia"/>
          <w:kern w:val="0"/>
          <w:sz w:val="28"/>
          <w:szCs w:val="28"/>
        </w:rPr>
        <w:t>公務人員保障暨培訓委員會(以下簡稱</w:t>
      </w:r>
      <w:r w:rsidRPr="00315693">
        <w:rPr>
          <w:rFonts w:ascii="標楷體" w:eastAsia="標楷體" w:hAnsi="標楷體" w:hint="eastAsia"/>
          <w:kern w:val="0"/>
          <w:sz w:val="28"/>
          <w:szCs w:val="28"/>
        </w:rPr>
        <w:t>保訓會</w:t>
      </w:r>
      <w:r w:rsidR="00080DA2" w:rsidRPr="00315693">
        <w:rPr>
          <w:rFonts w:ascii="標楷體" w:eastAsia="標楷體" w:hAnsi="標楷體" w:hint="eastAsia"/>
          <w:kern w:val="0"/>
          <w:sz w:val="28"/>
          <w:szCs w:val="28"/>
        </w:rPr>
        <w:t>)</w:t>
      </w:r>
      <w:r w:rsidRPr="00315693">
        <w:rPr>
          <w:rFonts w:ascii="標楷體" w:eastAsia="標楷體" w:hAnsi="標楷體" w:hint="eastAsia"/>
          <w:kern w:val="0"/>
          <w:sz w:val="28"/>
          <w:szCs w:val="28"/>
        </w:rPr>
        <w:t>廢止其受訓資格。</w:t>
      </w:r>
    </w:p>
    <w:p w:rsidR="00B95EE6" w:rsidRPr="00B51ED0" w:rsidRDefault="00B95EE6" w:rsidP="00B95EE6">
      <w:pPr>
        <w:numPr>
          <w:ilvl w:val="0"/>
          <w:numId w:val="11"/>
        </w:numPr>
        <w:snapToGrid w:val="0"/>
        <w:spacing w:line="440" w:lineRule="exact"/>
        <w:jc w:val="both"/>
        <w:rPr>
          <w:rFonts w:ascii="標楷體" w:eastAsia="標楷體" w:hAnsi="標楷體"/>
          <w:kern w:val="0"/>
          <w:sz w:val="28"/>
          <w:szCs w:val="28"/>
        </w:rPr>
      </w:pPr>
      <w:r w:rsidRPr="00B51ED0">
        <w:rPr>
          <w:rFonts w:ascii="標楷體" w:eastAsia="標楷體" w:hAnsi="標楷體" w:hint="eastAsia"/>
          <w:kern w:val="0"/>
          <w:sz w:val="28"/>
          <w:szCs w:val="28"/>
        </w:rPr>
        <w:t>學科各科目之成績分數乘該科目學分數</w:t>
      </w:r>
      <w:r w:rsidR="00505534" w:rsidRPr="00B51ED0">
        <w:rPr>
          <w:rFonts w:ascii="標楷體" w:eastAsia="標楷體" w:hAnsi="標楷體" w:hint="eastAsia"/>
          <w:kern w:val="0"/>
          <w:sz w:val="28"/>
          <w:szCs w:val="28"/>
        </w:rPr>
        <w:t>為該科目之積分</w:t>
      </w:r>
      <w:r w:rsidRPr="00B51ED0">
        <w:rPr>
          <w:rFonts w:ascii="標楷體" w:eastAsia="標楷體" w:hAnsi="標楷體" w:hint="eastAsia"/>
          <w:kern w:val="0"/>
          <w:sz w:val="28"/>
          <w:szCs w:val="28"/>
        </w:rPr>
        <w:t>，</w:t>
      </w:r>
      <w:r w:rsidR="00505534" w:rsidRPr="00B51ED0">
        <w:rPr>
          <w:rFonts w:ascii="標楷體" w:eastAsia="標楷體" w:hAnsi="標楷體" w:hint="eastAsia"/>
          <w:kern w:val="0"/>
          <w:sz w:val="28"/>
          <w:szCs w:val="28"/>
        </w:rPr>
        <w:t>各科目積分總合</w:t>
      </w:r>
      <w:r w:rsidRPr="00B51ED0">
        <w:rPr>
          <w:rFonts w:ascii="標楷體" w:eastAsia="標楷體" w:hAnsi="標楷體" w:hint="eastAsia"/>
          <w:kern w:val="0"/>
          <w:sz w:val="28"/>
          <w:szCs w:val="28"/>
        </w:rPr>
        <w:t>除以</w:t>
      </w:r>
      <w:r w:rsidR="000C559E" w:rsidRPr="00B51ED0">
        <w:rPr>
          <w:rFonts w:ascii="標楷體" w:eastAsia="標楷體" w:hAnsi="標楷體" w:hint="eastAsia"/>
          <w:kern w:val="0"/>
          <w:sz w:val="28"/>
          <w:szCs w:val="28"/>
        </w:rPr>
        <w:t>學科</w:t>
      </w:r>
      <w:r w:rsidRPr="00B51ED0">
        <w:rPr>
          <w:rFonts w:ascii="標楷體" w:eastAsia="標楷體" w:hAnsi="標楷體" w:hint="eastAsia"/>
          <w:kern w:val="0"/>
          <w:sz w:val="28"/>
          <w:szCs w:val="28"/>
        </w:rPr>
        <w:t>總學分數，為學科</w:t>
      </w:r>
      <w:r w:rsidR="00B25D31" w:rsidRPr="00B51ED0">
        <w:rPr>
          <w:rFonts w:ascii="標楷體" w:eastAsia="標楷體" w:hAnsi="標楷體" w:hint="eastAsia"/>
          <w:kern w:val="0"/>
          <w:sz w:val="28"/>
          <w:szCs w:val="28"/>
        </w:rPr>
        <w:t>總</w:t>
      </w:r>
      <w:r w:rsidRPr="00B51ED0">
        <w:rPr>
          <w:rFonts w:ascii="標楷體" w:eastAsia="標楷體" w:hAnsi="標楷體" w:hint="eastAsia"/>
          <w:kern w:val="0"/>
          <w:sz w:val="28"/>
          <w:szCs w:val="28"/>
        </w:rPr>
        <w:t>成績。</w:t>
      </w:r>
    </w:p>
    <w:p w:rsidR="00297B47" w:rsidRDefault="00E42DDD" w:rsidP="008F295F">
      <w:pPr>
        <w:numPr>
          <w:ilvl w:val="0"/>
          <w:numId w:val="9"/>
        </w:numPr>
        <w:adjustRightInd w:val="0"/>
        <w:snapToGrid w:val="0"/>
        <w:spacing w:line="440" w:lineRule="exact"/>
        <w:jc w:val="both"/>
        <w:rPr>
          <w:rFonts w:ascii="標楷體" w:eastAsia="標楷體" w:hAnsi="標楷體"/>
          <w:kern w:val="0"/>
          <w:sz w:val="28"/>
          <w:szCs w:val="28"/>
        </w:rPr>
      </w:pPr>
      <w:r w:rsidRPr="00262178">
        <w:rPr>
          <w:rFonts w:ascii="標楷體" w:eastAsia="標楷體" w:hAnsi="標楷體" w:hint="eastAsia"/>
          <w:kern w:val="0"/>
          <w:sz w:val="28"/>
          <w:szCs w:val="28"/>
        </w:rPr>
        <w:t>操行成績考核依「</w:t>
      </w:r>
      <w:r w:rsidR="00462073" w:rsidRPr="00B11157">
        <w:rPr>
          <w:rFonts w:ascii="標楷體" w:eastAsia="標楷體" w:hAnsi="標楷體"/>
          <w:kern w:val="0"/>
          <w:sz w:val="28"/>
          <w:szCs w:val="28"/>
        </w:rPr>
        <w:t>10</w:t>
      </w:r>
      <w:r w:rsidR="008B515C" w:rsidRPr="00B11157">
        <w:rPr>
          <w:rFonts w:ascii="標楷體" w:eastAsia="標楷體" w:hAnsi="標楷體" w:hint="eastAsia"/>
          <w:kern w:val="0"/>
          <w:sz w:val="28"/>
          <w:szCs w:val="28"/>
        </w:rPr>
        <w:t>9</w:t>
      </w:r>
      <w:r w:rsidRPr="00262178">
        <w:rPr>
          <w:rFonts w:ascii="標楷體" w:eastAsia="標楷體" w:hAnsi="標楷體" w:hint="eastAsia"/>
          <w:kern w:val="0"/>
          <w:sz w:val="28"/>
          <w:szCs w:val="28"/>
        </w:rPr>
        <w:t>年公務人員特種考試一般警察人員考試四等考試消防警察人員</w:t>
      </w:r>
      <w:r w:rsidR="00B95EE6">
        <w:rPr>
          <w:rFonts w:ascii="標楷體" w:eastAsia="標楷體" w:hAnsi="標楷體" w:hint="eastAsia"/>
          <w:kern w:val="0"/>
          <w:sz w:val="28"/>
          <w:szCs w:val="28"/>
        </w:rPr>
        <w:t>類別</w:t>
      </w:r>
      <w:r w:rsidRPr="00262178">
        <w:rPr>
          <w:rFonts w:ascii="標楷體" w:eastAsia="標楷體" w:hAnsi="標楷體" w:hint="eastAsia"/>
          <w:kern w:val="0"/>
          <w:sz w:val="28"/>
          <w:szCs w:val="28"/>
        </w:rPr>
        <w:t>錄取人員教育訓練操行成績考核規定」辦理</w:t>
      </w:r>
      <w:r w:rsidR="008B515C" w:rsidRPr="00262178">
        <w:rPr>
          <w:rFonts w:ascii="標楷體" w:eastAsia="標楷體" w:hAnsi="標楷體" w:hint="eastAsia"/>
          <w:kern w:val="0"/>
          <w:sz w:val="28"/>
          <w:szCs w:val="28"/>
        </w:rPr>
        <w:t>。</w:t>
      </w:r>
    </w:p>
    <w:p w:rsidR="00155FCC" w:rsidRPr="00315693" w:rsidRDefault="004A23C1" w:rsidP="00315693">
      <w:pPr>
        <w:numPr>
          <w:ilvl w:val="0"/>
          <w:numId w:val="9"/>
        </w:numPr>
        <w:adjustRightInd w:val="0"/>
        <w:snapToGrid w:val="0"/>
        <w:spacing w:line="440" w:lineRule="exact"/>
        <w:jc w:val="both"/>
        <w:rPr>
          <w:rFonts w:ascii="標楷體" w:eastAsia="標楷體" w:hAnsi="標楷體" w:hint="eastAsia"/>
          <w:kern w:val="0"/>
          <w:sz w:val="28"/>
          <w:szCs w:val="28"/>
        </w:rPr>
      </w:pPr>
      <w:r w:rsidRPr="00B11157">
        <w:rPr>
          <w:rFonts w:ascii="標楷體" w:eastAsia="標楷體" w:hAnsi="標楷體" w:hint="eastAsia"/>
          <w:kern w:val="0"/>
          <w:sz w:val="28"/>
          <w:szCs w:val="28"/>
        </w:rPr>
        <w:t>體技成績考核依「109年公務人員特種考試一般警察人員考試四等考試消防警察人員類</w:t>
      </w:r>
      <w:r w:rsidR="00B11157" w:rsidRPr="00315693">
        <w:rPr>
          <w:rFonts w:ascii="標楷體" w:eastAsia="標楷體" w:hAnsi="標楷體" w:hint="eastAsia"/>
          <w:kern w:val="0"/>
          <w:sz w:val="28"/>
          <w:szCs w:val="28"/>
        </w:rPr>
        <w:t>別</w:t>
      </w:r>
      <w:r w:rsidRPr="00B11157">
        <w:rPr>
          <w:rFonts w:ascii="標楷體" w:eastAsia="標楷體" w:hAnsi="標楷體" w:hint="eastAsia"/>
          <w:kern w:val="0"/>
          <w:sz w:val="28"/>
          <w:szCs w:val="28"/>
        </w:rPr>
        <w:t>錄取人員教育訓練體技成績考核規定」辦理。</w:t>
      </w:r>
    </w:p>
    <w:p w:rsidR="00302636" w:rsidRDefault="00770F1A" w:rsidP="00302636">
      <w:pPr>
        <w:numPr>
          <w:ilvl w:val="0"/>
          <w:numId w:val="9"/>
        </w:numPr>
        <w:adjustRightInd w:val="0"/>
        <w:snapToGrid w:val="0"/>
        <w:spacing w:line="440" w:lineRule="exact"/>
        <w:jc w:val="both"/>
        <w:rPr>
          <w:rFonts w:ascii="標楷體" w:eastAsia="標楷體" w:hAnsi="標楷體"/>
          <w:kern w:val="0"/>
          <w:sz w:val="28"/>
          <w:szCs w:val="28"/>
        </w:rPr>
      </w:pPr>
      <w:r w:rsidRPr="00B11157">
        <w:rPr>
          <w:rFonts w:ascii="標楷體" w:eastAsia="標楷體" w:hAnsi="標楷體" w:hint="eastAsia"/>
          <w:kern w:val="0"/>
          <w:sz w:val="28"/>
          <w:szCs w:val="28"/>
        </w:rPr>
        <w:t>學科、體技</w:t>
      </w:r>
      <w:r w:rsidR="00C749EE" w:rsidRPr="00B11157">
        <w:rPr>
          <w:rFonts w:ascii="標楷體" w:eastAsia="標楷體" w:hAnsi="標楷體" w:hint="eastAsia"/>
          <w:kern w:val="0"/>
          <w:sz w:val="28"/>
          <w:szCs w:val="28"/>
        </w:rPr>
        <w:t>、</w:t>
      </w:r>
      <w:r w:rsidRPr="00B11157">
        <w:rPr>
          <w:rFonts w:ascii="標楷體" w:eastAsia="標楷體" w:hAnsi="標楷體" w:hint="eastAsia"/>
          <w:kern w:val="0"/>
          <w:sz w:val="28"/>
          <w:szCs w:val="28"/>
        </w:rPr>
        <w:t>操行成績</w:t>
      </w:r>
      <w:r w:rsidR="00C749EE" w:rsidRPr="00B11157">
        <w:rPr>
          <w:rFonts w:ascii="標楷體" w:eastAsia="標楷體" w:hAnsi="標楷體" w:hint="eastAsia"/>
          <w:kern w:val="0"/>
          <w:sz w:val="28"/>
          <w:szCs w:val="28"/>
        </w:rPr>
        <w:t>及</w:t>
      </w:r>
      <w:r w:rsidR="00155FCC" w:rsidRPr="00FE22AE">
        <w:rPr>
          <w:rFonts w:ascii="標楷體" w:eastAsia="標楷體" w:hAnsi="標楷體" w:hint="eastAsia"/>
          <w:kern w:val="0"/>
          <w:sz w:val="28"/>
          <w:szCs w:val="28"/>
        </w:rPr>
        <w:t>各科試卷</w:t>
      </w:r>
      <w:r w:rsidR="00E42DDD" w:rsidRPr="00274C21">
        <w:rPr>
          <w:rFonts w:ascii="標楷體" w:eastAsia="標楷體" w:hAnsi="標楷體" w:hint="eastAsia"/>
          <w:kern w:val="0"/>
          <w:sz w:val="28"/>
          <w:szCs w:val="28"/>
        </w:rPr>
        <w:t>，經任課</w:t>
      </w:r>
      <w:r w:rsidR="00285F63" w:rsidRPr="00B11157">
        <w:rPr>
          <w:rFonts w:ascii="標楷體" w:eastAsia="標楷體" w:hAnsi="標楷體" w:hint="eastAsia"/>
          <w:kern w:val="0"/>
          <w:sz w:val="28"/>
          <w:szCs w:val="28"/>
        </w:rPr>
        <w:t>教</w:t>
      </w:r>
      <w:r w:rsidR="00E42DDD" w:rsidRPr="00B11157">
        <w:rPr>
          <w:rFonts w:ascii="標楷體" w:eastAsia="標楷體" w:hAnsi="標楷體" w:hint="eastAsia"/>
          <w:kern w:val="0"/>
          <w:sz w:val="28"/>
          <w:szCs w:val="28"/>
        </w:rPr>
        <w:t>師</w:t>
      </w:r>
      <w:r w:rsidR="00285F63" w:rsidRPr="00B11157">
        <w:rPr>
          <w:rFonts w:ascii="標楷體" w:eastAsia="標楷體" w:hAnsi="標楷體" w:hint="eastAsia"/>
          <w:kern w:val="0"/>
          <w:sz w:val="28"/>
          <w:szCs w:val="28"/>
        </w:rPr>
        <w:t>(官)</w:t>
      </w:r>
      <w:r w:rsidR="00E42DDD" w:rsidRPr="00B11157">
        <w:rPr>
          <w:rFonts w:ascii="標楷體" w:eastAsia="標楷體" w:hAnsi="標楷體" w:hint="eastAsia"/>
          <w:kern w:val="0"/>
          <w:sz w:val="28"/>
          <w:szCs w:val="28"/>
        </w:rPr>
        <w:t>評分送交訓練中心教務</w:t>
      </w:r>
      <w:r w:rsidR="000657CD" w:rsidRPr="00B11157">
        <w:rPr>
          <w:rFonts w:ascii="標楷體" w:eastAsia="標楷體" w:hAnsi="標楷體" w:hint="eastAsia"/>
          <w:kern w:val="0"/>
          <w:sz w:val="28"/>
          <w:szCs w:val="28"/>
        </w:rPr>
        <w:t>學務</w:t>
      </w:r>
      <w:r w:rsidR="00E42DDD" w:rsidRPr="00B11157">
        <w:rPr>
          <w:rFonts w:ascii="標楷體" w:eastAsia="標楷體" w:hAnsi="標楷體" w:hint="eastAsia"/>
          <w:kern w:val="0"/>
          <w:sz w:val="28"/>
          <w:szCs w:val="28"/>
        </w:rPr>
        <w:t>科後不得更改，但屬任課</w:t>
      </w:r>
      <w:r w:rsidR="00285F63" w:rsidRPr="00B11157">
        <w:rPr>
          <w:rFonts w:ascii="標楷體" w:eastAsia="標楷體" w:hAnsi="標楷體" w:hint="eastAsia"/>
          <w:kern w:val="0"/>
          <w:sz w:val="28"/>
          <w:szCs w:val="28"/>
        </w:rPr>
        <w:t>教師(官)</w:t>
      </w:r>
      <w:r w:rsidR="00E42DDD" w:rsidRPr="00274C21">
        <w:rPr>
          <w:rFonts w:ascii="標楷體" w:eastAsia="標楷體" w:hAnsi="標楷體" w:hint="eastAsia"/>
          <w:kern w:val="0"/>
          <w:sz w:val="28"/>
          <w:szCs w:val="28"/>
        </w:rPr>
        <w:t>之疏失者，應提出書面送訓練中心教務</w:t>
      </w:r>
      <w:r w:rsidR="000657CD" w:rsidRPr="00D530EB">
        <w:rPr>
          <w:rFonts w:ascii="標楷體" w:eastAsia="標楷體" w:hAnsi="標楷體" w:hint="eastAsia"/>
          <w:kern w:val="0"/>
          <w:sz w:val="28"/>
          <w:szCs w:val="28"/>
        </w:rPr>
        <w:t>學務</w:t>
      </w:r>
      <w:r w:rsidR="00E42DDD" w:rsidRPr="00274C21">
        <w:rPr>
          <w:rFonts w:ascii="標楷體" w:eastAsia="標楷體" w:hAnsi="標楷體" w:hint="eastAsia"/>
          <w:kern w:val="0"/>
          <w:sz w:val="28"/>
          <w:szCs w:val="28"/>
        </w:rPr>
        <w:t>科處理。</w:t>
      </w:r>
    </w:p>
    <w:p w:rsidR="00302636" w:rsidRDefault="00745D69" w:rsidP="00302636">
      <w:pPr>
        <w:numPr>
          <w:ilvl w:val="0"/>
          <w:numId w:val="9"/>
        </w:numPr>
        <w:adjustRightInd w:val="0"/>
        <w:snapToGrid w:val="0"/>
        <w:spacing w:line="440" w:lineRule="exact"/>
        <w:jc w:val="both"/>
        <w:rPr>
          <w:rFonts w:ascii="標楷體" w:eastAsia="標楷體" w:hAnsi="標楷體"/>
          <w:kern w:val="0"/>
          <w:sz w:val="28"/>
          <w:szCs w:val="28"/>
        </w:rPr>
      </w:pPr>
      <w:r w:rsidRPr="00302636">
        <w:rPr>
          <w:rFonts w:ascii="標楷體" w:eastAsia="標楷體" w:hAnsi="標楷體" w:hint="eastAsia"/>
          <w:kern w:val="0"/>
          <w:sz w:val="28"/>
          <w:szCs w:val="28"/>
        </w:rPr>
        <w:t>訓練期間辦理成績考核相關人員，於其本人、配偶、前配偶、三親等內之血親、姻親參加訓練之評量時，應自行迴避。</w:t>
      </w:r>
    </w:p>
    <w:p w:rsidR="00302636" w:rsidRDefault="008C7A98" w:rsidP="00302636">
      <w:pPr>
        <w:numPr>
          <w:ilvl w:val="0"/>
          <w:numId w:val="9"/>
        </w:numPr>
        <w:adjustRightInd w:val="0"/>
        <w:snapToGrid w:val="0"/>
        <w:spacing w:line="440" w:lineRule="exact"/>
        <w:jc w:val="both"/>
        <w:rPr>
          <w:rFonts w:ascii="標楷體" w:eastAsia="標楷體" w:hAnsi="標楷體"/>
          <w:kern w:val="0"/>
          <w:sz w:val="28"/>
          <w:szCs w:val="28"/>
        </w:rPr>
      </w:pPr>
      <w:r w:rsidRPr="00302636">
        <w:rPr>
          <w:rFonts w:ascii="標楷體" w:eastAsia="標楷體" w:hAnsi="標楷體" w:hint="eastAsia"/>
          <w:kern w:val="0"/>
          <w:sz w:val="28"/>
          <w:szCs w:val="28"/>
        </w:rPr>
        <w:t>考試</w:t>
      </w:r>
      <w:r w:rsidRPr="00302636">
        <w:rPr>
          <w:rFonts w:ascii="標楷體" w:eastAsia="標楷體" w:hAnsi="標楷體" w:hint="eastAsia"/>
          <w:sz w:val="28"/>
          <w:szCs w:val="32"/>
        </w:rPr>
        <w:t>期間因故不能參加考試者，應依</w:t>
      </w:r>
      <w:r w:rsidR="007A7C40" w:rsidRPr="00302636">
        <w:rPr>
          <w:rFonts w:ascii="標楷體" w:eastAsia="標楷體" w:hAnsi="標楷體" w:hint="eastAsia"/>
          <w:sz w:val="28"/>
          <w:szCs w:val="32"/>
        </w:rPr>
        <w:t>「</w:t>
      </w:r>
      <w:r w:rsidR="00780EF9" w:rsidRPr="00302636">
        <w:rPr>
          <w:rFonts w:ascii="標楷體" w:eastAsia="標楷體" w:hAnsi="標楷體"/>
          <w:bCs/>
          <w:sz w:val="28"/>
          <w:szCs w:val="32"/>
        </w:rPr>
        <w:t>10</w:t>
      </w:r>
      <w:r w:rsidR="00262178" w:rsidRPr="00302636">
        <w:rPr>
          <w:rFonts w:ascii="標楷體" w:eastAsia="標楷體" w:hAnsi="標楷體" w:hint="eastAsia"/>
          <w:bCs/>
          <w:sz w:val="28"/>
          <w:szCs w:val="32"/>
        </w:rPr>
        <w:t>9</w:t>
      </w:r>
      <w:r w:rsidR="007A7C40" w:rsidRPr="00302636">
        <w:rPr>
          <w:rFonts w:ascii="標楷體" w:eastAsia="標楷體" w:hAnsi="標楷體" w:hint="eastAsia"/>
          <w:bCs/>
          <w:sz w:val="28"/>
          <w:szCs w:val="32"/>
        </w:rPr>
        <w:t>年公務人員特種考試</w:t>
      </w:r>
      <w:r w:rsidR="007A7C40" w:rsidRPr="00302636">
        <w:rPr>
          <w:rFonts w:ascii="標楷體" w:eastAsia="標楷體" w:hAnsi="標楷體" w:hint="eastAsia"/>
          <w:sz w:val="28"/>
        </w:rPr>
        <w:t>一般</w:t>
      </w:r>
      <w:r w:rsidR="007A7C40" w:rsidRPr="00302636">
        <w:rPr>
          <w:rFonts w:ascii="標楷體" w:eastAsia="標楷體" w:hAnsi="標楷體" w:hint="eastAsia"/>
          <w:bCs/>
          <w:sz w:val="28"/>
          <w:szCs w:val="32"/>
        </w:rPr>
        <w:t>警察人員考試四等考試</w:t>
      </w:r>
      <w:r w:rsidR="007A7C40" w:rsidRPr="00302636">
        <w:rPr>
          <w:rFonts w:ascii="標楷體" w:eastAsia="標楷體" w:hAnsi="標楷體" w:hint="eastAsia"/>
          <w:sz w:val="28"/>
        </w:rPr>
        <w:t>消防警察人員</w:t>
      </w:r>
      <w:r w:rsidR="00B95EE6" w:rsidRPr="00302636">
        <w:rPr>
          <w:rFonts w:ascii="標楷體" w:eastAsia="標楷體" w:hAnsi="標楷體" w:hint="eastAsia"/>
          <w:sz w:val="28"/>
        </w:rPr>
        <w:t>類別</w:t>
      </w:r>
      <w:r w:rsidR="007A7C40" w:rsidRPr="00302636">
        <w:rPr>
          <w:rFonts w:ascii="標楷體" w:eastAsia="標楷體" w:hAnsi="標楷體" w:hint="eastAsia"/>
          <w:bCs/>
          <w:sz w:val="28"/>
          <w:szCs w:val="28"/>
        </w:rPr>
        <w:t>錄取人員教育訓練請假規定」</w:t>
      </w:r>
      <w:r w:rsidRPr="00302636">
        <w:rPr>
          <w:rFonts w:ascii="標楷體" w:eastAsia="標楷體" w:hAnsi="標楷體" w:hint="eastAsia"/>
          <w:sz w:val="28"/>
          <w:szCs w:val="32"/>
        </w:rPr>
        <w:t>請假，經報請核准後以請假單一聯送訓練中心辦理</w:t>
      </w:r>
      <w:r w:rsidR="00252D11" w:rsidRPr="00302636">
        <w:rPr>
          <w:rFonts w:ascii="標楷體" w:eastAsia="標楷體" w:hAnsi="標楷體" w:hint="eastAsia"/>
          <w:sz w:val="28"/>
          <w:szCs w:val="32"/>
        </w:rPr>
        <w:t>改期測驗</w:t>
      </w:r>
      <w:r w:rsidRPr="00302636">
        <w:rPr>
          <w:rFonts w:ascii="標楷體" w:eastAsia="標楷體" w:hAnsi="標楷體" w:hint="eastAsia"/>
          <w:sz w:val="28"/>
          <w:szCs w:val="32"/>
        </w:rPr>
        <w:t>事宜。</w:t>
      </w:r>
    </w:p>
    <w:p w:rsidR="00302636" w:rsidRDefault="00E42DDD" w:rsidP="00302636">
      <w:pPr>
        <w:numPr>
          <w:ilvl w:val="0"/>
          <w:numId w:val="9"/>
        </w:numPr>
        <w:adjustRightInd w:val="0"/>
        <w:snapToGrid w:val="0"/>
        <w:spacing w:line="440" w:lineRule="exact"/>
        <w:jc w:val="both"/>
        <w:rPr>
          <w:rFonts w:ascii="標楷體" w:eastAsia="標楷體" w:hAnsi="標楷體"/>
          <w:kern w:val="0"/>
          <w:sz w:val="28"/>
          <w:szCs w:val="28"/>
        </w:rPr>
      </w:pPr>
      <w:r w:rsidRPr="00302636">
        <w:rPr>
          <w:rFonts w:ascii="標楷體" w:eastAsia="標楷體" w:hAnsi="標楷體" w:hint="eastAsia"/>
          <w:kern w:val="0"/>
          <w:sz w:val="28"/>
          <w:szCs w:val="28"/>
        </w:rPr>
        <w:t>曠考者，曠考科目以</w:t>
      </w:r>
      <w:r w:rsidR="006B60A9" w:rsidRPr="00302636">
        <w:rPr>
          <w:rFonts w:ascii="標楷體" w:eastAsia="標楷體" w:hAnsi="標楷體" w:hint="eastAsia"/>
          <w:kern w:val="0"/>
          <w:sz w:val="28"/>
          <w:szCs w:val="28"/>
        </w:rPr>
        <w:t>0</w:t>
      </w:r>
      <w:r w:rsidRPr="00302636">
        <w:rPr>
          <w:rFonts w:ascii="標楷體" w:eastAsia="標楷體" w:hAnsi="標楷體" w:hint="eastAsia"/>
          <w:kern w:val="0"/>
          <w:sz w:val="28"/>
          <w:szCs w:val="28"/>
        </w:rPr>
        <w:t>分計算。</w:t>
      </w:r>
    </w:p>
    <w:p w:rsidR="00302636" w:rsidRDefault="001A06C0" w:rsidP="00302636">
      <w:pPr>
        <w:numPr>
          <w:ilvl w:val="0"/>
          <w:numId w:val="9"/>
        </w:numPr>
        <w:adjustRightInd w:val="0"/>
        <w:snapToGrid w:val="0"/>
        <w:spacing w:line="440" w:lineRule="exact"/>
        <w:ind w:left="993" w:hanging="993"/>
        <w:jc w:val="both"/>
        <w:rPr>
          <w:rFonts w:ascii="標楷體" w:eastAsia="標楷體" w:hAnsi="標楷體"/>
          <w:kern w:val="0"/>
          <w:sz w:val="28"/>
          <w:szCs w:val="28"/>
        </w:rPr>
      </w:pPr>
      <w:r w:rsidRPr="00302636">
        <w:rPr>
          <w:rFonts w:ascii="標楷體" w:eastAsia="標楷體" w:hAnsi="標楷體" w:hint="eastAsia"/>
          <w:kern w:val="0"/>
          <w:sz w:val="28"/>
          <w:szCs w:val="28"/>
        </w:rPr>
        <w:t>任1</w:t>
      </w:r>
      <w:r w:rsidR="00E42DDD" w:rsidRPr="00302636">
        <w:rPr>
          <w:rFonts w:ascii="標楷體" w:eastAsia="標楷體" w:hAnsi="標楷體" w:hint="eastAsia"/>
          <w:kern w:val="0"/>
          <w:sz w:val="28"/>
          <w:szCs w:val="28"/>
        </w:rPr>
        <w:t>科目請假（缺課）逾該科全階段授課總時數五分之一者，不得參加該科目期末考試，該科目成績以</w:t>
      </w:r>
      <w:r w:rsidR="007A18FF" w:rsidRPr="00302636">
        <w:rPr>
          <w:rFonts w:ascii="標楷體" w:eastAsia="標楷體" w:hAnsi="標楷體" w:hint="eastAsia"/>
          <w:kern w:val="0"/>
          <w:sz w:val="28"/>
          <w:szCs w:val="28"/>
        </w:rPr>
        <w:t>0</w:t>
      </w:r>
      <w:r w:rsidR="00E42DDD" w:rsidRPr="00302636">
        <w:rPr>
          <w:rFonts w:ascii="標楷體" w:eastAsia="標楷體" w:hAnsi="標楷體" w:hint="eastAsia"/>
          <w:kern w:val="0"/>
          <w:sz w:val="28"/>
          <w:szCs w:val="28"/>
        </w:rPr>
        <w:t>分計算。</w:t>
      </w:r>
    </w:p>
    <w:p w:rsidR="00302636" w:rsidRDefault="00262178" w:rsidP="00302636">
      <w:pPr>
        <w:numPr>
          <w:ilvl w:val="0"/>
          <w:numId w:val="9"/>
        </w:numPr>
        <w:adjustRightInd w:val="0"/>
        <w:snapToGrid w:val="0"/>
        <w:spacing w:line="440" w:lineRule="exact"/>
        <w:ind w:left="993" w:hanging="993"/>
        <w:jc w:val="both"/>
        <w:rPr>
          <w:rFonts w:ascii="標楷體" w:eastAsia="標楷體" w:hAnsi="標楷體"/>
          <w:kern w:val="0"/>
          <w:sz w:val="28"/>
          <w:szCs w:val="28"/>
        </w:rPr>
      </w:pPr>
      <w:r w:rsidRPr="00302636">
        <w:rPr>
          <w:rFonts w:ascii="標楷體" w:eastAsia="標楷體" w:hAnsi="標楷體" w:hint="eastAsia"/>
          <w:sz w:val="28"/>
          <w:szCs w:val="32"/>
        </w:rPr>
        <w:t>109 年</w:t>
      </w:r>
      <w:r w:rsidRPr="00302636">
        <w:rPr>
          <w:rFonts w:ascii="標楷體" w:eastAsia="標楷體" w:hAnsi="標楷體" w:hint="eastAsia"/>
          <w:color w:val="000000"/>
          <w:sz w:val="28"/>
          <w:szCs w:val="32"/>
        </w:rPr>
        <w:t>公務人員特種考試警察人員考試消防警察人員</w:t>
      </w:r>
      <w:r w:rsidR="00B95EE6" w:rsidRPr="00302636">
        <w:rPr>
          <w:rFonts w:ascii="標楷體" w:eastAsia="標楷體" w:hAnsi="標楷體" w:hint="eastAsia"/>
          <w:color w:val="000000"/>
          <w:sz w:val="28"/>
          <w:szCs w:val="32"/>
        </w:rPr>
        <w:t>類別</w:t>
      </w:r>
      <w:r w:rsidRPr="00302636">
        <w:rPr>
          <w:rFonts w:ascii="標楷體" w:eastAsia="標楷體" w:hAnsi="標楷體" w:hint="eastAsia"/>
          <w:color w:val="000000"/>
          <w:sz w:val="28"/>
          <w:szCs w:val="32"/>
        </w:rPr>
        <w:t>錄取</w:t>
      </w:r>
      <w:r w:rsidRPr="00302636">
        <w:rPr>
          <w:rFonts w:ascii="標楷體" w:eastAsia="標楷體" w:hAnsi="標楷體" w:hint="eastAsia"/>
          <w:kern w:val="0"/>
          <w:sz w:val="28"/>
          <w:szCs w:val="28"/>
        </w:rPr>
        <w:t>人員</w:t>
      </w:r>
      <w:r w:rsidRPr="00302636">
        <w:rPr>
          <w:rFonts w:ascii="標楷體" w:eastAsia="標楷體" w:hAnsi="標楷體" w:hint="eastAsia"/>
          <w:color w:val="000000"/>
          <w:sz w:val="28"/>
          <w:szCs w:val="32"/>
        </w:rPr>
        <w:t>訓練計畫第4點第2款第2目錄取人員</w:t>
      </w:r>
      <w:r w:rsidR="00B11157" w:rsidRPr="00315693">
        <w:rPr>
          <w:rFonts w:ascii="標楷體" w:eastAsia="標楷體" w:hAnsi="標楷體" w:hint="eastAsia"/>
          <w:sz w:val="28"/>
          <w:szCs w:val="32"/>
        </w:rPr>
        <w:t>教育訓練期間</w:t>
      </w:r>
      <w:r w:rsidRPr="00302636">
        <w:rPr>
          <w:rFonts w:ascii="標楷體" w:eastAsia="標楷體" w:hAnsi="標楷體" w:hint="eastAsia"/>
          <w:color w:val="000000"/>
          <w:sz w:val="28"/>
          <w:szCs w:val="32"/>
        </w:rPr>
        <w:t>，準用本規定。</w:t>
      </w:r>
    </w:p>
    <w:p w:rsidR="00E42DDD" w:rsidRPr="00302636" w:rsidRDefault="00E42DDD" w:rsidP="00302636">
      <w:pPr>
        <w:numPr>
          <w:ilvl w:val="0"/>
          <w:numId w:val="9"/>
        </w:numPr>
        <w:adjustRightInd w:val="0"/>
        <w:snapToGrid w:val="0"/>
        <w:spacing w:line="440" w:lineRule="exact"/>
        <w:ind w:left="993" w:hanging="993"/>
        <w:jc w:val="both"/>
        <w:rPr>
          <w:rFonts w:ascii="標楷體" w:eastAsia="標楷體" w:hAnsi="標楷體"/>
          <w:kern w:val="0"/>
          <w:sz w:val="28"/>
          <w:szCs w:val="28"/>
        </w:rPr>
      </w:pPr>
      <w:r w:rsidRPr="00302636">
        <w:rPr>
          <w:rFonts w:ascii="標楷體" w:eastAsia="標楷體" w:hAnsi="標楷體" w:hint="eastAsia"/>
          <w:kern w:val="0"/>
          <w:sz w:val="28"/>
          <w:szCs w:val="28"/>
        </w:rPr>
        <w:t>本規定</w:t>
      </w:r>
      <w:r w:rsidR="000657CD" w:rsidRPr="00302636">
        <w:rPr>
          <w:rFonts w:ascii="標楷體" w:eastAsia="標楷體" w:hAnsi="標楷體" w:hint="eastAsia"/>
          <w:kern w:val="0"/>
          <w:sz w:val="28"/>
          <w:szCs w:val="28"/>
        </w:rPr>
        <w:t>由內政部消防署</w:t>
      </w:r>
      <w:r w:rsidR="00B11157" w:rsidRPr="00315693">
        <w:rPr>
          <w:rFonts w:ascii="標楷體" w:eastAsia="標楷體" w:hAnsi="標楷體" w:hint="eastAsia"/>
          <w:kern w:val="0"/>
          <w:sz w:val="28"/>
          <w:szCs w:val="28"/>
        </w:rPr>
        <w:t>函送</w:t>
      </w:r>
      <w:r w:rsidRPr="00302636">
        <w:rPr>
          <w:rFonts w:ascii="標楷體" w:eastAsia="標楷體" w:hAnsi="標楷體" w:hint="eastAsia"/>
          <w:kern w:val="0"/>
          <w:sz w:val="28"/>
          <w:szCs w:val="28"/>
        </w:rPr>
        <w:t>保訓會核定後實施，修正時亦同。</w:t>
      </w:r>
    </w:p>
    <w:sectPr w:rsidR="00E42DDD" w:rsidRPr="00302636" w:rsidSect="006A587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47" w:rsidRDefault="00ED3647">
      <w:r>
        <w:separator/>
      </w:r>
    </w:p>
  </w:endnote>
  <w:endnote w:type="continuationSeparator" w:id="0">
    <w:p w:rsidR="00ED3647" w:rsidRDefault="00ED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47" w:rsidRDefault="00ED3647">
      <w:r>
        <w:separator/>
      </w:r>
    </w:p>
  </w:footnote>
  <w:footnote w:type="continuationSeparator" w:id="0">
    <w:p w:rsidR="00ED3647" w:rsidRDefault="00ED3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107"/>
    <w:multiLevelType w:val="hybridMultilevel"/>
    <w:tmpl w:val="0EA8B632"/>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4726B19"/>
    <w:multiLevelType w:val="hybridMultilevel"/>
    <w:tmpl w:val="CE786CF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4E93021"/>
    <w:multiLevelType w:val="hybridMultilevel"/>
    <w:tmpl w:val="55A05736"/>
    <w:lvl w:ilvl="0" w:tplc="55B8FD4C">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2B33AF"/>
    <w:multiLevelType w:val="hybridMultilevel"/>
    <w:tmpl w:val="61988C84"/>
    <w:lvl w:ilvl="0" w:tplc="F55C5E06">
      <w:start w:val="1"/>
      <w:numFmt w:val="decimal"/>
      <w:lvlText w:val="%1、"/>
      <w:lvlJc w:val="left"/>
      <w:pPr>
        <w:tabs>
          <w:tab w:val="num" w:pos="1560"/>
        </w:tabs>
        <w:ind w:left="1560" w:hanging="72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4" w15:restartNumberingAfterBreak="0">
    <w:nsid w:val="2E18181D"/>
    <w:multiLevelType w:val="hybridMultilevel"/>
    <w:tmpl w:val="0B3EA2C2"/>
    <w:lvl w:ilvl="0" w:tplc="7E608EAE">
      <w:start w:val="1"/>
      <w:numFmt w:val="taiwaneseCountingThousand"/>
      <w:lvlText w:val="%1、"/>
      <w:lvlJc w:val="left"/>
      <w:pPr>
        <w:ind w:left="720" w:hanging="720"/>
      </w:pPr>
      <w:rPr>
        <w:rFonts w:cs="Times New Roman" w:hint="default"/>
        <w:strike w:val="0"/>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D2F0B734">
      <w:start w:val="1"/>
      <w:numFmt w:val="decimal"/>
      <w:lvlText w:val="%4."/>
      <w:lvlJc w:val="left"/>
      <w:pPr>
        <w:ind w:left="1920" w:hanging="480"/>
      </w:pPr>
      <w:rPr>
        <w:rFonts w:cs="Times New Roman"/>
        <w:strike/>
        <w:color w:val="FF0000"/>
        <w:u w:val="single"/>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30B13443"/>
    <w:multiLevelType w:val="hybridMultilevel"/>
    <w:tmpl w:val="8C3A1066"/>
    <w:lvl w:ilvl="0" w:tplc="655CFF32">
      <w:start w:val="1"/>
      <w:numFmt w:val="taiwaneseCountingThousand"/>
      <w:lvlText w:val="（%1）"/>
      <w:lvlJc w:val="left"/>
      <w:pPr>
        <w:tabs>
          <w:tab w:val="num" w:pos="1560"/>
        </w:tabs>
        <w:ind w:left="1560" w:hanging="72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6" w15:restartNumberingAfterBreak="0">
    <w:nsid w:val="32ED79E4"/>
    <w:multiLevelType w:val="hybridMultilevel"/>
    <w:tmpl w:val="DAB051AE"/>
    <w:lvl w:ilvl="0" w:tplc="12F0E2F4">
      <w:start w:val="1"/>
      <w:numFmt w:val="taiwaneseCountingThousand"/>
      <w:lvlText w:val="(%1)"/>
      <w:lvlJc w:val="left"/>
      <w:pPr>
        <w:ind w:left="1140" w:hanging="720"/>
      </w:pPr>
      <w:rPr>
        <w:rFonts w:cs="Times New Roman" w:hint="default"/>
        <w:strike w:val="0"/>
        <w:color w:val="auto"/>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7" w15:restartNumberingAfterBreak="0">
    <w:nsid w:val="34C81E64"/>
    <w:multiLevelType w:val="hybridMultilevel"/>
    <w:tmpl w:val="C94E6A7E"/>
    <w:lvl w:ilvl="0" w:tplc="CF7A019A">
      <w:start w:val="3"/>
      <w:numFmt w:val="taiwaneseCountingThousand"/>
      <w:lvlText w:val="(%1)"/>
      <w:lvlJc w:val="left"/>
      <w:pPr>
        <w:tabs>
          <w:tab w:val="num" w:pos="1500"/>
        </w:tabs>
        <w:ind w:left="1500" w:hanging="600"/>
      </w:pPr>
      <w:rPr>
        <w:rFonts w:cs="Times New Roman" w:hint="default"/>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F38187E"/>
    <w:multiLevelType w:val="hybridMultilevel"/>
    <w:tmpl w:val="83A267E4"/>
    <w:lvl w:ilvl="0" w:tplc="55B8FD4C">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2E477C2"/>
    <w:multiLevelType w:val="hybridMultilevel"/>
    <w:tmpl w:val="CFC413E6"/>
    <w:lvl w:ilvl="0" w:tplc="55B8FD4C">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10" w15:restartNumberingAfterBreak="0">
    <w:nsid w:val="4AB96C15"/>
    <w:multiLevelType w:val="hybridMultilevel"/>
    <w:tmpl w:val="F68C011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91548F5"/>
    <w:multiLevelType w:val="hybridMultilevel"/>
    <w:tmpl w:val="1E6680D2"/>
    <w:lvl w:ilvl="0" w:tplc="80E2FE44">
      <w:start w:val="8"/>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EE6CC7"/>
    <w:multiLevelType w:val="hybridMultilevel"/>
    <w:tmpl w:val="F80A1CB6"/>
    <w:lvl w:ilvl="0" w:tplc="31B2F0BC">
      <w:start w:val="1"/>
      <w:numFmt w:val="taiwaneseCountingThousand"/>
      <w:lvlText w:val="(%1)"/>
      <w:lvlJc w:val="left"/>
      <w:pPr>
        <w:tabs>
          <w:tab w:val="num" w:pos="1500"/>
        </w:tabs>
        <w:ind w:left="1500" w:hanging="600"/>
      </w:pPr>
      <w:rPr>
        <w:rFonts w:cs="Times New Roman" w:hint="default"/>
        <w:u w:val="none"/>
      </w:rPr>
    </w:lvl>
    <w:lvl w:ilvl="1" w:tplc="F02E9A0E">
      <w:start w:val="1"/>
      <w:numFmt w:val="decimal"/>
      <w:lvlText w:val="%2、"/>
      <w:lvlJc w:val="left"/>
      <w:pPr>
        <w:tabs>
          <w:tab w:val="num" w:pos="1860"/>
        </w:tabs>
        <w:ind w:left="1860" w:hanging="480"/>
      </w:pPr>
      <w:rPr>
        <w:rFonts w:cs="Times New Roman" w:hint="eastAsia"/>
        <w:u w:val="none"/>
      </w:rPr>
    </w:lvl>
    <w:lvl w:ilvl="2" w:tplc="0409001B">
      <w:start w:val="1"/>
      <w:numFmt w:val="lowerRoman"/>
      <w:lvlText w:val="%3."/>
      <w:lvlJc w:val="right"/>
      <w:pPr>
        <w:tabs>
          <w:tab w:val="num" w:pos="2340"/>
        </w:tabs>
        <w:ind w:left="2340" w:hanging="480"/>
      </w:pPr>
      <w:rPr>
        <w:rFonts w:cs="Times New Roman"/>
      </w:rPr>
    </w:lvl>
    <w:lvl w:ilvl="3" w:tplc="0409000F">
      <w:start w:val="1"/>
      <w:numFmt w:val="decimal"/>
      <w:lvlText w:val="%4."/>
      <w:lvlJc w:val="left"/>
      <w:pPr>
        <w:tabs>
          <w:tab w:val="num" w:pos="2820"/>
        </w:tabs>
        <w:ind w:left="2820" w:hanging="480"/>
      </w:pPr>
      <w:rPr>
        <w:rFonts w:cs="Times New Roman"/>
      </w:rPr>
    </w:lvl>
    <w:lvl w:ilvl="4" w:tplc="04090019">
      <w:start w:val="1"/>
      <w:numFmt w:val="ideographTraditional"/>
      <w:lvlText w:val="%5、"/>
      <w:lvlJc w:val="left"/>
      <w:pPr>
        <w:tabs>
          <w:tab w:val="num" w:pos="3300"/>
        </w:tabs>
        <w:ind w:left="3300" w:hanging="480"/>
      </w:pPr>
      <w:rPr>
        <w:rFonts w:cs="Times New Roman"/>
      </w:rPr>
    </w:lvl>
    <w:lvl w:ilvl="5" w:tplc="0409001B">
      <w:start w:val="1"/>
      <w:numFmt w:val="lowerRoman"/>
      <w:lvlText w:val="%6."/>
      <w:lvlJc w:val="right"/>
      <w:pPr>
        <w:tabs>
          <w:tab w:val="num" w:pos="3780"/>
        </w:tabs>
        <w:ind w:left="3780" w:hanging="480"/>
      </w:pPr>
      <w:rPr>
        <w:rFonts w:cs="Times New Roman"/>
      </w:rPr>
    </w:lvl>
    <w:lvl w:ilvl="6" w:tplc="0409000F">
      <w:start w:val="1"/>
      <w:numFmt w:val="decimal"/>
      <w:lvlText w:val="%7."/>
      <w:lvlJc w:val="left"/>
      <w:pPr>
        <w:tabs>
          <w:tab w:val="num" w:pos="4260"/>
        </w:tabs>
        <w:ind w:left="4260" w:hanging="480"/>
      </w:pPr>
      <w:rPr>
        <w:rFonts w:cs="Times New Roman"/>
      </w:rPr>
    </w:lvl>
    <w:lvl w:ilvl="7" w:tplc="04090019">
      <w:start w:val="1"/>
      <w:numFmt w:val="ideographTraditional"/>
      <w:lvlText w:val="%8、"/>
      <w:lvlJc w:val="left"/>
      <w:pPr>
        <w:tabs>
          <w:tab w:val="num" w:pos="4740"/>
        </w:tabs>
        <w:ind w:left="4740" w:hanging="480"/>
      </w:pPr>
      <w:rPr>
        <w:rFonts w:cs="Times New Roman"/>
      </w:rPr>
    </w:lvl>
    <w:lvl w:ilvl="8" w:tplc="0409001B">
      <w:start w:val="1"/>
      <w:numFmt w:val="lowerRoman"/>
      <w:lvlText w:val="%9."/>
      <w:lvlJc w:val="right"/>
      <w:pPr>
        <w:tabs>
          <w:tab w:val="num" w:pos="5220"/>
        </w:tabs>
        <w:ind w:left="5220" w:hanging="480"/>
      </w:pPr>
      <w:rPr>
        <w:rFonts w:cs="Times New Roman"/>
      </w:rPr>
    </w:lvl>
  </w:abstractNum>
  <w:abstractNum w:abstractNumId="13" w15:restartNumberingAfterBreak="0">
    <w:nsid w:val="7B815CDE"/>
    <w:multiLevelType w:val="hybridMultilevel"/>
    <w:tmpl w:val="9048C042"/>
    <w:lvl w:ilvl="0" w:tplc="1444F43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5"/>
  </w:num>
  <w:num w:numId="2">
    <w:abstractNumId w:val="12"/>
  </w:num>
  <w:num w:numId="3">
    <w:abstractNumId w:val="7"/>
  </w:num>
  <w:num w:numId="4">
    <w:abstractNumId w:val="3"/>
  </w:num>
  <w:num w:numId="5">
    <w:abstractNumId w:val="10"/>
  </w:num>
  <w:num w:numId="6">
    <w:abstractNumId w:val="13"/>
  </w:num>
  <w:num w:numId="7">
    <w:abstractNumId w:val="0"/>
  </w:num>
  <w:num w:numId="8">
    <w:abstractNumId w:val="1"/>
  </w:num>
  <w:num w:numId="9">
    <w:abstractNumId w:val="4"/>
  </w:num>
  <w:num w:numId="10">
    <w:abstractNumId w:val="9"/>
  </w:num>
  <w:num w:numId="11">
    <w:abstractNumId w:val="6"/>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11"/>
    <w:rsid w:val="000055F0"/>
    <w:rsid w:val="00010A45"/>
    <w:rsid w:val="000111D5"/>
    <w:rsid w:val="00031A26"/>
    <w:rsid w:val="00034E06"/>
    <w:rsid w:val="00040E22"/>
    <w:rsid w:val="0004703A"/>
    <w:rsid w:val="00061811"/>
    <w:rsid w:val="00063CB5"/>
    <w:rsid w:val="000648DB"/>
    <w:rsid w:val="000657CD"/>
    <w:rsid w:val="00067CA4"/>
    <w:rsid w:val="00070809"/>
    <w:rsid w:val="00075300"/>
    <w:rsid w:val="00080DA2"/>
    <w:rsid w:val="00092964"/>
    <w:rsid w:val="00095426"/>
    <w:rsid w:val="000A1E25"/>
    <w:rsid w:val="000A1E27"/>
    <w:rsid w:val="000A6795"/>
    <w:rsid w:val="000B1B0F"/>
    <w:rsid w:val="000C12EE"/>
    <w:rsid w:val="000C559E"/>
    <w:rsid w:val="000D1308"/>
    <w:rsid w:val="000E7D05"/>
    <w:rsid w:val="00100FDE"/>
    <w:rsid w:val="0011228A"/>
    <w:rsid w:val="00114978"/>
    <w:rsid w:val="001165F9"/>
    <w:rsid w:val="001242D0"/>
    <w:rsid w:val="00134DC0"/>
    <w:rsid w:val="001353A4"/>
    <w:rsid w:val="00154946"/>
    <w:rsid w:val="00155FCC"/>
    <w:rsid w:val="0016050F"/>
    <w:rsid w:val="00165081"/>
    <w:rsid w:val="00165A69"/>
    <w:rsid w:val="001702FD"/>
    <w:rsid w:val="00192ACF"/>
    <w:rsid w:val="00195B5B"/>
    <w:rsid w:val="001A06C0"/>
    <w:rsid w:val="001A11FB"/>
    <w:rsid w:val="001A1FA2"/>
    <w:rsid w:val="001A68EC"/>
    <w:rsid w:val="001B561F"/>
    <w:rsid w:val="001C2BE6"/>
    <w:rsid w:val="001D0FEE"/>
    <w:rsid w:val="001E2076"/>
    <w:rsid w:val="001E454D"/>
    <w:rsid w:val="001E57BB"/>
    <w:rsid w:val="001F4080"/>
    <w:rsid w:val="001F5108"/>
    <w:rsid w:val="002010B5"/>
    <w:rsid w:val="00223BF6"/>
    <w:rsid w:val="00225F7F"/>
    <w:rsid w:val="002260D1"/>
    <w:rsid w:val="00227DD7"/>
    <w:rsid w:val="002313E1"/>
    <w:rsid w:val="00252D11"/>
    <w:rsid w:val="00260707"/>
    <w:rsid w:val="00262178"/>
    <w:rsid w:val="00267B69"/>
    <w:rsid w:val="00274C21"/>
    <w:rsid w:val="00274FBD"/>
    <w:rsid w:val="00285F63"/>
    <w:rsid w:val="00297B47"/>
    <w:rsid w:val="002B298D"/>
    <w:rsid w:val="002C5035"/>
    <w:rsid w:val="002D5ED6"/>
    <w:rsid w:val="00302636"/>
    <w:rsid w:val="00313F6B"/>
    <w:rsid w:val="003144A1"/>
    <w:rsid w:val="00315693"/>
    <w:rsid w:val="00325A7E"/>
    <w:rsid w:val="00326949"/>
    <w:rsid w:val="003361D5"/>
    <w:rsid w:val="0035317B"/>
    <w:rsid w:val="00360460"/>
    <w:rsid w:val="003627A4"/>
    <w:rsid w:val="003B1AB0"/>
    <w:rsid w:val="003D0E8A"/>
    <w:rsid w:val="003D1E2B"/>
    <w:rsid w:val="003F3B11"/>
    <w:rsid w:val="00415C88"/>
    <w:rsid w:val="00440E28"/>
    <w:rsid w:val="00451A66"/>
    <w:rsid w:val="004541DA"/>
    <w:rsid w:val="00456943"/>
    <w:rsid w:val="00462073"/>
    <w:rsid w:val="00475F00"/>
    <w:rsid w:val="0048045B"/>
    <w:rsid w:val="00484B78"/>
    <w:rsid w:val="00493A84"/>
    <w:rsid w:val="004A23C1"/>
    <w:rsid w:val="004A2A9E"/>
    <w:rsid w:val="004B243D"/>
    <w:rsid w:val="004B5AB9"/>
    <w:rsid w:val="004B65C0"/>
    <w:rsid w:val="004C6FB6"/>
    <w:rsid w:val="004D110C"/>
    <w:rsid w:val="004D63EF"/>
    <w:rsid w:val="004E0BF1"/>
    <w:rsid w:val="004E0E31"/>
    <w:rsid w:val="004E395C"/>
    <w:rsid w:val="004E5015"/>
    <w:rsid w:val="004F09F8"/>
    <w:rsid w:val="00505534"/>
    <w:rsid w:val="00513118"/>
    <w:rsid w:val="00513B93"/>
    <w:rsid w:val="0052011B"/>
    <w:rsid w:val="005239A3"/>
    <w:rsid w:val="00527F11"/>
    <w:rsid w:val="005347E0"/>
    <w:rsid w:val="00534D44"/>
    <w:rsid w:val="005373B1"/>
    <w:rsid w:val="00540BA7"/>
    <w:rsid w:val="0055524D"/>
    <w:rsid w:val="00562179"/>
    <w:rsid w:val="00562C41"/>
    <w:rsid w:val="005646A5"/>
    <w:rsid w:val="00564823"/>
    <w:rsid w:val="00566ABB"/>
    <w:rsid w:val="005716CC"/>
    <w:rsid w:val="005735A4"/>
    <w:rsid w:val="0058643E"/>
    <w:rsid w:val="0059084D"/>
    <w:rsid w:val="00590C63"/>
    <w:rsid w:val="00595A8D"/>
    <w:rsid w:val="005A17C4"/>
    <w:rsid w:val="005A30EC"/>
    <w:rsid w:val="005A354E"/>
    <w:rsid w:val="005A5795"/>
    <w:rsid w:val="005B04EE"/>
    <w:rsid w:val="005B7125"/>
    <w:rsid w:val="005B756B"/>
    <w:rsid w:val="005C46E6"/>
    <w:rsid w:val="005D12B2"/>
    <w:rsid w:val="005F5D8A"/>
    <w:rsid w:val="005F6227"/>
    <w:rsid w:val="006038A4"/>
    <w:rsid w:val="00616026"/>
    <w:rsid w:val="00636428"/>
    <w:rsid w:val="00640F3D"/>
    <w:rsid w:val="0065044D"/>
    <w:rsid w:val="006659BD"/>
    <w:rsid w:val="00665DF4"/>
    <w:rsid w:val="00681B1A"/>
    <w:rsid w:val="0068461F"/>
    <w:rsid w:val="006A5878"/>
    <w:rsid w:val="006A750D"/>
    <w:rsid w:val="006B4E19"/>
    <w:rsid w:val="006B60A9"/>
    <w:rsid w:val="006D1CA1"/>
    <w:rsid w:val="006D2397"/>
    <w:rsid w:val="006E06C3"/>
    <w:rsid w:val="006F0A00"/>
    <w:rsid w:val="006F56A0"/>
    <w:rsid w:val="00701171"/>
    <w:rsid w:val="00701EDC"/>
    <w:rsid w:val="00705FA4"/>
    <w:rsid w:val="00714D35"/>
    <w:rsid w:val="00716294"/>
    <w:rsid w:val="00722031"/>
    <w:rsid w:val="00735B31"/>
    <w:rsid w:val="00737472"/>
    <w:rsid w:val="00741366"/>
    <w:rsid w:val="00745D69"/>
    <w:rsid w:val="00753255"/>
    <w:rsid w:val="0075465A"/>
    <w:rsid w:val="00755D97"/>
    <w:rsid w:val="00761BCD"/>
    <w:rsid w:val="00763D2F"/>
    <w:rsid w:val="00765846"/>
    <w:rsid w:val="007679B6"/>
    <w:rsid w:val="00770F1A"/>
    <w:rsid w:val="007754FE"/>
    <w:rsid w:val="00780EF9"/>
    <w:rsid w:val="007861BE"/>
    <w:rsid w:val="0079505E"/>
    <w:rsid w:val="007A18FF"/>
    <w:rsid w:val="007A7C40"/>
    <w:rsid w:val="007B7797"/>
    <w:rsid w:val="007D7A3B"/>
    <w:rsid w:val="007E6B10"/>
    <w:rsid w:val="007F7F5A"/>
    <w:rsid w:val="008004BC"/>
    <w:rsid w:val="00802D0F"/>
    <w:rsid w:val="008134F4"/>
    <w:rsid w:val="008141C1"/>
    <w:rsid w:val="00814463"/>
    <w:rsid w:val="0082122B"/>
    <w:rsid w:val="00822356"/>
    <w:rsid w:val="0082513A"/>
    <w:rsid w:val="00827723"/>
    <w:rsid w:val="008317C7"/>
    <w:rsid w:val="008373EE"/>
    <w:rsid w:val="008411A0"/>
    <w:rsid w:val="00845999"/>
    <w:rsid w:val="00850873"/>
    <w:rsid w:val="008525E9"/>
    <w:rsid w:val="0086531C"/>
    <w:rsid w:val="00876254"/>
    <w:rsid w:val="00884820"/>
    <w:rsid w:val="0089612C"/>
    <w:rsid w:val="008B515C"/>
    <w:rsid w:val="008C587C"/>
    <w:rsid w:val="008C7A98"/>
    <w:rsid w:val="008D42D0"/>
    <w:rsid w:val="008D4B5A"/>
    <w:rsid w:val="008F295F"/>
    <w:rsid w:val="008F43E6"/>
    <w:rsid w:val="00914234"/>
    <w:rsid w:val="009145C5"/>
    <w:rsid w:val="00924D80"/>
    <w:rsid w:val="00925C62"/>
    <w:rsid w:val="0093017E"/>
    <w:rsid w:val="00931D84"/>
    <w:rsid w:val="009377FB"/>
    <w:rsid w:val="009473C7"/>
    <w:rsid w:val="00965430"/>
    <w:rsid w:val="00980AB5"/>
    <w:rsid w:val="00983828"/>
    <w:rsid w:val="00984372"/>
    <w:rsid w:val="00993A96"/>
    <w:rsid w:val="009945A5"/>
    <w:rsid w:val="009B2485"/>
    <w:rsid w:val="009B4021"/>
    <w:rsid w:val="009B5DBC"/>
    <w:rsid w:val="009B6827"/>
    <w:rsid w:val="009C340E"/>
    <w:rsid w:val="009D37E8"/>
    <w:rsid w:val="009E48B7"/>
    <w:rsid w:val="009E564F"/>
    <w:rsid w:val="009E6C77"/>
    <w:rsid w:val="009F12C7"/>
    <w:rsid w:val="009F4F48"/>
    <w:rsid w:val="00A06084"/>
    <w:rsid w:val="00A072B8"/>
    <w:rsid w:val="00A17B70"/>
    <w:rsid w:val="00A17D52"/>
    <w:rsid w:val="00A2478D"/>
    <w:rsid w:val="00A25DDA"/>
    <w:rsid w:val="00A5685B"/>
    <w:rsid w:val="00A671A3"/>
    <w:rsid w:val="00A742E3"/>
    <w:rsid w:val="00A82030"/>
    <w:rsid w:val="00A83182"/>
    <w:rsid w:val="00A9100D"/>
    <w:rsid w:val="00A974C8"/>
    <w:rsid w:val="00AB3D2F"/>
    <w:rsid w:val="00AB7C6C"/>
    <w:rsid w:val="00AD5E52"/>
    <w:rsid w:val="00AD612B"/>
    <w:rsid w:val="00AD64DF"/>
    <w:rsid w:val="00AE43B4"/>
    <w:rsid w:val="00B022AC"/>
    <w:rsid w:val="00B04EED"/>
    <w:rsid w:val="00B10770"/>
    <w:rsid w:val="00B11157"/>
    <w:rsid w:val="00B16FD6"/>
    <w:rsid w:val="00B25D31"/>
    <w:rsid w:val="00B34078"/>
    <w:rsid w:val="00B356CF"/>
    <w:rsid w:val="00B51D01"/>
    <w:rsid w:val="00B51ED0"/>
    <w:rsid w:val="00B56C8C"/>
    <w:rsid w:val="00B6330C"/>
    <w:rsid w:val="00B70487"/>
    <w:rsid w:val="00B709BD"/>
    <w:rsid w:val="00B84C1A"/>
    <w:rsid w:val="00B85A3B"/>
    <w:rsid w:val="00B85AA1"/>
    <w:rsid w:val="00B861DB"/>
    <w:rsid w:val="00B9530C"/>
    <w:rsid w:val="00B95EE6"/>
    <w:rsid w:val="00B963BF"/>
    <w:rsid w:val="00BA355C"/>
    <w:rsid w:val="00BA74C9"/>
    <w:rsid w:val="00BB4A8A"/>
    <w:rsid w:val="00BB6A41"/>
    <w:rsid w:val="00BC0DED"/>
    <w:rsid w:val="00BC12FE"/>
    <w:rsid w:val="00BE1502"/>
    <w:rsid w:val="00BE2AA5"/>
    <w:rsid w:val="00BE755B"/>
    <w:rsid w:val="00C04F40"/>
    <w:rsid w:val="00C06DF5"/>
    <w:rsid w:val="00C17068"/>
    <w:rsid w:val="00C33D7D"/>
    <w:rsid w:val="00C35665"/>
    <w:rsid w:val="00C37C4C"/>
    <w:rsid w:val="00C40911"/>
    <w:rsid w:val="00C53EC1"/>
    <w:rsid w:val="00C749EE"/>
    <w:rsid w:val="00C856E0"/>
    <w:rsid w:val="00C877BC"/>
    <w:rsid w:val="00C91070"/>
    <w:rsid w:val="00C918E5"/>
    <w:rsid w:val="00C9557F"/>
    <w:rsid w:val="00CA612A"/>
    <w:rsid w:val="00CA688A"/>
    <w:rsid w:val="00CB57C0"/>
    <w:rsid w:val="00CC6FEA"/>
    <w:rsid w:val="00CC7B67"/>
    <w:rsid w:val="00CD08A5"/>
    <w:rsid w:val="00CD61BF"/>
    <w:rsid w:val="00CE3948"/>
    <w:rsid w:val="00CF7048"/>
    <w:rsid w:val="00D00A9F"/>
    <w:rsid w:val="00D013DE"/>
    <w:rsid w:val="00D03DE9"/>
    <w:rsid w:val="00D1602D"/>
    <w:rsid w:val="00D33E92"/>
    <w:rsid w:val="00D3415C"/>
    <w:rsid w:val="00D35131"/>
    <w:rsid w:val="00D530EB"/>
    <w:rsid w:val="00D61DFE"/>
    <w:rsid w:val="00D62FF8"/>
    <w:rsid w:val="00D96EA7"/>
    <w:rsid w:val="00DA38A2"/>
    <w:rsid w:val="00DB1D90"/>
    <w:rsid w:val="00DB5D6B"/>
    <w:rsid w:val="00DB6361"/>
    <w:rsid w:val="00DB7237"/>
    <w:rsid w:val="00DC6B6D"/>
    <w:rsid w:val="00DC6D29"/>
    <w:rsid w:val="00DC7553"/>
    <w:rsid w:val="00DE0FE5"/>
    <w:rsid w:val="00DE2F8F"/>
    <w:rsid w:val="00DE3316"/>
    <w:rsid w:val="00E06BE0"/>
    <w:rsid w:val="00E22691"/>
    <w:rsid w:val="00E35CE8"/>
    <w:rsid w:val="00E36EEB"/>
    <w:rsid w:val="00E42DDD"/>
    <w:rsid w:val="00E50A9E"/>
    <w:rsid w:val="00E54B08"/>
    <w:rsid w:val="00E6471A"/>
    <w:rsid w:val="00E7745D"/>
    <w:rsid w:val="00E920F5"/>
    <w:rsid w:val="00EA50A1"/>
    <w:rsid w:val="00EB5198"/>
    <w:rsid w:val="00EB62FD"/>
    <w:rsid w:val="00EB65E7"/>
    <w:rsid w:val="00EC2A57"/>
    <w:rsid w:val="00EC76BC"/>
    <w:rsid w:val="00ED3647"/>
    <w:rsid w:val="00ED5BA8"/>
    <w:rsid w:val="00EE5837"/>
    <w:rsid w:val="00EF3AA7"/>
    <w:rsid w:val="00F141D6"/>
    <w:rsid w:val="00F25C11"/>
    <w:rsid w:val="00F26BAB"/>
    <w:rsid w:val="00F310EA"/>
    <w:rsid w:val="00F448FF"/>
    <w:rsid w:val="00F478ED"/>
    <w:rsid w:val="00F541B0"/>
    <w:rsid w:val="00F564BB"/>
    <w:rsid w:val="00F63AB2"/>
    <w:rsid w:val="00F653BC"/>
    <w:rsid w:val="00F80AF0"/>
    <w:rsid w:val="00F9181C"/>
    <w:rsid w:val="00FB7754"/>
    <w:rsid w:val="00FE2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3BFEA286-5E17-4805-9053-7C3BCC0A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7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6A5878"/>
    <w:pPr>
      <w:spacing w:line="240" w:lineRule="atLeast"/>
      <w:jc w:val="both"/>
    </w:pPr>
    <w:rPr>
      <w:rFonts w:ascii="標楷體" w:eastAsia="標楷體" w:hAnsi="標楷體"/>
      <w:b/>
      <w:sz w:val="32"/>
      <w:szCs w:val="32"/>
    </w:rPr>
  </w:style>
  <w:style w:type="paragraph" w:styleId="2">
    <w:name w:val="Body Text Indent 2"/>
    <w:basedOn w:val="a"/>
    <w:semiHidden/>
    <w:rsid w:val="006A5878"/>
    <w:pPr>
      <w:spacing w:after="120" w:line="480" w:lineRule="auto"/>
      <w:ind w:leftChars="200" w:left="480"/>
    </w:pPr>
  </w:style>
  <w:style w:type="paragraph" w:styleId="a4">
    <w:name w:val="Plain Text"/>
    <w:basedOn w:val="a"/>
    <w:semiHidden/>
    <w:rsid w:val="006A5878"/>
    <w:rPr>
      <w:rFonts w:ascii="細明體" w:eastAsia="細明體" w:hAnsi="Courier New" w:cs="Courier New"/>
    </w:rPr>
  </w:style>
  <w:style w:type="paragraph" w:styleId="a5">
    <w:name w:val="Body Text Indent"/>
    <w:basedOn w:val="a"/>
    <w:semiHidden/>
    <w:rsid w:val="006A5878"/>
    <w:pPr>
      <w:spacing w:after="120"/>
      <w:ind w:leftChars="200" w:left="480"/>
      <w:jc w:val="both"/>
    </w:pPr>
  </w:style>
  <w:style w:type="paragraph" w:styleId="a6">
    <w:name w:val="Date"/>
    <w:basedOn w:val="a"/>
    <w:next w:val="a"/>
    <w:semiHidden/>
    <w:rsid w:val="006A5878"/>
    <w:pPr>
      <w:kinsoku w:val="0"/>
      <w:overflowPunct w:val="0"/>
      <w:adjustRightInd w:val="0"/>
      <w:snapToGrid w:val="0"/>
      <w:jc w:val="right"/>
    </w:pPr>
    <w:rPr>
      <w:rFonts w:ascii="標楷體" w:eastAsia="標楷體"/>
      <w:kern w:val="0"/>
      <w:sz w:val="32"/>
      <w:szCs w:val="20"/>
    </w:rPr>
  </w:style>
  <w:style w:type="paragraph" w:styleId="a7">
    <w:name w:val="header"/>
    <w:basedOn w:val="a"/>
    <w:semiHidden/>
    <w:rsid w:val="006A5878"/>
    <w:pPr>
      <w:tabs>
        <w:tab w:val="center" w:pos="4153"/>
        <w:tab w:val="right" w:pos="8306"/>
      </w:tabs>
      <w:snapToGrid w:val="0"/>
    </w:pPr>
    <w:rPr>
      <w:sz w:val="20"/>
      <w:szCs w:val="20"/>
    </w:rPr>
  </w:style>
  <w:style w:type="character" w:customStyle="1" w:styleId="a8">
    <w:name w:val="頁首 字元"/>
    <w:rsid w:val="006A5878"/>
    <w:rPr>
      <w:kern w:val="2"/>
    </w:rPr>
  </w:style>
  <w:style w:type="paragraph" w:styleId="a9">
    <w:name w:val="footer"/>
    <w:basedOn w:val="a"/>
    <w:semiHidden/>
    <w:rsid w:val="006A5878"/>
    <w:pPr>
      <w:tabs>
        <w:tab w:val="center" w:pos="4153"/>
        <w:tab w:val="right" w:pos="8306"/>
      </w:tabs>
      <w:snapToGrid w:val="0"/>
    </w:pPr>
    <w:rPr>
      <w:sz w:val="20"/>
      <w:szCs w:val="20"/>
    </w:rPr>
  </w:style>
  <w:style w:type="character" w:customStyle="1" w:styleId="aa">
    <w:name w:val="頁尾 字元"/>
    <w:rsid w:val="006A5878"/>
    <w:rPr>
      <w:kern w:val="2"/>
    </w:rPr>
  </w:style>
  <w:style w:type="character" w:customStyle="1" w:styleId="dialogtext1">
    <w:name w:val="dialog_text1"/>
    <w:rsid w:val="005B04EE"/>
    <w:rPr>
      <w:rFonts w:ascii="s?u" w:hAnsi="s?u" w:cs="Times New Roman"/>
      <w:color w:val="000000"/>
      <w:sz w:val="24"/>
      <w:szCs w:val="24"/>
    </w:rPr>
  </w:style>
  <w:style w:type="paragraph" w:styleId="ab">
    <w:name w:val="Balloon Text"/>
    <w:basedOn w:val="a"/>
    <w:link w:val="ac"/>
    <w:rsid w:val="009145C5"/>
    <w:rPr>
      <w:rFonts w:ascii="Cambria" w:hAnsi="Cambria"/>
      <w:sz w:val="18"/>
      <w:szCs w:val="18"/>
    </w:rPr>
  </w:style>
  <w:style w:type="character" w:customStyle="1" w:styleId="ac">
    <w:name w:val="註解方塊文字 字元"/>
    <w:link w:val="ab"/>
    <w:rsid w:val="009145C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795677">
      <w:bodyDiv w:val="1"/>
      <w:marLeft w:val="0"/>
      <w:marRight w:val="0"/>
      <w:marTop w:val="0"/>
      <w:marBottom w:val="0"/>
      <w:divBdr>
        <w:top w:val="none" w:sz="0" w:space="0" w:color="auto"/>
        <w:left w:val="none" w:sz="0" w:space="0" w:color="auto"/>
        <w:bottom w:val="none" w:sz="0" w:space="0" w:color="auto"/>
        <w:right w:val="none" w:sz="0" w:space="0" w:color="auto"/>
      </w:divBdr>
    </w:div>
    <w:div w:id="514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3911-E518-415F-A546-B2DA05D7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Company>CMT</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99年公務人員特種考試警察人員考試消防警察人員類科錄取人員教育訓練成績考核規定 (草案)</dc:title>
  <dc:subject/>
  <dc:creator>cp292110</dc:creator>
  <cp:keywords/>
  <cp:lastModifiedBy>user</cp:lastModifiedBy>
  <cp:revision>2</cp:revision>
  <cp:lastPrinted>2020-08-18T09:00:00Z</cp:lastPrinted>
  <dcterms:created xsi:type="dcterms:W3CDTF">2021-09-14T08:38:00Z</dcterms:created>
  <dcterms:modified xsi:type="dcterms:W3CDTF">2021-09-14T08:38:00Z</dcterms:modified>
</cp:coreProperties>
</file>